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B2" w:rsidRDefault="00F138B2" w:rsidP="00F138B2">
      <w:pPr>
        <w:widowControl/>
        <w:spacing w:line="360" w:lineRule="auto"/>
        <w:jc w:val="left"/>
        <w:rPr>
          <w:rFonts w:ascii="仿宋_GB2312" w:eastAsia="仿宋_GB2312" w:hAnsi="宋体" w:cs="Arial" w:hint="eastAsia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kern w:val="0"/>
          <w:sz w:val="28"/>
          <w:szCs w:val="28"/>
        </w:rPr>
        <w:t>附</w:t>
      </w:r>
      <w:r w:rsidRPr="004D7542">
        <w:rPr>
          <w:rFonts w:ascii="仿宋_GB2312" w:eastAsia="仿宋_GB2312" w:hAnsi="宋体" w:cs="Arial" w:hint="eastAsia"/>
          <w:kern w:val="0"/>
          <w:sz w:val="28"/>
          <w:szCs w:val="28"/>
        </w:rPr>
        <w:t>件：各二级指标的网址</w:t>
      </w:r>
    </w:p>
    <w:p w:rsidR="00F138B2" w:rsidRDefault="00F138B2" w:rsidP="00F138B2">
      <w:pPr>
        <w:widowControl/>
        <w:spacing w:line="360" w:lineRule="auto"/>
        <w:jc w:val="left"/>
        <w:rPr>
          <w:rFonts w:ascii="仿宋_GB2312" w:eastAsia="仿宋_GB2312" w:hAnsi="宋体" w:cs="Arial" w:hint="eastAsia"/>
          <w:kern w:val="0"/>
          <w:sz w:val="28"/>
          <w:szCs w:val="28"/>
        </w:rPr>
      </w:pPr>
      <w:r>
        <w:rPr>
          <w:rFonts w:ascii="仿宋_GB2312" w:eastAsia="仿宋_GB2312" w:hAnsi="宋体" w:cs="Arial" w:hint="eastAsia"/>
          <w:kern w:val="0"/>
          <w:sz w:val="28"/>
          <w:szCs w:val="28"/>
        </w:rPr>
        <w:t>信息主动公开（一级）：</w:t>
      </w:r>
      <w:hyperlink r:id="rId4" w:history="1">
        <w:r w:rsidRPr="000F009D">
          <w:rPr>
            <w:rStyle w:val="a5"/>
            <w:rFonts w:ascii="仿宋_GB2312" w:eastAsia="仿宋_GB2312" w:hAnsi="宋体" w:cs="Arial"/>
            <w:kern w:val="0"/>
            <w:sz w:val="28"/>
            <w:szCs w:val="28"/>
          </w:rPr>
          <w:t>http://pic.esu.edu.cn/XXGKW/index.html</w:t>
        </w:r>
      </w:hyperlink>
      <w:r>
        <w:rPr>
          <w:rFonts w:ascii="仿宋_GB2312" w:eastAsia="仿宋_GB2312" w:hAnsi="宋体" w:cs="Arial" w:hint="eastAsia"/>
          <w:kern w:val="0"/>
          <w:sz w:val="28"/>
          <w:szCs w:val="28"/>
        </w:rPr>
        <w:t>；</w:t>
      </w:r>
    </w:p>
    <w:p w:rsidR="00F138B2" w:rsidRPr="004D7542" w:rsidRDefault="00F138B2" w:rsidP="00F138B2">
      <w:pPr>
        <w:widowControl/>
        <w:spacing w:line="440" w:lineRule="exact"/>
        <w:jc w:val="left"/>
        <w:rPr>
          <w:rFonts w:ascii="仿宋_GB2312" w:eastAsia="仿宋_GB2312" w:hAnsi="宋体" w:cs="Arial" w:hint="eastAsia"/>
          <w:kern w:val="0"/>
          <w:sz w:val="24"/>
        </w:rPr>
      </w:pPr>
      <w:r w:rsidRPr="004D7542">
        <w:rPr>
          <w:rFonts w:ascii="仿宋_GB2312" w:eastAsia="仿宋_GB2312" w:hAnsi="宋体" w:cs="Arial" w:hint="eastAsia"/>
          <w:kern w:val="0"/>
          <w:sz w:val="24"/>
        </w:rPr>
        <w:t>学校基本情况（二级）：</w:t>
      </w:r>
    </w:p>
    <w:p w:rsidR="00F138B2" w:rsidRPr="004D7542" w:rsidRDefault="00F138B2" w:rsidP="00F138B2">
      <w:pPr>
        <w:widowControl/>
        <w:spacing w:line="440" w:lineRule="exact"/>
        <w:jc w:val="left"/>
        <w:rPr>
          <w:rFonts w:ascii="仿宋_GB2312" w:eastAsia="仿宋_GB2312" w:hAnsi="宋体" w:cs="Arial" w:hint="eastAsia"/>
          <w:kern w:val="0"/>
          <w:sz w:val="24"/>
        </w:rPr>
      </w:pPr>
      <w:r w:rsidRPr="004D7542">
        <w:rPr>
          <w:rFonts w:ascii="仿宋_GB2312" w:eastAsia="仿宋_GB2312" w:hAnsi="宋体" w:cs="Arial"/>
          <w:kern w:val="0"/>
          <w:sz w:val="24"/>
        </w:rPr>
        <w:t>http://pic.esu.edu.cn/XXGKW/XXGKML/XXGKML/XXGK/XXJJ/2014/5849.html</w:t>
      </w:r>
    </w:p>
    <w:p w:rsidR="00F138B2" w:rsidRPr="004D7542" w:rsidRDefault="00F138B2" w:rsidP="00F138B2">
      <w:pPr>
        <w:widowControl/>
        <w:spacing w:line="440" w:lineRule="exact"/>
        <w:jc w:val="left"/>
        <w:rPr>
          <w:rFonts w:ascii="仿宋_GB2312" w:eastAsia="仿宋_GB2312" w:hAnsi="宋体" w:cs="Arial" w:hint="eastAsia"/>
          <w:kern w:val="0"/>
          <w:sz w:val="24"/>
        </w:rPr>
      </w:pPr>
      <w:r w:rsidRPr="004D7542">
        <w:rPr>
          <w:rFonts w:ascii="仿宋_GB2312" w:eastAsia="仿宋_GB2312" w:hAnsi="宋体" w:cs="Arial" w:hint="eastAsia"/>
          <w:kern w:val="0"/>
          <w:sz w:val="24"/>
        </w:rPr>
        <w:t>重大改革与决策（二级）：</w:t>
      </w:r>
      <w:r w:rsidRPr="004D7542">
        <w:rPr>
          <w:rFonts w:ascii="仿宋_GB2312" w:eastAsia="仿宋_GB2312" w:hAnsi="宋体" w:cs="Arial"/>
          <w:kern w:val="0"/>
          <w:sz w:val="24"/>
        </w:rPr>
        <w:t>http://pic.esu.edu.cn/XXGKW/XXGKML/XXGKML/ZDGGYJC/SEWFZGH/index.html</w:t>
      </w:r>
    </w:p>
    <w:p w:rsidR="00F138B2" w:rsidRPr="004D7542" w:rsidRDefault="00F138B2" w:rsidP="00F138B2">
      <w:pPr>
        <w:widowControl/>
        <w:spacing w:line="440" w:lineRule="exact"/>
        <w:jc w:val="left"/>
        <w:rPr>
          <w:rFonts w:ascii="仿宋_GB2312" w:eastAsia="仿宋_GB2312" w:hAnsi="宋体" w:cs="Arial" w:hint="eastAsia"/>
          <w:kern w:val="0"/>
          <w:sz w:val="24"/>
        </w:rPr>
      </w:pPr>
      <w:r w:rsidRPr="004D7542">
        <w:rPr>
          <w:rFonts w:ascii="仿宋_GB2312" w:eastAsia="仿宋_GB2312" w:hAnsi="宋体" w:cs="Arial" w:hint="eastAsia"/>
          <w:kern w:val="0"/>
          <w:sz w:val="24"/>
        </w:rPr>
        <w:t>教学管理（二级）：</w:t>
      </w:r>
      <w:r w:rsidRPr="004D7542">
        <w:rPr>
          <w:rFonts w:ascii="仿宋_GB2312" w:eastAsia="仿宋_GB2312" w:hAnsi="宋体" w:cs="Arial"/>
          <w:kern w:val="0"/>
          <w:sz w:val="24"/>
        </w:rPr>
        <w:t>http://pic.esu.edu.cn/XXGKW/XXGKML/XXGKML/JXGL/ZYSZQK/index.html</w:t>
      </w:r>
    </w:p>
    <w:p w:rsidR="00F138B2" w:rsidRPr="004D7542" w:rsidRDefault="00F138B2" w:rsidP="00F138B2">
      <w:pPr>
        <w:widowControl/>
        <w:spacing w:line="440" w:lineRule="exact"/>
        <w:jc w:val="left"/>
        <w:rPr>
          <w:rFonts w:ascii="仿宋_GB2312" w:eastAsia="仿宋_GB2312" w:hAnsi="宋体" w:cs="Arial" w:hint="eastAsia"/>
          <w:kern w:val="0"/>
          <w:sz w:val="24"/>
        </w:rPr>
      </w:pPr>
      <w:r w:rsidRPr="004D7542">
        <w:rPr>
          <w:rFonts w:ascii="仿宋_GB2312" w:eastAsia="仿宋_GB2312" w:hAnsi="宋体" w:cs="Arial" w:hint="eastAsia"/>
          <w:kern w:val="0"/>
          <w:sz w:val="24"/>
        </w:rPr>
        <w:t>高校招生信息（二级）：</w:t>
      </w:r>
      <w:r w:rsidRPr="004D7542">
        <w:rPr>
          <w:rFonts w:ascii="仿宋_GB2312" w:eastAsia="仿宋_GB2312" w:hAnsi="宋体" w:cs="Arial"/>
          <w:kern w:val="0"/>
          <w:sz w:val="24"/>
        </w:rPr>
        <w:t>http://pic.esu.edu.cn/dhygzs/zsdt/2014/3626.html</w:t>
      </w:r>
    </w:p>
    <w:p w:rsidR="00F138B2" w:rsidRPr="004D7542" w:rsidRDefault="00F138B2" w:rsidP="00F138B2">
      <w:pPr>
        <w:widowControl/>
        <w:spacing w:line="440" w:lineRule="exact"/>
        <w:jc w:val="left"/>
        <w:rPr>
          <w:rFonts w:ascii="仿宋_GB2312" w:eastAsia="仿宋_GB2312" w:hAnsi="宋体" w:cs="Arial" w:hint="eastAsia"/>
          <w:kern w:val="0"/>
          <w:sz w:val="24"/>
        </w:rPr>
      </w:pPr>
      <w:r w:rsidRPr="004D7542">
        <w:rPr>
          <w:rFonts w:ascii="仿宋_GB2312" w:eastAsia="仿宋_GB2312" w:hAnsi="宋体" w:cs="Arial" w:hint="eastAsia"/>
          <w:kern w:val="0"/>
          <w:sz w:val="24"/>
        </w:rPr>
        <w:t>学生事务管理（二级）：</w:t>
      </w:r>
      <w:r w:rsidRPr="004D7542">
        <w:rPr>
          <w:rFonts w:ascii="仿宋_GB2312" w:eastAsia="仿宋_GB2312" w:hAnsi="宋体" w:cs="Arial"/>
          <w:kern w:val="0"/>
          <w:sz w:val="24"/>
        </w:rPr>
        <w:t>http://pic.esu.edu.cn/XXGKW/XXGKML/XXGKML/XSSW/XJGL/2014/6192.html</w:t>
      </w:r>
    </w:p>
    <w:p w:rsidR="00F138B2" w:rsidRPr="004D7542" w:rsidRDefault="00F138B2" w:rsidP="00F138B2">
      <w:pPr>
        <w:widowControl/>
        <w:spacing w:line="440" w:lineRule="exact"/>
        <w:jc w:val="left"/>
        <w:rPr>
          <w:rFonts w:ascii="仿宋_GB2312" w:eastAsia="仿宋_GB2312" w:hAnsi="宋体" w:cs="Arial" w:hint="eastAsia"/>
          <w:kern w:val="0"/>
          <w:sz w:val="24"/>
        </w:rPr>
      </w:pPr>
      <w:r w:rsidRPr="004D7542">
        <w:rPr>
          <w:rFonts w:ascii="仿宋_GB2312" w:eastAsia="仿宋_GB2312" w:hAnsi="宋体" w:cs="Arial" w:hint="eastAsia"/>
          <w:kern w:val="0"/>
          <w:sz w:val="24"/>
        </w:rPr>
        <w:t>教师人事（二级）：</w:t>
      </w:r>
      <w:r w:rsidRPr="004D7542">
        <w:rPr>
          <w:rFonts w:ascii="仿宋_GB2312" w:eastAsia="仿宋_GB2312" w:hAnsi="宋体" w:cs="Arial"/>
          <w:kern w:val="0"/>
          <w:sz w:val="24"/>
        </w:rPr>
        <w:t>http://pic.esu.edu.cn/XXGKW/XXGKML/XXGKML/JSRS/GWSZHPY/index.html</w:t>
      </w:r>
    </w:p>
    <w:p w:rsidR="00F138B2" w:rsidRPr="004D7542" w:rsidRDefault="00F138B2" w:rsidP="00F138B2">
      <w:pPr>
        <w:widowControl/>
        <w:spacing w:line="440" w:lineRule="exact"/>
        <w:jc w:val="left"/>
        <w:rPr>
          <w:rFonts w:ascii="仿宋_GB2312" w:eastAsia="仿宋_GB2312" w:hAnsi="宋体" w:cs="Arial" w:hint="eastAsia"/>
          <w:kern w:val="0"/>
          <w:sz w:val="24"/>
        </w:rPr>
      </w:pPr>
      <w:r w:rsidRPr="004D7542">
        <w:rPr>
          <w:rFonts w:ascii="仿宋_GB2312" w:eastAsia="仿宋_GB2312" w:hAnsi="宋体" w:cs="Arial" w:hint="eastAsia"/>
          <w:kern w:val="0"/>
          <w:sz w:val="24"/>
        </w:rPr>
        <w:t>财务资产管理（二级）：</w:t>
      </w:r>
      <w:r w:rsidRPr="004D7542">
        <w:rPr>
          <w:rFonts w:ascii="仿宋_GB2312" w:eastAsia="仿宋_GB2312" w:hAnsi="宋体" w:cs="Arial"/>
          <w:kern w:val="0"/>
          <w:sz w:val="24"/>
        </w:rPr>
        <w:t>http://pic.esu.edu.cn/XXGKW/XXGKML/XXGKML/CWGL/ZCGLZD/index.html</w:t>
      </w:r>
    </w:p>
    <w:p w:rsidR="00F138B2" w:rsidRPr="004D7542" w:rsidRDefault="00F138B2" w:rsidP="00F138B2">
      <w:pPr>
        <w:widowControl/>
        <w:spacing w:line="440" w:lineRule="exact"/>
        <w:jc w:val="left"/>
        <w:rPr>
          <w:rFonts w:ascii="仿宋_GB2312" w:eastAsia="仿宋_GB2312" w:hAnsi="宋体" w:cs="Arial" w:hint="eastAsia"/>
          <w:kern w:val="0"/>
          <w:sz w:val="24"/>
        </w:rPr>
      </w:pPr>
      <w:r w:rsidRPr="004D7542">
        <w:rPr>
          <w:rFonts w:ascii="仿宋_GB2312" w:eastAsia="仿宋_GB2312" w:hAnsi="宋体" w:cs="Arial" w:hint="eastAsia"/>
          <w:kern w:val="0"/>
          <w:sz w:val="24"/>
        </w:rPr>
        <w:t>基建与维修工程管理（二级）：</w:t>
      </w:r>
      <w:r w:rsidRPr="004D7542">
        <w:rPr>
          <w:rFonts w:ascii="仿宋_GB2312" w:eastAsia="仿宋_GB2312" w:hAnsi="宋体" w:cs="Arial"/>
          <w:kern w:val="0"/>
          <w:sz w:val="24"/>
        </w:rPr>
        <w:t>http://pic.esu.edu.cn/XXGKW/XXGKML/XXGKML/JJYWXGCGL/ZDJSYWXGC/index.html</w:t>
      </w:r>
    </w:p>
    <w:p w:rsidR="00F138B2" w:rsidRPr="004D7542" w:rsidRDefault="00F138B2" w:rsidP="00F138B2">
      <w:pPr>
        <w:widowControl/>
        <w:spacing w:line="440" w:lineRule="exact"/>
        <w:jc w:val="left"/>
        <w:rPr>
          <w:rFonts w:ascii="仿宋_GB2312" w:eastAsia="仿宋_GB2312" w:hAnsi="宋体" w:cs="Arial" w:hint="eastAsia"/>
          <w:kern w:val="0"/>
          <w:sz w:val="24"/>
        </w:rPr>
      </w:pPr>
      <w:r w:rsidRPr="004D7542">
        <w:rPr>
          <w:rFonts w:ascii="仿宋_GB2312" w:eastAsia="仿宋_GB2312" w:hAnsi="宋体" w:cs="Arial" w:hint="eastAsia"/>
          <w:kern w:val="0"/>
          <w:sz w:val="24"/>
        </w:rPr>
        <w:t>国际交流与合作（二级）：</w:t>
      </w:r>
      <w:r w:rsidRPr="004D7542">
        <w:rPr>
          <w:rFonts w:ascii="仿宋_GB2312" w:eastAsia="仿宋_GB2312" w:hAnsi="宋体" w:cs="Arial"/>
          <w:kern w:val="0"/>
          <w:sz w:val="24"/>
        </w:rPr>
        <w:t>http://pic.esu.edu.cn/XXGKW/XXGKML/XXGKML/GJHZYJL/HZBX/index.html</w:t>
      </w:r>
    </w:p>
    <w:p w:rsidR="00F138B2" w:rsidRPr="004D7542" w:rsidRDefault="00F138B2" w:rsidP="00F138B2">
      <w:pPr>
        <w:widowControl/>
        <w:spacing w:line="440" w:lineRule="exact"/>
        <w:jc w:val="left"/>
        <w:rPr>
          <w:rFonts w:ascii="仿宋_GB2312" w:eastAsia="仿宋_GB2312" w:hAnsi="宋体" w:cs="Arial" w:hint="eastAsia"/>
          <w:kern w:val="0"/>
          <w:sz w:val="24"/>
        </w:rPr>
      </w:pPr>
      <w:r w:rsidRPr="004D7542">
        <w:rPr>
          <w:rFonts w:ascii="仿宋_GB2312" w:eastAsia="仿宋_GB2312" w:hAnsi="宋体" w:cs="Arial" w:hint="eastAsia"/>
          <w:kern w:val="0"/>
          <w:sz w:val="24"/>
        </w:rPr>
        <w:t>监督工作（二级）：</w:t>
      </w:r>
      <w:r w:rsidRPr="004D7542">
        <w:rPr>
          <w:rFonts w:ascii="仿宋_GB2312" w:eastAsia="仿宋_GB2312" w:hAnsi="宋体" w:cs="Arial"/>
          <w:kern w:val="0"/>
          <w:sz w:val="24"/>
        </w:rPr>
        <w:t>http://pic.esu.edu.cn/XXGKW/XXGKML/XXGKML/JDGZ/ZSKSTS/index.html</w:t>
      </w:r>
    </w:p>
    <w:p w:rsidR="00F138B2" w:rsidRPr="004D7542" w:rsidRDefault="00F138B2" w:rsidP="00F138B2">
      <w:pPr>
        <w:widowControl/>
        <w:spacing w:line="440" w:lineRule="exact"/>
        <w:jc w:val="left"/>
        <w:rPr>
          <w:rFonts w:ascii="仿宋_GB2312" w:eastAsia="仿宋_GB2312" w:hAnsi="宋体" w:cs="Arial" w:hint="eastAsia"/>
          <w:kern w:val="0"/>
          <w:sz w:val="24"/>
        </w:rPr>
      </w:pPr>
      <w:r w:rsidRPr="004D7542">
        <w:rPr>
          <w:rFonts w:ascii="仿宋_GB2312" w:eastAsia="仿宋_GB2312" w:hAnsi="宋体" w:cs="Arial" w:hint="eastAsia"/>
          <w:kern w:val="0"/>
          <w:sz w:val="24"/>
        </w:rPr>
        <w:t>后勤保障（二级）：</w:t>
      </w:r>
      <w:r w:rsidRPr="004D7542">
        <w:rPr>
          <w:rFonts w:ascii="仿宋_GB2312" w:eastAsia="仿宋_GB2312" w:hAnsi="宋体" w:cs="Arial"/>
          <w:kern w:val="0"/>
          <w:sz w:val="24"/>
        </w:rPr>
        <w:t>http://pic.esu.edu.cn/XXGKW/XXGKML/XXGKML/HQBZ/XSZS/index.html</w:t>
      </w:r>
    </w:p>
    <w:p w:rsidR="00907E1D" w:rsidRPr="00F138B2" w:rsidRDefault="00907E1D">
      <w:pPr>
        <w:rPr>
          <w:rFonts w:hint="eastAsia"/>
        </w:rPr>
      </w:pPr>
    </w:p>
    <w:sectPr w:rsidR="00907E1D" w:rsidRPr="00F138B2" w:rsidSect="004D7542">
      <w:footerReference w:type="even" r:id="rId5"/>
      <w:footerReference w:type="default" r:id="rId6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029" w:rsidRDefault="00F138B2" w:rsidP="005D542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7029" w:rsidRDefault="00F138B2" w:rsidP="00D85E6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029" w:rsidRDefault="00F138B2" w:rsidP="005D542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F7029" w:rsidRDefault="00F138B2" w:rsidP="00D85E64">
    <w:pPr>
      <w:pStyle w:val="a3"/>
      <w:ind w:right="360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38B2"/>
    <w:rsid w:val="00907E1D"/>
    <w:rsid w:val="00F1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13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138B2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F138B2"/>
  </w:style>
  <w:style w:type="character" w:styleId="a5">
    <w:name w:val="Hyperlink"/>
    <w:basedOn w:val="a0"/>
    <w:rsid w:val="00F138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http://pic.esu.edu.cn/XXGKW/index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>微软中国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2015-11-11T01:07:00Z</dcterms:created>
  <dcterms:modified xsi:type="dcterms:W3CDTF">2015-11-11T01:08:00Z</dcterms:modified>
</cp:coreProperties>
</file>