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E68" w:rsidRPr="00634D02" w:rsidRDefault="00FB7E68" w:rsidP="00634D02">
      <w:pPr>
        <w:tabs>
          <w:tab w:val="left" w:pos="2201"/>
        </w:tabs>
        <w:spacing w:beforeLines="50" w:before="120" w:afterLines="50" w:after="120" w:line="440" w:lineRule="exact"/>
        <w:ind w:right="617"/>
        <w:jc w:val="center"/>
        <w:rPr>
          <w:rFonts w:asciiTheme="minorEastAsia" w:eastAsiaTheme="minorEastAsia" w:hAnsiTheme="minorEastAsia"/>
          <w:b/>
          <w:bCs/>
          <w:sz w:val="24"/>
          <w:szCs w:val="24"/>
        </w:rPr>
      </w:pPr>
      <w:r w:rsidRPr="00634D02">
        <w:rPr>
          <w:rFonts w:asciiTheme="minorEastAsia" w:eastAsiaTheme="minorEastAsia" w:hAnsiTheme="minorEastAsia"/>
          <w:sz w:val="24"/>
          <w:szCs w:val="24"/>
        </w:rPr>
        <w:t>第一部分 学院实习文件</w:t>
      </w:r>
    </w:p>
    <w:p w:rsidR="00BE333E" w:rsidRPr="00634D02" w:rsidRDefault="00BE333E" w:rsidP="00634D02">
      <w:pPr>
        <w:spacing w:beforeLines="50" w:before="120" w:afterLines="50" w:after="120" w:line="440" w:lineRule="exact"/>
        <w:jc w:val="center"/>
        <w:rPr>
          <w:rFonts w:asciiTheme="minorEastAsia" w:eastAsiaTheme="minorEastAsia" w:hAnsiTheme="minorEastAsia"/>
          <w:b/>
          <w:bCs/>
          <w:sz w:val="24"/>
          <w:szCs w:val="24"/>
        </w:rPr>
      </w:pPr>
    </w:p>
    <w:p w:rsidR="00FB7E68" w:rsidRPr="00634D02" w:rsidRDefault="00FB7E68" w:rsidP="00634D02">
      <w:pPr>
        <w:spacing w:beforeLines="50" w:before="120" w:afterLines="50" w:after="120" w:line="440" w:lineRule="exact"/>
        <w:jc w:val="center"/>
        <w:rPr>
          <w:rFonts w:asciiTheme="minorEastAsia" w:eastAsiaTheme="minorEastAsia" w:hAnsiTheme="minorEastAsia"/>
          <w:b/>
          <w:bCs/>
          <w:sz w:val="24"/>
          <w:szCs w:val="24"/>
        </w:rPr>
      </w:pPr>
      <w:r w:rsidRPr="00634D02">
        <w:rPr>
          <w:rFonts w:asciiTheme="minorEastAsia" w:eastAsiaTheme="minorEastAsia" w:hAnsiTheme="minorEastAsia" w:hint="eastAsia"/>
          <w:b/>
          <w:bCs/>
          <w:sz w:val="24"/>
          <w:szCs w:val="24"/>
        </w:rPr>
        <w:t>经管学院201</w:t>
      </w:r>
      <w:r w:rsidRPr="00634D02">
        <w:rPr>
          <w:rFonts w:asciiTheme="minorEastAsia" w:eastAsiaTheme="minorEastAsia" w:hAnsiTheme="minorEastAsia"/>
          <w:b/>
          <w:bCs/>
          <w:sz w:val="24"/>
          <w:szCs w:val="24"/>
        </w:rPr>
        <w:t>6</w:t>
      </w:r>
      <w:r w:rsidRPr="00634D02">
        <w:rPr>
          <w:rFonts w:asciiTheme="minorEastAsia" w:eastAsiaTheme="minorEastAsia" w:hAnsiTheme="minorEastAsia" w:hint="eastAsia"/>
          <w:b/>
          <w:bCs/>
          <w:sz w:val="24"/>
          <w:szCs w:val="24"/>
        </w:rPr>
        <w:t>级毕业实习工作安排</w:t>
      </w:r>
    </w:p>
    <w:p w:rsidR="00FB7E68" w:rsidRPr="00634D02" w:rsidRDefault="00FB7E68" w:rsidP="00634D02">
      <w:pPr>
        <w:spacing w:beforeLines="50" w:before="120" w:afterLines="50" w:after="120" w:line="440" w:lineRule="exact"/>
        <w:jc w:val="center"/>
        <w:rPr>
          <w:rFonts w:asciiTheme="minorEastAsia" w:eastAsiaTheme="minorEastAsia" w:hAnsiTheme="minorEastAsia"/>
          <w:b/>
          <w:bCs/>
          <w:sz w:val="24"/>
          <w:szCs w:val="24"/>
        </w:rPr>
      </w:pPr>
      <w:r w:rsidRPr="00634D02">
        <w:rPr>
          <w:rFonts w:asciiTheme="minorEastAsia" w:eastAsiaTheme="minorEastAsia" w:hAnsiTheme="minorEastAsia" w:hint="eastAsia"/>
          <w:b/>
          <w:sz w:val="24"/>
          <w:szCs w:val="24"/>
        </w:rPr>
        <w:t>（201</w:t>
      </w:r>
      <w:r w:rsidRPr="00634D02">
        <w:rPr>
          <w:rFonts w:asciiTheme="minorEastAsia" w:eastAsiaTheme="minorEastAsia" w:hAnsiTheme="minorEastAsia"/>
          <w:b/>
          <w:sz w:val="24"/>
          <w:szCs w:val="24"/>
        </w:rPr>
        <w:t>8</w:t>
      </w:r>
      <w:r w:rsidRPr="00634D02">
        <w:rPr>
          <w:rFonts w:asciiTheme="minorEastAsia" w:eastAsiaTheme="minorEastAsia" w:hAnsiTheme="minorEastAsia" w:hint="eastAsia"/>
          <w:b/>
          <w:sz w:val="24"/>
          <w:szCs w:val="24"/>
        </w:rPr>
        <w:t>-201</w:t>
      </w:r>
      <w:r w:rsidRPr="00634D02">
        <w:rPr>
          <w:rFonts w:asciiTheme="minorEastAsia" w:eastAsiaTheme="minorEastAsia" w:hAnsiTheme="minorEastAsia"/>
          <w:b/>
          <w:sz w:val="24"/>
          <w:szCs w:val="24"/>
        </w:rPr>
        <w:t>9</w:t>
      </w:r>
      <w:r w:rsidRPr="00634D02">
        <w:rPr>
          <w:rFonts w:asciiTheme="minorEastAsia" w:eastAsiaTheme="minorEastAsia" w:hAnsiTheme="minorEastAsia" w:hint="eastAsia"/>
          <w:b/>
          <w:sz w:val="24"/>
          <w:szCs w:val="24"/>
        </w:rPr>
        <w:t>学年）</w:t>
      </w:r>
    </w:p>
    <w:p w:rsidR="00FB7E68" w:rsidRPr="00634D02" w:rsidRDefault="00FB7E68" w:rsidP="00634D02">
      <w:pPr>
        <w:spacing w:beforeLines="50" w:before="120" w:afterLines="50" w:after="120" w:line="440" w:lineRule="exact"/>
        <w:jc w:val="center"/>
        <w:rPr>
          <w:rFonts w:asciiTheme="minorEastAsia" w:eastAsiaTheme="minorEastAsia" w:hAnsiTheme="minorEastAsia"/>
          <w:b/>
          <w:bCs/>
          <w:sz w:val="24"/>
          <w:szCs w:val="24"/>
        </w:rPr>
      </w:pP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为了贯彻实施顶岗实习教学模式，有效解决高职教育实践教学环节的不足，提高学生的专业技能，拉近与企业的距离。根据学校教务处总体要求，结合经管学院各专业的实际情况，201</w:t>
      </w:r>
      <w:r w:rsidRPr="00634D02">
        <w:rPr>
          <w:rFonts w:asciiTheme="minorEastAsia" w:eastAsiaTheme="minorEastAsia" w:hAnsiTheme="minorEastAsia"/>
          <w:sz w:val="24"/>
          <w:szCs w:val="24"/>
        </w:rPr>
        <w:t>8</w:t>
      </w:r>
      <w:r w:rsidRPr="00634D02">
        <w:rPr>
          <w:rFonts w:asciiTheme="minorEastAsia" w:eastAsiaTheme="minorEastAsia" w:hAnsiTheme="minorEastAsia" w:hint="eastAsia"/>
          <w:sz w:val="24"/>
          <w:szCs w:val="24"/>
        </w:rPr>
        <w:t>-201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学年，201</w:t>
      </w:r>
      <w:r w:rsidRPr="00634D02">
        <w:rPr>
          <w:rFonts w:asciiTheme="minorEastAsia" w:eastAsiaTheme="minorEastAsia" w:hAnsiTheme="minorEastAsia"/>
          <w:sz w:val="24"/>
          <w:szCs w:val="24"/>
        </w:rPr>
        <w:t>6</w:t>
      </w:r>
      <w:r w:rsidRPr="00634D02">
        <w:rPr>
          <w:rFonts w:asciiTheme="minorEastAsia" w:eastAsiaTheme="minorEastAsia" w:hAnsiTheme="minorEastAsia" w:hint="eastAsia"/>
          <w:sz w:val="24"/>
          <w:szCs w:val="24"/>
        </w:rPr>
        <w:t>级学生毕业实践阶段应完成的主要学业任务为：企业毕业实践、撰写毕业实习报告、毕业就业工作和完成毕业前的其他相关工作。现将上述具体工作安排如下：</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一、毕业实习工作安排</w:t>
      </w:r>
    </w:p>
    <w:p w:rsidR="00FB7E68" w:rsidRPr="00634D02" w:rsidRDefault="00FB7E68" w:rsidP="00634D02">
      <w:pPr>
        <w:pStyle w:val="a9"/>
        <w:tabs>
          <w:tab w:val="num" w:pos="-180"/>
        </w:tabs>
        <w:adjustRightInd w:val="0"/>
        <w:snapToGrid w:val="0"/>
        <w:spacing w:beforeLines="50" w:before="120" w:afterLines="50" w:after="120" w:line="440" w:lineRule="exact"/>
        <w:ind w:firstLineChars="200" w:firstLine="480"/>
        <w:rPr>
          <w:rFonts w:asciiTheme="minorEastAsia" w:eastAsiaTheme="minorEastAsia" w:hAnsiTheme="minorEastAsia"/>
          <w:b/>
          <w:sz w:val="24"/>
          <w:szCs w:val="24"/>
        </w:rPr>
      </w:pPr>
      <w:r w:rsidRPr="00634D02">
        <w:rPr>
          <w:rFonts w:asciiTheme="minorEastAsia" w:eastAsiaTheme="minorEastAsia" w:hAnsiTheme="minorEastAsia" w:hint="eastAsia"/>
          <w:sz w:val="24"/>
          <w:szCs w:val="24"/>
        </w:rPr>
        <w:t>毕业实习工作分二阶段进行，包括启动阶段和企业毕业实践，时间不得少于3个月。</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（一）具体安排</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sz w:val="24"/>
          <w:szCs w:val="24"/>
        </w:rPr>
      </w:pPr>
      <w:r w:rsidRPr="00634D02">
        <w:rPr>
          <w:rFonts w:asciiTheme="minorEastAsia" w:eastAsiaTheme="minorEastAsia" w:hAnsiTheme="minorEastAsia" w:hint="eastAsia"/>
          <w:b/>
          <w:sz w:val="24"/>
          <w:szCs w:val="24"/>
        </w:rPr>
        <w:t>第一阶段：启动阶段</w:t>
      </w:r>
      <w:r w:rsidRPr="00634D02">
        <w:rPr>
          <w:rFonts w:asciiTheme="minorEastAsia" w:eastAsiaTheme="minorEastAsia" w:hAnsiTheme="minorEastAsia" w:hint="eastAsia"/>
          <w:sz w:val="24"/>
          <w:szCs w:val="24"/>
        </w:rPr>
        <w:t>（201</w:t>
      </w:r>
      <w:r w:rsidRPr="00634D02">
        <w:rPr>
          <w:rFonts w:asciiTheme="minorEastAsia" w:eastAsiaTheme="minorEastAsia" w:hAnsiTheme="minorEastAsia"/>
          <w:sz w:val="24"/>
          <w:szCs w:val="24"/>
        </w:rPr>
        <w:t>8</w:t>
      </w:r>
      <w:r w:rsidRPr="00634D02">
        <w:rPr>
          <w:rFonts w:asciiTheme="minorEastAsia" w:eastAsiaTheme="minorEastAsia" w:hAnsiTheme="minorEastAsia" w:hint="eastAsia"/>
          <w:sz w:val="24"/>
          <w:szCs w:val="24"/>
        </w:rPr>
        <w:t>.10——201</w:t>
      </w:r>
      <w:r w:rsidRPr="00634D02">
        <w:rPr>
          <w:rFonts w:asciiTheme="minorEastAsia" w:eastAsiaTheme="minorEastAsia" w:hAnsiTheme="minorEastAsia"/>
          <w:sz w:val="24"/>
          <w:szCs w:val="24"/>
        </w:rPr>
        <w:t>8</w:t>
      </w:r>
      <w:r w:rsidRPr="00634D02">
        <w:rPr>
          <w:rFonts w:asciiTheme="minorEastAsia" w:eastAsiaTheme="minorEastAsia" w:hAnsiTheme="minorEastAsia" w:hint="eastAsia"/>
          <w:sz w:val="24"/>
          <w:szCs w:val="24"/>
        </w:rPr>
        <w:t>.11）</w:t>
      </w:r>
    </w:p>
    <w:p w:rsidR="00FB7E68" w:rsidRPr="00634D02" w:rsidRDefault="00FB7E68" w:rsidP="00634D02">
      <w:pPr>
        <w:numPr>
          <w:ilvl w:val="0"/>
          <w:numId w:val="211"/>
        </w:numPr>
        <w:autoSpaceDE/>
        <w:autoSpaceDN/>
        <w:adjustRightInd w:val="0"/>
        <w:snapToGrid w:val="0"/>
        <w:spacing w:beforeLines="50" w:before="120" w:afterLines="50" w:after="120" w:line="440" w:lineRule="exact"/>
        <w:ind w:left="0" w:firstLine="200"/>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内容安排</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 xml:space="preserve">1、按照学校推荐与学生自主联系相结合的原则，全面启动实习和就业工作，学生应尽可能选择有就业意向的单位参加毕业实习； </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2、学院将于201</w:t>
      </w:r>
      <w:r w:rsidRPr="00634D02">
        <w:rPr>
          <w:rFonts w:asciiTheme="minorEastAsia" w:eastAsiaTheme="minorEastAsia" w:hAnsiTheme="minorEastAsia"/>
          <w:sz w:val="24"/>
          <w:szCs w:val="24"/>
        </w:rPr>
        <w:t>8</w:t>
      </w:r>
      <w:r w:rsidRPr="00634D02">
        <w:rPr>
          <w:rFonts w:asciiTheme="minorEastAsia" w:eastAsiaTheme="minorEastAsia" w:hAnsiTheme="minorEastAsia" w:hint="eastAsia"/>
          <w:sz w:val="24"/>
          <w:szCs w:val="24"/>
        </w:rPr>
        <w:t>年11月</w:t>
      </w:r>
      <w:r w:rsidRPr="00634D02">
        <w:rPr>
          <w:rFonts w:asciiTheme="minorEastAsia" w:eastAsiaTheme="minorEastAsia" w:hAnsiTheme="minorEastAsia"/>
          <w:sz w:val="24"/>
          <w:szCs w:val="24"/>
        </w:rPr>
        <w:t>2</w:t>
      </w:r>
      <w:r w:rsidRPr="00634D02">
        <w:rPr>
          <w:rFonts w:asciiTheme="minorEastAsia" w:eastAsiaTheme="minorEastAsia" w:hAnsiTheme="minorEastAsia" w:hint="eastAsia"/>
          <w:sz w:val="24"/>
          <w:szCs w:val="24"/>
        </w:rPr>
        <w:t>日组织学院招聘会，希望各班导师积极安排学生参加。同时也希望任课教师和学生家长协助联系，为学生提供实习和就业单位。</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3、各班级学生实习单位的信息采集采用辅导员负责制，由辅导员及时收集汇总于每周五</w:t>
      </w:r>
      <w:r w:rsidRPr="00634D02">
        <w:rPr>
          <w:rFonts w:asciiTheme="minorEastAsia" w:eastAsiaTheme="minorEastAsia" w:hAnsiTheme="minorEastAsia"/>
          <w:sz w:val="24"/>
          <w:szCs w:val="24"/>
        </w:rPr>
        <w:t>15</w:t>
      </w:r>
      <w:r w:rsidRPr="00634D02">
        <w:rPr>
          <w:rFonts w:asciiTheme="minorEastAsia" w:eastAsiaTheme="minorEastAsia" w:hAnsiTheme="minorEastAsia" w:hint="eastAsia"/>
          <w:sz w:val="24"/>
          <w:szCs w:val="24"/>
        </w:rPr>
        <w:t>：0</w:t>
      </w:r>
      <w:r w:rsidRPr="00634D02">
        <w:rPr>
          <w:rFonts w:asciiTheme="minorEastAsia" w:eastAsiaTheme="minorEastAsia" w:hAnsiTheme="minorEastAsia"/>
          <w:sz w:val="24"/>
          <w:szCs w:val="24"/>
        </w:rPr>
        <w:t>0</w:t>
      </w:r>
      <w:r w:rsidRPr="00634D02">
        <w:rPr>
          <w:rFonts w:asciiTheme="minorEastAsia" w:eastAsiaTheme="minorEastAsia" w:hAnsiTheme="minorEastAsia" w:hint="eastAsia"/>
          <w:sz w:val="24"/>
          <w:szCs w:val="24"/>
        </w:rPr>
        <w:t>前向院办公室主任通报；</w:t>
      </w:r>
    </w:p>
    <w:p w:rsidR="00FB7E68" w:rsidRPr="00634D02" w:rsidRDefault="00FB7E68" w:rsidP="00634D02">
      <w:pPr>
        <w:numPr>
          <w:ilvl w:val="0"/>
          <w:numId w:val="212"/>
        </w:numPr>
        <w:autoSpaceDE/>
        <w:autoSpaceDN/>
        <w:adjustRightInd w:val="0"/>
        <w:snapToGrid w:val="0"/>
        <w:spacing w:beforeLines="50" w:before="120" w:afterLines="50" w:after="120" w:line="440" w:lineRule="exact"/>
        <w:ind w:left="0" w:firstLineChars="200" w:firstLine="480"/>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时间安排：201</w:t>
      </w:r>
      <w:r w:rsidRPr="00634D02">
        <w:rPr>
          <w:rFonts w:asciiTheme="minorEastAsia" w:eastAsiaTheme="minorEastAsia" w:hAnsiTheme="minorEastAsia"/>
          <w:sz w:val="24"/>
          <w:szCs w:val="24"/>
        </w:rPr>
        <w:t>8</w:t>
      </w:r>
      <w:r w:rsidRPr="00634D02">
        <w:rPr>
          <w:rFonts w:asciiTheme="minorEastAsia" w:eastAsiaTheme="minorEastAsia" w:hAnsiTheme="minorEastAsia" w:hint="eastAsia"/>
          <w:sz w:val="24"/>
          <w:szCs w:val="24"/>
        </w:rPr>
        <w:t>年10月2</w:t>
      </w:r>
      <w:r w:rsidRPr="00634D02">
        <w:rPr>
          <w:rFonts w:asciiTheme="minorEastAsia" w:eastAsiaTheme="minorEastAsia" w:hAnsiTheme="minorEastAsia"/>
          <w:sz w:val="24"/>
          <w:szCs w:val="24"/>
        </w:rPr>
        <w:t>6</w:t>
      </w:r>
      <w:r w:rsidRPr="00634D02">
        <w:rPr>
          <w:rFonts w:asciiTheme="minorEastAsia" w:eastAsiaTheme="minorEastAsia" w:hAnsiTheme="minorEastAsia" w:hint="eastAsia"/>
          <w:sz w:val="24"/>
          <w:szCs w:val="24"/>
        </w:rPr>
        <w:t>日（周五）中午13：00全体学生开会</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1、具体内容：进行毕业实习总动员活动、毕业班后续安排，并汇总就业信息。</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2、组织：教研室主任、辅导员、院办主任</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3、地点：各班教室（教务安排，另行通知）</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sz w:val="24"/>
          <w:szCs w:val="24"/>
        </w:rPr>
      </w:pPr>
      <w:r w:rsidRPr="00634D02">
        <w:rPr>
          <w:rFonts w:asciiTheme="minorEastAsia" w:eastAsiaTheme="minorEastAsia" w:hAnsiTheme="minorEastAsia" w:hint="eastAsia"/>
          <w:b/>
          <w:sz w:val="24"/>
          <w:szCs w:val="24"/>
        </w:rPr>
        <w:t>第二阶段：毕业实践</w:t>
      </w:r>
      <w:r w:rsidRPr="00634D02">
        <w:rPr>
          <w:rFonts w:asciiTheme="minorEastAsia" w:eastAsiaTheme="minorEastAsia" w:hAnsiTheme="minorEastAsia" w:hint="eastAsia"/>
          <w:sz w:val="24"/>
          <w:szCs w:val="24"/>
        </w:rPr>
        <w:t>（201</w:t>
      </w:r>
      <w:r w:rsidRPr="00634D02">
        <w:rPr>
          <w:rFonts w:asciiTheme="minorEastAsia" w:eastAsiaTheme="minorEastAsia" w:hAnsiTheme="minorEastAsia"/>
          <w:sz w:val="24"/>
          <w:szCs w:val="24"/>
        </w:rPr>
        <w:t>8</w:t>
      </w:r>
      <w:r w:rsidRPr="00634D02">
        <w:rPr>
          <w:rFonts w:asciiTheme="minorEastAsia" w:eastAsiaTheme="minorEastAsia" w:hAnsiTheme="minorEastAsia" w:hint="eastAsia"/>
          <w:sz w:val="24"/>
          <w:szCs w:val="24"/>
        </w:rPr>
        <w:t>.12——201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.4）</w:t>
      </w:r>
    </w:p>
    <w:p w:rsidR="00FB7E68" w:rsidRPr="00634D02" w:rsidRDefault="00FB7E68" w:rsidP="00634D02">
      <w:pPr>
        <w:numPr>
          <w:ilvl w:val="0"/>
          <w:numId w:val="213"/>
        </w:numPr>
        <w:autoSpaceDE/>
        <w:autoSpaceDN/>
        <w:adjustRightInd w:val="0"/>
        <w:snapToGrid w:val="0"/>
        <w:spacing w:beforeLines="50" w:before="120" w:afterLines="50" w:after="120" w:line="440" w:lineRule="exact"/>
        <w:ind w:left="0" w:firstLineChars="200" w:firstLine="480"/>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内容安排：企业实践安排；发放实习考勤与鉴定表；毕业实践报告撰写辅导；汇总就业信</w:t>
      </w:r>
      <w:r w:rsidRPr="00634D02">
        <w:rPr>
          <w:rFonts w:asciiTheme="minorEastAsia" w:eastAsiaTheme="minorEastAsia" w:hAnsiTheme="minorEastAsia" w:hint="eastAsia"/>
          <w:sz w:val="24"/>
          <w:szCs w:val="24"/>
        </w:rPr>
        <w:lastRenderedPageBreak/>
        <w:t>息。</w:t>
      </w:r>
    </w:p>
    <w:p w:rsidR="00FB7E68" w:rsidRPr="00634D02" w:rsidRDefault="00FB7E68" w:rsidP="00634D02">
      <w:pPr>
        <w:numPr>
          <w:ilvl w:val="0"/>
          <w:numId w:val="214"/>
        </w:numPr>
        <w:autoSpaceDE/>
        <w:autoSpaceDN/>
        <w:adjustRightInd w:val="0"/>
        <w:snapToGrid w:val="0"/>
        <w:spacing w:beforeLines="50" w:before="120" w:afterLines="50" w:after="120" w:line="440" w:lineRule="exact"/>
        <w:ind w:left="0" w:firstLineChars="200" w:firstLine="480"/>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返校时间安排：</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1、201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年3月</w:t>
      </w:r>
      <w:r w:rsidRPr="00634D02">
        <w:rPr>
          <w:rFonts w:asciiTheme="minorEastAsia" w:eastAsiaTheme="minorEastAsia" w:hAnsiTheme="minorEastAsia"/>
          <w:sz w:val="24"/>
          <w:szCs w:val="24"/>
        </w:rPr>
        <w:t>1</w:t>
      </w:r>
      <w:r w:rsidRPr="00634D02">
        <w:rPr>
          <w:rFonts w:asciiTheme="minorEastAsia" w:eastAsiaTheme="minorEastAsia" w:hAnsiTheme="minorEastAsia" w:hint="eastAsia"/>
          <w:sz w:val="24"/>
          <w:szCs w:val="24"/>
        </w:rPr>
        <w:t>日（周五）下午返校1：00——2：00（物流类专业）</w:t>
      </w:r>
    </w:p>
    <w:p w:rsidR="00FB7E68" w:rsidRPr="00634D02" w:rsidRDefault="00FB7E68" w:rsidP="00634D02">
      <w:pPr>
        <w:adjustRightInd w:val="0"/>
        <w:snapToGrid w:val="0"/>
        <w:spacing w:beforeLines="50" w:before="120" w:afterLines="50" w:after="120" w:line="440" w:lineRule="exact"/>
        <w:ind w:firstLineChars="1900" w:firstLine="456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2：0</w:t>
      </w:r>
      <w:r w:rsidRPr="00634D02">
        <w:rPr>
          <w:rFonts w:asciiTheme="minorEastAsia" w:eastAsiaTheme="minorEastAsia" w:hAnsiTheme="minorEastAsia"/>
          <w:sz w:val="24"/>
          <w:szCs w:val="24"/>
        </w:rPr>
        <w:t>0</w:t>
      </w:r>
      <w:r w:rsidRPr="00634D02">
        <w:rPr>
          <w:rFonts w:asciiTheme="minorEastAsia" w:eastAsiaTheme="minorEastAsia" w:hAnsiTheme="minorEastAsia" w:hint="eastAsia"/>
          <w:sz w:val="24"/>
          <w:szCs w:val="24"/>
        </w:rPr>
        <w:t>——3：00（会计类专业）</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内容：毕业实践中期检查；汇总就业信息；毕业实践报告写作辅导。</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组织：教研室主任、辅导员、院办主任</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地点：各班教室（教务安排，另行通知）</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年3月</w:t>
      </w:r>
      <w:r w:rsidRPr="00634D02">
        <w:rPr>
          <w:rFonts w:asciiTheme="minorEastAsia" w:eastAsiaTheme="minorEastAsia" w:hAnsiTheme="minorEastAsia"/>
          <w:sz w:val="24"/>
          <w:szCs w:val="24"/>
        </w:rPr>
        <w:t>29</w:t>
      </w:r>
      <w:r w:rsidRPr="00634D02">
        <w:rPr>
          <w:rFonts w:asciiTheme="minorEastAsia" w:eastAsiaTheme="minorEastAsia" w:hAnsiTheme="minorEastAsia" w:hint="eastAsia"/>
          <w:sz w:val="24"/>
          <w:szCs w:val="24"/>
        </w:rPr>
        <w:t>日（周五）下午返校1：00——2：00（物流类专业）</w:t>
      </w:r>
    </w:p>
    <w:p w:rsidR="00FB7E68" w:rsidRPr="00634D02" w:rsidRDefault="00FB7E68" w:rsidP="00634D02">
      <w:pPr>
        <w:adjustRightInd w:val="0"/>
        <w:snapToGrid w:val="0"/>
        <w:spacing w:beforeLines="50" w:before="120" w:afterLines="50" w:after="120" w:line="440" w:lineRule="exact"/>
        <w:ind w:firstLineChars="1950" w:firstLine="46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2：0</w:t>
      </w:r>
      <w:r w:rsidRPr="00634D02">
        <w:rPr>
          <w:rFonts w:asciiTheme="minorEastAsia" w:eastAsiaTheme="minorEastAsia" w:hAnsiTheme="minorEastAsia"/>
          <w:sz w:val="24"/>
          <w:szCs w:val="24"/>
        </w:rPr>
        <w:t>0</w:t>
      </w:r>
      <w:r w:rsidRPr="00634D02">
        <w:rPr>
          <w:rFonts w:asciiTheme="minorEastAsia" w:eastAsiaTheme="minorEastAsia" w:hAnsiTheme="minorEastAsia" w:hint="eastAsia"/>
          <w:sz w:val="24"/>
          <w:szCs w:val="24"/>
        </w:rPr>
        <w:t>——3：00（会计类专业）</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内容：汇总就业信息；毕业实践报告写作辅导。</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组织：教研室主任、辅导员、院办主任</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地点：各班教室（教务安排，另行通知）</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3、201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年4月</w:t>
      </w:r>
      <w:r w:rsidRPr="00634D02">
        <w:rPr>
          <w:rFonts w:asciiTheme="minorEastAsia" w:eastAsiaTheme="minorEastAsia" w:hAnsiTheme="minorEastAsia"/>
          <w:sz w:val="24"/>
          <w:szCs w:val="24"/>
        </w:rPr>
        <w:t>19</w:t>
      </w:r>
      <w:r w:rsidRPr="00634D02">
        <w:rPr>
          <w:rFonts w:asciiTheme="minorEastAsia" w:eastAsiaTheme="minorEastAsia" w:hAnsiTheme="minorEastAsia" w:hint="eastAsia"/>
          <w:sz w:val="24"/>
          <w:szCs w:val="24"/>
        </w:rPr>
        <w:t>日（周五）下午返校1：00——2：00（物流类专业）</w:t>
      </w:r>
    </w:p>
    <w:p w:rsidR="00FB7E68" w:rsidRPr="00634D02" w:rsidRDefault="00FB7E68" w:rsidP="00634D02">
      <w:pPr>
        <w:adjustRightInd w:val="0"/>
        <w:snapToGrid w:val="0"/>
        <w:spacing w:beforeLines="50" w:before="120" w:afterLines="50" w:after="120" w:line="440" w:lineRule="exact"/>
        <w:ind w:firstLineChars="1950" w:firstLine="46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2：0</w:t>
      </w:r>
      <w:r w:rsidRPr="00634D02">
        <w:rPr>
          <w:rFonts w:asciiTheme="minorEastAsia" w:eastAsiaTheme="minorEastAsia" w:hAnsiTheme="minorEastAsia"/>
          <w:sz w:val="24"/>
          <w:szCs w:val="24"/>
        </w:rPr>
        <w:t>0</w:t>
      </w:r>
      <w:r w:rsidRPr="00634D02">
        <w:rPr>
          <w:rFonts w:asciiTheme="minorEastAsia" w:eastAsiaTheme="minorEastAsia" w:hAnsiTheme="minorEastAsia" w:hint="eastAsia"/>
          <w:sz w:val="24"/>
          <w:szCs w:val="24"/>
        </w:rPr>
        <w:t>——3：00（会计类专业）</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内容：汇总就业信息；上交毕业实习考勤评价表；上交毕业实践报告。</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组织：教研室主任、辅导员、院办主任</w:t>
      </w:r>
    </w:p>
    <w:p w:rsidR="00FB7E68" w:rsidRPr="00634D02" w:rsidRDefault="00FB7E68" w:rsidP="00634D02">
      <w:pPr>
        <w:tabs>
          <w:tab w:val="num" w:pos="1980"/>
        </w:tabs>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地点：各班教室（教务安排，另行通知）</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（二）实习要求</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1、实习期间，学生应严格遵守实习单位的各项规章制度，确保安全操作；在上下班途中注意交通安全，按时上、下班，不得迟到早退，不得无故缺席，如果确有情况必须向实习单位请假。学生因违反实习纪律和安全规则将严格按学校《学生校外实习实训守则》处理。</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2、实习期间，学生应虚心听从实习指导教师的指导，主动与专业指导教师保持联系，主动向老师报告实习的情况，按期上交周记，并作为成绩评定的依据。</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3、实习期间，学生应严格执行单位的考勤制度。学生因故或因病不能按时到岗时，必须向实习单位领导请假，同时电话告知班导师备案。考勤由实习单位按规定进行，考勤记录在实习结束后由学生带回学校交班导师留存。不论因何原因实习时间不足3个月的，不得参与实习考核。经学</w:t>
      </w:r>
      <w:r w:rsidRPr="00634D02">
        <w:rPr>
          <w:rFonts w:asciiTheme="minorEastAsia" w:eastAsiaTheme="minorEastAsia" w:hAnsiTheme="minorEastAsia" w:hint="eastAsia"/>
          <w:sz w:val="24"/>
          <w:szCs w:val="24"/>
        </w:rPr>
        <w:lastRenderedPageBreak/>
        <w:t>校教学主管部门同意后，可以在下一个学年申请重新完成毕业顶岗实习。</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4、学生实习期间，应做好实习报告撰写的资料收集和相关准备工作，同时，请每位学生拍摄</w:t>
      </w:r>
      <w:r w:rsidRPr="00634D02">
        <w:rPr>
          <w:rFonts w:asciiTheme="minorEastAsia" w:eastAsiaTheme="minorEastAsia" w:hAnsiTheme="minorEastAsia"/>
          <w:sz w:val="24"/>
          <w:szCs w:val="24"/>
        </w:rPr>
        <w:t>2</w:t>
      </w:r>
      <w:r w:rsidRPr="00634D02">
        <w:rPr>
          <w:rFonts w:asciiTheme="minorEastAsia" w:eastAsiaTheme="minorEastAsia" w:hAnsiTheme="minorEastAsia" w:hint="eastAsia"/>
          <w:sz w:val="24"/>
          <w:szCs w:val="24"/>
        </w:rPr>
        <w:t>－</w:t>
      </w:r>
      <w:r w:rsidRPr="00634D02">
        <w:rPr>
          <w:rFonts w:asciiTheme="minorEastAsia" w:eastAsiaTheme="minorEastAsia" w:hAnsiTheme="minorEastAsia"/>
          <w:sz w:val="24"/>
          <w:szCs w:val="24"/>
        </w:rPr>
        <w:t>3</w:t>
      </w:r>
      <w:r w:rsidRPr="00634D02">
        <w:rPr>
          <w:rFonts w:asciiTheme="minorEastAsia" w:eastAsiaTheme="minorEastAsia" w:hAnsiTheme="minorEastAsia" w:hint="eastAsia"/>
          <w:sz w:val="24"/>
          <w:szCs w:val="24"/>
        </w:rPr>
        <w:t>张单位工作照片，通过邮箱及时发送给辅导员，以便学院收集实习资料。</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5、实习期间，学生若落实了就业单位，应主动地向单位提出签订“大学生就业协议书”，即“四联单”的要求，并及时将签订的“四联单”递送给辅导员，以便学校就业指导中心备案。</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p>
    <w:p w:rsidR="00FB7E68" w:rsidRPr="00634D02" w:rsidRDefault="00FB7E68" w:rsidP="00634D02">
      <w:pPr>
        <w:adjustRightInd w:val="0"/>
        <w:snapToGrid w:val="0"/>
        <w:spacing w:beforeLines="50" w:before="120" w:afterLines="50" w:after="120" w:line="440" w:lineRule="exact"/>
        <w:ind w:firstLine="200"/>
        <w:rPr>
          <w:rFonts w:asciiTheme="minorEastAsia" w:eastAsiaTheme="minorEastAsia" w:hAnsiTheme="minorEastAsia"/>
          <w:b/>
          <w:sz w:val="24"/>
          <w:szCs w:val="24"/>
        </w:rPr>
      </w:pPr>
      <w:r w:rsidRPr="00634D02">
        <w:rPr>
          <w:rFonts w:asciiTheme="minorEastAsia" w:eastAsiaTheme="minorEastAsia" w:hAnsiTheme="minorEastAsia" w:hint="eastAsia"/>
          <w:sz w:val="24"/>
          <w:szCs w:val="24"/>
        </w:rPr>
        <w:t xml:space="preserve">   </w:t>
      </w:r>
      <w:r w:rsidRPr="00634D02">
        <w:rPr>
          <w:rFonts w:asciiTheme="minorEastAsia" w:eastAsiaTheme="minorEastAsia" w:hAnsiTheme="minorEastAsia" w:hint="eastAsia"/>
          <w:b/>
          <w:sz w:val="24"/>
          <w:szCs w:val="24"/>
        </w:rPr>
        <w:t>二、毕业实习报告撰写要求</w:t>
      </w:r>
    </w:p>
    <w:p w:rsidR="00FB7E68" w:rsidRPr="00634D02" w:rsidRDefault="00FB7E68" w:rsidP="00634D02">
      <w:pPr>
        <w:adjustRightInd w:val="0"/>
        <w:snapToGrid w:val="0"/>
        <w:spacing w:beforeLines="50" w:before="120" w:afterLines="50" w:after="120" w:line="440" w:lineRule="exact"/>
        <w:ind w:firstLine="20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 xml:space="preserve">  （一）毕业实习报告的内容和要求</w:t>
      </w:r>
    </w:p>
    <w:p w:rsidR="00FB7E68" w:rsidRPr="00634D02" w:rsidRDefault="00FB7E68" w:rsidP="00634D02">
      <w:pPr>
        <w:adjustRightInd w:val="0"/>
        <w:snapToGrid w:val="0"/>
        <w:spacing w:beforeLines="50" w:before="120" w:afterLines="50" w:after="120" w:line="440" w:lineRule="exact"/>
        <w:ind w:firstLine="20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 xml:space="preserve">   按照学校统一要求（见《经管学院201</w:t>
      </w:r>
      <w:r w:rsidRPr="00634D02">
        <w:rPr>
          <w:rFonts w:asciiTheme="minorEastAsia" w:eastAsiaTheme="minorEastAsia" w:hAnsiTheme="minorEastAsia"/>
          <w:sz w:val="24"/>
          <w:szCs w:val="24"/>
        </w:rPr>
        <w:t>6</w:t>
      </w:r>
      <w:r w:rsidRPr="00634D02">
        <w:rPr>
          <w:rFonts w:asciiTheme="minorEastAsia" w:eastAsiaTheme="minorEastAsia" w:hAnsiTheme="minorEastAsia" w:hint="eastAsia"/>
          <w:sz w:val="24"/>
          <w:szCs w:val="24"/>
        </w:rPr>
        <w:t>级毕业实习工作安排》最后一页）</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（二）时间安排</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1、201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年3月</w:t>
      </w:r>
      <w:r w:rsidRPr="00634D02">
        <w:rPr>
          <w:rFonts w:asciiTheme="minorEastAsia" w:eastAsiaTheme="minorEastAsia" w:hAnsiTheme="minorEastAsia"/>
          <w:sz w:val="24"/>
          <w:szCs w:val="24"/>
        </w:rPr>
        <w:t>4</w:t>
      </w:r>
      <w:r w:rsidRPr="00634D02">
        <w:rPr>
          <w:rFonts w:asciiTheme="minorEastAsia" w:eastAsiaTheme="minorEastAsia" w:hAnsiTheme="minorEastAsia" w:hint="eastAsia"/>
          <w:sz w:val="24"/>
          <w:szCs w:val="24"/>
        </w:rPr>
        <w:t>日——3月31日：确定提纲与结构框架。</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年4月1日——4月1</w:t>
      </w:r>
      <w:r w:rsidRPr="00634D02">
        <w:rPr>
          <w:rFonts w:asciiTheme="minorEastAsia" w:eastAsiaTheme="minorEastAsia" w:hAnsiTheme="minorEastAsia"/>
          <w:sz w:val="24"/>
          <w:szCs w:val="24"/>
        </w:rPr>
        <w:t>4</w:t>
      </w:r>
      <w:r w:rsidRPr="00634D02">
        <w:rPr>
          <w:rFonts w:asciiTheme="minorEastAsia" w:eastAsiaTheme="minorEastAsia" w:hAnsiTheme="minorEastAsia" w:hint="eastAsia"/>
          <w:sz w:val="24"/>
          <w:szCs w:val="24"/>
        </w:rPr>
        <w:t>日：撰写毕业实践报告；与指导教师沟通和修改，完成初稿。</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3、201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年4月1</w:t>
      </w:r>
      <w:r w:rsidRPr="00634D02">
        <w:rPr>
          <w:rFonts w:asciiTheme="minorEastAsia" w:eastAsiaTheme="minorEastAsia" w:hAnsiTheme="minorEastAsia"/>
          <w:sz w:val="24"/>
          <w:szCs w:val="24"/>
        </w:rPr>
        <w:t>5</w:t>
      </w:r>
      <w:r w:rsidRPr="00634D02">
        <w:rPr>
          <w:rFonts w:asciiTheme="minorEastAsia" w:eastAsiaTheme="minorEastAsia" w:hAnsiTheme="minorEastAsia" w:hint="eastAsia"/>
          <w:sz w:val="24"/>
          <w:szCs w:val="24"/>
        </w:rPr>
        <w:t>日——4月</w:t>
      </w:r>
      <w:r w:rsidRPr="00634D02">
        <w:rPr>
          <w:rFonts w:asciiTheme="minorEastAsia" w:eastAsiaTheme="minorEastAsia" w:hAnsiTheme="minorEastAsia"/>
          <w:sz w:val="24"/>
          <w:szCs w:val="24"/>
        </w:rPr>
        <w:t>19</w:t>
      </w:r>
      <w:r w:rsidRPr="00634D02">
        <w:rPr>
          <w:rFonts w:asciiTheme="minorEastAsia" w:eastAsiaTheme="minorEastAsia" w:hAnsiTheme="minorEastAsia" w:hint="eastAsia"/>
          <w:sz w:val="24"/>
          <w:szCs w:val="24"/>
        </w:rPr>
        <w:t>日：定稿，打印毕业实践报告，统一交各班辅导员；上交相关实习资料。</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4、201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年5月1日——5月15日：毕业实践报告评阅</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（三）成绩评定</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1）毕业实习：学生的毕业顶岗实习成绩根据实习单位指导教师的评语，专业指导教师及辅导员了解到的学生实习情况进行综合评定，成绩分为优、良、及格和不及格四个等级。其中学生实习期间病事假天数超过实习总天数1/3以上者，或者无故缺勤率达总实习天数1/4以上者，实习成绩作不及格处理。</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（2）实习</w:t>
      </w:r>
      <w:r w:rsidRPr="00634D02">
        <w:rPr>
          <w:rFonts w:asciiTheme="minorEastAsia" w:eastAsiaTheme="minorEastAsia" w:hAnsiTheme="minorEastAsia"/>
          <w:sz w:val="24"/>
          <w:szCs w:val="24"/>
        </w:rPr>
        <w:t>结束时，企业</w:t>
      </w:r>
      <w:r w:rsidRPr="00634D02">
        <w:rPr>
          <w:rFonts w:asciiTheme="minorEastAsia" w:eastAsiaTheme="minorEastAsia" w:hAnsiTheme="minorEastAsia" w:hint="eastAsia"/>
          <w:sz w:val="24"/>
          <w:szCs w:val="24"/>
        </w:rPr>
        <w:t>带教</w:t>
      </w:r>
      <w:r w:rsidRPr="00634D02">
        <w:rPr>
          <w:rFonts w:asciiTheme="minorEastAsia" w:eastAsiaTheme="minorEastAsia" w:hAnsiTheme="minorEastAsia"/>
          <w:sz w:val="24"/>
          <w:szCs w:val="24"/>
        </w:rPr>
        <w:t>老师</w:t>
      </w:r>
      <w:r w:rsidRPr="00634D02">
        <w:rPr>
          <w:rFonts w:asciiTheme="minorEastAsia" w:eastAsiaTheme="minorEastAsia" w:hAnsiTheme="minorEastAsia" w:hint="eastAsia"/>
          <w:sz w:val="24"/>
          <w:szCs w:val="24"/>
        </w:rPr>
        <w:t>对</w:t>
      </w:r>
      <w:r w:rsidRPr="00634D02">
        <w:rPr>
          <w:rFonts w:asciiTheme="minorEastAsia" w:eastAsiaTheme="minorEastAsia" w:hAnsiTheme="minorEastAsia"/>
          <w:sz w:val="24"/>
          <w:szCs w:val="24"/>
        </w:rPr>
        <w:t>所带学生的</w:t>
      </w:r>
      <w:r w:rsidRPr="00634D02">
        <w:rPr>
          <w:rFonts w:asciiTheme="minorEastAsia" w:eastAsiaTheme="minorEastAsia" w:hAnsiTheme="minorEastAsia" w:hint="eastAsia"/>
          <w:sz w:val="24"/>
          <w:szCs w:val="24"/>
        </w:rPr>
        <w:t>跟</w:t>
      </w:r>
      <w:r w:rsidRPr="00634D02">
        <w:rPr>
          <w:rFonts w:asciiTheme="minorEastAsia" w:eastAsiaTheme="minorEastAsia" w:hAnsiTheme="minorEastAsia"/>
          <w:sz w:val="24"/>
          <w:szCs w:val="24"/>
        </w:rPr>
        <w:t>顶岗实习</w:t>
      </w:r>
      <w:r w:rsidRPr="00634D02">
        <w:rPr>
          <w:rFonts w:asciiTheme="minorEastAsia" w:eastAsiaTheme="minorEastAsia" w:hAnsiTheme="minorEastAsia" w:hint="eastAsia"/>
          <w:sz w:val="24"/>
          <w:szCs w:val="24"/>
        </w:rPr>
        <w:t>进行鉴定，</w:t>
      </w:r>
      <w:r w:rsidRPr="00634D02">
        <w:rPr>
          <w:rFonts w:asciiTheme="minorEastAsia" w:eastAsiaTheme="minorEastAsia" w:hAnsiTheme="minorEastAsia"/>
          <w:sz w:val="24"/>
          <w:szCs w:val="24"/>
        </w:rPr>
        <w:t>并将</w:t>
      </w:r>
      <w:r w:rsidRPr="00634D02">
        <w:rPr>
          <w:rFonts w:asciiTheme="minorEastAsia" w:eastAsiaTheme="minorEastAsia" w:hAnsiTheme="minorEastAsia" w:hint="eastAsia"/>
          <w:sz w:val="24"/>
          <w:szCs w:val="24"/>
        </w:rPr>
        <w:t>其成绩（记为</w:t>
      </w:r>
      <w:r w:rsidRPr="00634D02">
        <w:rPr>
          <w:rFonts w:asciiTheme="minorEastAsia" w:eastAsiaTheme="minorEastAsia" w:hAnsiTheme="minorEastAsia"/>
          <w:sz w:val="24"/>
          <w:szCs w:val="24"/>
        </w:rPr>
        <w:t>A）</w:t>
      </w:r>
      <w:r w:rsidRPr="00634D02">
        <w:rPr>
          <w:rFonts w:asciiTheme="minorEastAsia" w:eastAsiaTheme="minorEastAsia" w:hAnsiTheme="minorEastAsia" w:hint="eastAsia"/>
          <w:sz w:val="24"/>
          <w:szCs w:val="24"/>
        </w:rPr>
        <w:t>填写在</w:t>
      </w:r>
      <w:r w:rsidRPr="00634D02">
        <w:rPr>
          <w:rFonts w:asciiTheme="minorEastAsia" w:eastAsiaTheme="minorEastAsia" w:hAnsiTheme="minorEastAsia"/>
          <w:sz w:val="24"/>
          <w:szCs w:val="24"/>
        </w:rPr>
        <w:t>《</w:t>
      </w:r>
      <w:r w:rsidRPr="00634D02">
        <w:rPr>
          <w:rFonts w:asciiTheme="minorEastAsia" w:eastAsiaTheme="minorEastAsia" w:hAnsiTheme="minorEastAsia" w:hint="eastAsia"/>
          <w:sz w:val="24"/>
          <w:szCs w:val="24"/>
        </w:rPr>
        <w:t>毕业跟顶岗实习企业</w:t>
      </w:r>
      <w:r w:rsidRPr="00634D02">
        <w:rPr>
          <w:rFonts w:asciiTheme="minorEastAsia" w:eastAsiaTheme="minorEastAsia" w:hAnsiTheme="minorEastAsia"/>
          <w:sz w:val="24"/>
          <w:szCs w:val="24"/>
        </w:rPr>
        <w:t>带教老师成绩鉴定评价表》</w:t>
      </w:r>
      <w:r w:rsidRPr="00634D02">
        <w:rPr>
          <w:rFonts w:asciiTheme="minorEastAsia" w:eastAsiaTheme="minorEastAsia" w:hAnsiTheme="minorEastAsia" w:hint="eastAsia"/>
          <w:sz w:val="24"/>
          <w:szCs w:val="24"/>
        </w:rPr>
        <w:t>上（见附件），</w:t>
      </w:r>
      <w:r w:rsidRPr="00634D02">
        <w:rPr>
          <w:rFonts w:asciiTheme="minorEastAsia" w:eastAsiaTheme="minorEastAsia" w:hAnsiTheme="minorEastAsia"/>
          <w:sz w:val="24"/>
          <w:szCs w:val="24"/>
        </w:rPr>
        <w:t>该表由学生</w:t>
      </w:r>
      <w:r w:rsidRPr="00634D02">
        <w:rPr>
          <w:rFonts w:asciiTheme="minorEastAsia" w:eastAsiaTheme="minorEastAsia" w:hAnsiTheme="minorEastAsia" w:hint="eastAsia"/>
          <w:sz w:val="24"/>
          <w:szCs w:val="24"/>
        </w:rPr>
        <w:t>带回</w:t>
      </w:r>
      <w:r w:rsidRPr="00634D02">
        <w:rPr>
          <w:rFonts w:asciiTheme="minorEastAsia" w:eastAsiaTheme="minorEastAsia" w:hAnsiTheme="minorEastAsia"/>
          <w:sz w:val="24"/>
          <w:szCs w:val="24"/>
        </w:rPr>
        <w:t>交给学校指导老师；学校指导老师鉴定跟顶岗实习成绩</w:t>
      </w:r>
      <w:r w:rsidRPr="00634D02">
        <w:rPr>
          <w:rFonts w:asciiTheme="minorEastAsia" w:eastAsiaTheme="minorEastAsia" w:hAnsiTheme="minorEastAsia" w:hint="eastAsia"/>
          <w:sz w:val="24"/>
          <w:szCs w:val="24"/>
        </w:rPr>
        <w:t>（记为</w:t>
      </w:r>
      <w:r w:rsidRPr="00634D02">
        <w:rPr>
          <w:rFonts w:asciiTheme="minorEastAsia" w:eastAsiaTheme="minorEastAsia" w:hAnsiTheme="minorEastAsia"/>
          <w:sz w:val="24"/>
          <w:szCs w:val="24"/>
        </w:rPr>
        <w:t>B）是根据学生实习过程（周记）鉴定成绩</w:t>
      </w:r>
      <w:r w:rsidRPr="00634D02">
        <w:rPr>
          <w:rFonts w:asciiTheme="minorEastAsia" w:eastAsiaTheme="minorEastAsia" w:hAnsiTheme="minorEastAsia" w:hint="eastAsia"/>
          <w:sz w:val="24"/>
          <w:szCs w:val="24"/>
        </w:rPr>
        <w:t>求</w:t>
      </w:r>
      <w:r w:rsidRPr="00634D02">
        <w:rPr>
          <w:rFonts w:asciiTheme="minorEastAsia" w:eastAsiaTheme="minorEastAsia" w:hAnsiTheme="minorEastAsia"/>
          <w:sz w:val="24"/>
          <w:szCs w:val="24"/>
        </w:rPr>
        <w:t>平均值</w:t>
      </w:r>
      <w:r w:rsidRPr="00634D02">
        <w:rPr>
          <w:rFonts w:asciiTheme="minorEastAsia" w:eastAsiaTheme="minorEastAsia" w:hAnsiTheme="minorEastAsia" w:hint="eastAsia"/>
          <w:sz w:val="24"/>
          <w:szCs w:val="24"/>
        </w:rPr>
        <w:t>得出</w:t>
      </w:r>
      <w:r w:rsidRPr="00634D02">
        <w:rPr>
          <w:rFonts w:asciiTheme="minorEastAsia" w:eastAsiaTheme="minorEastAsia" w:hAnsiTheme="minorEastAsia"/>
          <w:sz w:val="24"/>
          <w:szCs w:val="24"/>
        </w:rPr>
        <w:t>，由平台自动生成。</w:t>
      </w:r>
      <w:r w:rsidRPr="00634D02">
        <w:rPr>
          <w:rFonts w:asciiTheme="minorEastAsia" w:eastAsiaTheme="minorEastAsia" w:hAnsiTheme="minorEastAsia" w:hint="eastAsia"/>
          <w:sz w:val="24"/>
          <w:szCs w:val="24"/>
        </w:rPr>
        <w:t>（</w:t>
      </w:r>
      <w:r w:rsidRPr="00634D02">
        <w:rPr>
          <w:rFonts w:asciiTheme="minorEastAsia" w:eastAsiaTheme="minorEastAsia" w:hAnsiTheme="minorEastAsia"/>
          <w:sz w:val="24"/>
          <w:szCs w:val="24"/>
        </w:rPr>
        <w:t>学生实习周记数</w:t>
      </w:r>
      <w:r w:rsidRPr="00634D02">
        <w:rPr>
          <w:rFonts w:asciiTheme="minorEastAsia" w:eastAsiaTheme="minorEastAsia" w:hAnsiTheme="minorEastAsia" w:hint="eastAsia"/>
          <w:sz w:val="24"/>
          <w:szCs w:val="24"/>
        </w:rPr>
        <w:t>必须</w:t>
      </w:r>
      <w:r w:rsidRPr="00634D02">
        <w:rPr>
          <w:rFonts w:asciiTheme="minorEastAsia" w:eastAsiaTheme="minorEastAsia" w:hAnsiTheme="minorEastAsia"/>
          <w:sz w:val="24"/>
          <w:szCs w:val="24"/>
        </w:rPr>
        <w:t>达到毕业实习周数最低限度的要求，即2.25+0.75学制的学生完成12篇实习周记、2+1学制的学生完成15篇实习周记，</w:t>
      </w:r>
      <w:r w:rsidRPr="00634D02">
        <w:rPr>
          <w:rFonts w:asciiTheme="minorEastAsia" w:eastAsiaTheme="minorEastAsia" w:hAnsiTheme="minorEastAsia" w:hint="eastAsia"/>
          <w:sz w:val="24"/>
          <w:szCs w:val="24"/>
        </w:rPr>
        <w:t>才</w:t>
      </w:r>
      <w:r w:rsidRPr="00634D02">
        <w:rPr>
          <w:rFonts w:asciiTheme="minorEastAsia" w:eastAsiaTheme="minorEastAsia" w:hAnsiTheme="minorEastAsia"/>
          <w:sz w:val="24"/>
          <w:szCs w:val="24"/>
        </w:rPr>
        <w:t>能生成成绩B。若学生实习周记数没达到规定最低限度，则跟顶岗实习鉴定成绩不及格。</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跟顶岗实习鉴定成绩</w:t>
      </w:r>
      <w:r w:rsidRPr="00634D02">
        <w:rPr>
          <w:rFonts w:asciiTheme="minorEastAsia" w:eastAsiaTheme="minorEastAsia" w:hAnsiTheme="minorEastAsia" w:hint="eastAsia"/>
          <w:sz w:val="24"/>
          <w:szCs w:val="24"/>
        </w:rPr>
        <w:t>（记为</w:t>
      </w:r>
      <w:r w:rsidRPr="00634D02">
        <w:rPr>
          <w:rFonts w:asciiTheme="minorEastAsia" w:eastAsiaTheme="minorEastAsia" w:hAnsiTheme="minorEastAsia"/>
          <w:sz w:val="24"/>
          <w:szCs w:val="24"/>
        </w:rPr>
        <w:t>C）由成绩A和成绩B两部分组成，计算公式为：C=A</w:t>
      </w:r>
      <w:r w:rsidRPr="00634D02">
        <w:rPr>
          <w:rFonts w:asciiTheme="minorEastAsia" w:eastAsiaTheme="minorEastAsia" w:hAnsiTheme="minorEastAsia"/>
          <w:sz w:val="24"/>
          <w:szCs w:val="24"/>
        </w:rPr>
        <w:sym w:font="Wingdings 2" w:char="F0CD"/>
      </w:r>
      <w:r w:rsidRPr="00634D02">
        <w:rPr>
          <w:rFonts w:asciiTheme="minorEastAsia" w:eastAsiaTheme="minorEastAsia" w:hAnsiTheme="minorEastAsia"/>
          <w:sz w:val="24"/>
          <w:szCs w:val="24"/>
        </w:rPr>
        <w:t>40%+B</w:t>
      </w:r>
      <w:r w:rsidRPr="00634D02">
        <w:rPr>
          <w:rFonts w:asciiTheme="minorEastAsia" w:eastAsiaTheme="minorEastAsia" w:hAnsiTheme="minorEastAsia"/>
          <w:sz w:val="24"/>
          <w:szCs w:val="24"/>
        </w:rPr>
        <w:sym w:font="Wingdings 2" w:char="F0CD"/>
      </w:r>
      <w:r w:rsidRPr="00634D02">
        <w:rPr>
          <w:rFonts w:asciiTheme="minorEastAsia" w:eastAsiaTheme="minorEastAsia" w:hAnsiTheme="minorEastAsia"/>
          <w:sz w:val="24"/>
          <w:szCs w:val="24"/>
        </w:rPr>
        <w:t>60%，</w:t>
      </w:r>
      <w:r w:rsidRPr="00634D02">
        <w:rPr>
          <w:rFonts w:asciiTheme="minorEastAsia" w:eastAsiaTheme="minorEastAsia" w:hAnsiTheme="minorEastAsia"/>
          <w:sz w:val="24"/>
          <w:szCs w:val="24"/>
        </w:rPr>
        <w:lastRenderedPageBreak/>
        <w:t>由平台自动生成。</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毕业综合实践总评成绩</w:t>
      </w:r>
      <w:r w:rsidRPr="00634D02">
        <w:rPr>
          <w:rFonts w:asciiTheme="minorEastAsia" w:eastAsiaTheme="minorEastAsia" w:hAnsiTheme="minorEastAsia" w:hint="eastAsia"/>
          <w:sz w:val="24"/>
          <w:szCs w:val="24"/>
        </w:rPr>
        <w:t>（记为</w:t>
      </w:r>
      <w:r w:rsidRPr="00634D02">
        <w:rPr>
          <w:rFonts w:asciiTheme="minorEastAsia" w:eastAsiaTheme="minorEastAsia" w:hAnsiTheme="minorEastAsia"/>
          <w:sz w:val="24"/>
          <w:szCs w:val="24"/>
        </w:rPr>
        <w:t>E）由成绩C和毕业实习报告成绩</w:t>
      </w:r>
      <w:r w:rsidRPr="00634D02">
        <w:rPr>
          <w:rFonts w:asciiTheme="minorEastAsia" w:eastAsiaTheme="minorEastAsia" w:hAnsiTheme="minorEastAsia" w:hint="eastAsia"/>
          <w:sz w:val="24"/>
          <w:szCs w:val="24"/>
        </w:rPr>
        <w:t>（记为</w:t>
      </w:r>
      <w:r w:rsidRPr="00634D02">
        <w:rPr>
          <w:rFonts w:asciiTheme="minorEastAsia" w:eastAsiaTheme="minorEastAsia" w:hAnsiTheme="minorEastAsia"/>
          <w:sz w:val="24"/>
          <w:szCs w:val="24"/>
        </w:rPr>
        <w:t>D）两部分组成，计算公式为：E=C</w:t>
      </w:r>
      <w:r w:rsidRPr="00634D02">
        <w:rPr>
          <w:rFonts w:asciiTheme="minorEastAsia" w:eastAsiaTheme="minorEastAsia" w:hAnsiTheme="minorEastAsia"/>
          <w:sz w:val="24"/>
          <w:szCs w:val="24"/>
        </w:rPr>
        <w:sym w:font="Wingdings 2" w:char="F0CD"/>
      </w:r>
      <w:r w:rsidRPr="00634D02">
        <w:rPr>
          <w:rFonts w:asciiTheme="minorEastAsia" w:eastAsiaTheme="minorEastAsia" w:hAnsiTheme="minorEastAsia"/>
          <w:sz w:val="24"/>
          <w:szCs w:val="24"/>
        </w:rPr>
        <w:t>50%+D</w:t>
      </w:r>
      <w:r w:rsidRPr="00634D02">
        <w:rPr>
          <w:rFonts w:asciiTheme="minorEastAsia" w:eastAsiaTheme="minorEastAsia" w:hAnsiTheme="minorEastAsia"/>
          <w:sz w:val="24"/>
          <w:szCs w:val="24"/>
        </w:rPr>
        <w:sym w:font="Wingdings 2" w:char="F0CD"/>
      </w:r>
      <w:r w:rsidRPr="00634D02">
        <w:rPr>
          <w:rFonts w:asciiTheme="minorEastAsia" w:eastAsiaTheme="minorEastAsia" w:hAnsiTheme="minorEastAsia"/>
          <w:sz w:val="24"/>
          <w:szCs w:val="24"/>
        </w:rPr>
        <w:t>50%，由平台自动生成。</w:t>
      </w:r>
      <w:bookmarkStart w:id="0" w:name="_Hlk488524490"/>
    </w:p>
    <w:bookmarkEnd w:id="0"/>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凡成绩被评定为不及格者，必须在学校规定的时间内重做。重做仍不及格者，不得毕业。</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p>
    <w:p w:rsidR="00FB7E68" w:rsidRPr="00634D02" w:rsidRDefault="00FB7E68" w:rsidP="00634D02">
      <w:pPr>
        <w:adjustRightInd w:val="0"/>
        <w:snapToGrid w:val="0"/>
        <w:spacing w:beforeLines="50" w:before="120" w:afterLines="50" w:after="120" w:line="440" w:lineRule="exact"/>
        <w:ind w:firstLine="20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三、其他毕业工作</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1、毕业大清考</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时间：201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年5月上旬，具体时间由学院教务员和各班级辅导员根据情况另行通知。</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2、颁发毕业文凭</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时间：201</w:t>
      </w:r>
      <w:r w:rsidRPr="00634D02">
        <w:rPr>
          <w:rFonts w:asciiTheme="minorEastAsia" w:eastAsiaTheme="minorEastAsia" w:hAnsiTheme="minorEastAsia"/>
          <w:sz w:val="24"/>
          <w:szCs w:val="24"/>
        </w:rPr>
        <w:t>9</w:t>
      </w:r>
      <w:r w:rsidRPr="00634D02">
        <w:rPr>
          <w:rFonts w:asciiTheme="minorEastAsia" w:eastAsiaTheme="minorEastAsia" w:hAnsiTheme="minorEastAsia" w:hint="eastAsia"/>
          <w:sz w:val="24"/>
          <w:szCs w:val="24"/>
        </w:rPr>
        <w:t>年6月中旬，具体时间另行通知。</w:t>
      </w:r>
    </w:p>
    <w:p w:rsidR="00FB7E68" w:rsidRPr="00634D02" w:rsidRDefault="00FB7E68" w:rsidP="00634D02">
      <w:pPr>
        <w:adjustRightInd w:val="0"/>
        <w:snapToGrid w:val="0"/>
        <w:spacing w:beforeLines="50" w:before="120" w:afterLines="50" w:after="120" w:line="440" w:lineRule="exact"/>
        <w:ind w:firstLineChars="200" w:firstLine="482"/>
        <w:rPr>
          <w:rFonts w:asciiTheme="minorEastAsia" w:eastAsiaTheme="minorEastAsia" w:hAnsiTheme="minorEastAsia"/>
          <w:sz w:val="24"/>
          <w:szCs w:val="24"/>
        </w:rPr>
      </w:pPr>
      <w:r w:rsidRPr="00634D02">
        <w:rPr>
          <w:rFonts w:asciiTheme="minorEastAsia" w:eastAsiaTheme="minorEastAsia" w:hAnsiTheme="minorEastAsia" w:hint="eastAsia"/>
          <w:b/>
          <w:sz w:val="24"/>
          <w:szCs w:val="24"/>
        </w:rPr>
        <w:t>3、其他工作：</w:t>
      </w:r>
      <w:r w:rsidRPr="00634D02">
        <w:rPr>
          <w:rFonts w:asciiTheme="minorEastAsia" w:eastAsiaTheme="minorEastAsia" w:hAnsiTheme="minorEastAsia" w:hint="eastAsia"/>
          <w:sz w:val="24"/>
          <w:szCs w:val="24"/>
        </w:rPr>
        <w:t>根据各项工作进展情况另行通知</w:t>
      </w:r>
    </w:p>
    <w:p w:rsidR="00FB7E68" w:rsidRPr="00634D02" w:rsidRDefault="00FB7E68" w:rsidP="00634D02">
      <w:pPr>
        <w:adjustRightInd w:val="0"/>
        <w:snapToGrid w:val="0"/>
        <w:spacing w:beforeLines="50" w:before="120" w:afterLines="50" w:after="120" w:line="440" w:lineRule="exact"/>
        <w:ind w:firstLine="20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四、组织安排</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1、为加强毕业实习和毕业实习报告撰写工作的指导和组织工作，经管学院成立了毕业实习工作领导小组，由学院院长严玉康老师任组长，各专业主任、学院教务员、办公室主任、201</w:t>
      </w:r>
      <w:r w:rsidRPr="00634D02">
        <w:rPr>
          <w:rFonts w:asciiTheme="minorEastAsia" w:eastAsiaTheme="minorEastAsia" w:hAnsiTheme="minorEastAsia"/>
          <w:sz w:val="24"/>
          <w:szCs w:val="24"/>
        </w:rPr>
        <w:t>6</w:t>
      </w:r>
      <w:r w:rsidRPr="00634D02">
        <w:rPr>
          <w:rFonts w:asciiTheme="minorEastAsia" w:eastAsiaTheme="minorEastAsia" w:hAnsiTheme="minorEastAsia" w:hint="eastAsia"/>
          <w:sz w:val="24"/>
          <w:szCs w:val="24"/>
        </w:rPr>
        <w:t>级辅导员、毕业实习指导教师及各班班长参与协调。学院办公室电话：54872030。</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2、在学生实习前，由各班导师会同班长制定通讯录，保证在毕业实习期间学生与经管学院、学生与班导师、学生与指导教师之间的沟通畅通。</w:t>
      </w:r>
    </w:p>
    <w:p w:rsidR="00FB7E68" w:rsidRPr="00634D02" w:rsidRDefault="00FB7E68" w:rsidP="00634D02">
      <w:pPr>
        <w:adjustRightInd w:val="0"/>
        <w:snapToGrid w:val="0"/>
        <w:spacing w:beforeLines="50" w:before="120" w:afterLines="50" w:after="120" w:line="440" w:lineRule="exact"/>
        <w:ind w:firstLineChars="200"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 xml:space="preserve">3、辅导员或指导老师在学生实习期间，应该加强与学生的联系和沟通，并安排时间赴实习单位走访。            </w:t>
      </w:r>
    </w:p>
    <w:p w:rsidR="00FB7E68" w:rsidRPr="00634D02" w:rsidRDefault="00FB7E68" w:rsidP="00634D02">
      <w:pPr>
        <w:adjustRightInd w:val="0"/>
        <w:snapToGrid w:val="0"/>
        <w:spacing w:beforeLines="50" w:before="120" w:afterLines="50" w:after="120" w:line="440" w:lineRule="exact"/>
        <w:ind w:firstLineChars="200" w:firstLine="480"/>
        <w:jc w:val="right"/>
        <w:rPr>
          <w:rFonts w:asciiTheme="minorEastAsia" w:eastAsiaTheme="minorEastAsia" w:hAnsiTheme="minorEastAsia"/>
          <w:sz w:val="24"/>
          <w:szCs w:val="24"/>
        </w:rPr>
      </w:pPr>
    </w:p>
    <w:p w:rsidR="00FB7E68" w:rsidRPr="00634D02" w:rsidRDefault="00FB7E68" w:rsidP="00634D02">
      <w:pPr>
        <w:adjustRightInd w:val="0"/>
        <w:snapToGrid w:val="0"/>
        <w:spacing w:beforeLines="50" w:before="120" w:afterLines="50" w:after="120" w:line="440" w:lineRule="exact"/>
        <w:ind w:right="960"/>
        <w:rPr>
          <w:rFonts w:asciiTheme="minorEastAsia" w:eastAsiaTheme="minorEastAsia" w:hAnsiTheme="minorEastAsia"/>
          <w:sz w:val="24"/>
          <w:szCs w:val="24"/>
        </w:rPr>
      </w:pPr>
    </w:p>
    <w:p w:rsidR="00FB7E68" w:rsidRPr="00634D02" w:rsidRDefault="00FB7E68" w:rsidP="00634D02">
      <w:pPr>
        <w:adjustRightInd w:val="0"/>
        <w:snapToGrid w:val="0"/>
        <w:spacing w:beforeLines="50" w:before="120" w:afterLines="50" w:after="120" w:line="440" w:lineRule="exact"/>
        <w:ind w:firstLineChars="200" w:firstLine="480"/>
        <w:jc w:val="right"/>
        <w:rPr>
          <w:rFonts w:asciiTheme="minorEastAsia" w:eastAsiaTheme="minorEastAsia" w:hAnsiTheme="minorEastAsia"/>
          <w:sz w:val="24"/>
          <w:szCs w:val="24"/>
        </w:rPr>
      </w:pPr>
    </w:p>
    <w:p w:rsidR="00FB7E68" w:rsidRPr="00634D02" w:rsidRDefault="00FB7E68" w:rsidP="00634D02">
      <w:pPr>
        <w:adjustRightInd w:val="0"/>
        <w:snapToGrid w:val="0"/>
        <w:spacing w:beforeLines="50" w:before="120" w:afterLines="50" w:after="120" w:line="440" w:lineRule="exact"/>
        <w:ind w:right="480" w:firstLineChars="200" w:firstLine="480"/>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 xml:space="preserve">                                                    </w:t>
      </w:r>
      <w:r w:rsidRPr="00634D02">
        <w:rPr>
          <w:rFonts w:asciiTheme="minorEastAsia" w:eastAsiaTheme="minorEastAsia" w:hAnsiTheme="minorEastAsia"/>
          <w:sz w:val="24"/>
          <w:szCs w:val="24"/>
        </w:rPr>
        <w:t xml:space="preserve">             </w:t>
      </w:r>
      <w:r w:rsidRPr="00634D02">
        <w:rPr>
          <w:rFonts w:asciiTheme="minorEastAsia" w:eastAsiaTheme="minorEastAsia" w:hAnsiTheme="minorEastAsia" w:hint="eastAsia"/>
          <w:sz w:val="24"/>
          <w:szCs w:val="24"/>
        </w:rPr>
        <w:t xml:space="preserve">经管学院      </w:t>
      </w:r>
    </w:p>
    <w:p w:rsidR="00FB7E68" w:rsidRPr="00634D02" w:rsidRDefault="00FB7E68" w:rsidP="00634D02">
      <w:pPr>
        <w:adjustRightInd w:val="0"/>
        <w:snapToGrid w:val="0"/>
        <w:spacing w:beforeLines="50" w:before="120" w:afterLines="50" w:after="120" w:line="440" w:lineRule="exact"/>
        <w:ind w:firstLine="200"/>
        <w:jc w:val="righ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二〇一八年十月十二日</w:t>
      </w:r>
    </w:p>
    <w:p w:rsidR="00FB7E68" w:rsidRPr="00634D02" w:rsidRDefault="00FB7E68" w:rsidP="00634D02">
      <w:pPr>
        <w:spacing w:beforeLines="50" w:before="120" w:afterLines="50" w:after="120" w:line="440" w:lineRule="exact"/>
        <w:rPr>
          <w:rFonts w:asciiTheme="minorEastAsia" w:eastAsiaTheme="minorEastAsia" w:hAnsiTheme="minorEastAsia" w:cs="黑体"/>
          <w:sz w:val="24"/>
          <w:szCs w:val="24"/>
        </w:rPr>
      </w:pPr>
    </w:p>
    <w:p w:rsidR="00FB7E68" w:rsidRPr="00634D02" w:rsidRDefault="00FB7E68" w:rsidP="00634D02">
      <w:pPr>
        <w:spacing w:beforeLines="50" w:before="120" w:afterLines="50" w:after="120" w:line="440" w:lineRule="exact"/>
        <w:rPr>
          <w:rFonts w:asciiTheme="minorEastAsia" w:eastAsiaTheme="minorEastAsia" w:hAnsiTheme="minorEastAsia" w:cs="黑体"/>
          <w:sz w:val="24"/>
          <w:szCs w:val="24"/>
        </w:rPr>
      </w:pPr>
      <w:r w:rsidRPr="00634D02">
        <w:rPr>
          <w:rFonts w:asciiTheme="minorEastAsia" w:eastAsiaTheme="minorEastAsia" w:hAnsiTheme="minorEastAsia"/>
          <w:sz w:val="24"/>
          <w:szCs w:val="24"/>
        </w:rPr>
        <w:br w:type="page"/>
      </w:r>
    </w:p>
    <w:p w:rsidR="00905092" w:rsidRPr="00634D02" w:rsidRDefault="00FB7E68" w:rsidP="00634D02">
      <w:pPr>
        <w:pStyle w:val="1"/>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会计专业跟顶岗实习</w:t>
      </w:r>
      <w:r w:rsidRPr="00634D02">
        <w:rPr>
          <w:rFonts w:asciiTheme="minorEastAsia" w:eastAsiaTheme="minorEastAsia" w:hAnsiTheme="minorEastAsia" w:hint="eastAsia"/>
          <w:sz w:val="24"/>
          <w:szCs w:val="24"/>
        </w:rPr>
        <w:t>大纲</w:t>
      </w:r>
    </w:p>
    <w:p w:rsidR="00905092" w:rsidRPr="00634D02" w:rsidRDefault="00FB7E68" w:rsidP="00634D02">
      <w:pPr>
        <w:pStyle w:val="8"/>
        <w:spacing w:beforeLines="50" w:before="120" w:afterLines="50" w:after="120" w:line="440" w:lineRule="exact"/>
        <w:ind w:left="110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一、跟顶岗实习定位和设计</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4"/>
        <w:numPr>
          <w:ilvl w:val="0"/>
          <w:numId w:val="210"/>
        </w:numPr>
        <w:tabs>
          <w:tab w:val="left" w:pos="13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顶岗实习性质与作用</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会计专业顶岗实习形式是毕业顶岗实习。</w:t>
      </w: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rPr>
        <w:t>会计专业毕业生顶岗实习是坚持以就业为导向、创新“工学结合”人才培养模式、提高高素质技术技能型人才培养质量的重要环节</w:t>
      </w:r>
      <w:r w:rsidRPr="00634D02">
        <w:rPr>
          <w:rFonts w:asciiTheme="minorEastAsia" w:eastAsiaTheme="minorEastAsia" w:hAnsiTheme="minorEastAsia" w:hint="eastAsia"/>
        </w:rPr>
        <w:t>，</w:t>
      </w:r>
      <w:r w:rsidRPr="00634D02">
        <w:rPr>
          <w:rFonts w:asciiTheme="minorEastAsia" w:eastAsiaTheme="minorEastAsia" w:hAnsiTheme="minorEastAsia"/>
        </w:rPr>
        <w:t>是将在校期间所学的知识和专业技能应用于实际会计工作岗位的综合实践性课程</w:t>
      </w:r>
      <w:r w:rsidRPr="00634D02">
        <w:rPr>
          <w:rFonts w:asciiTheme="minorEastAsia" w:eastAsiaTheme="minorEastAsia" w:hAnsiTheme="minorEastAsia" w:hint="eastAsia"/>
        </w:rPr>
        <w:t>，</w:t>
      </w:r>
      <w:r w:rsidRPr="00634D02">
        <w:rPr>
          <w:rFonts w:asciiTheme="minorEastAsia" w:eastAsiaTheme="minorEastAsia" w:hAnsiTheme="minorEastAsia"/>
        </w:rPr>
        <w:t>是会计专业必修课程。通过顶岗实习</w:t>
      </w:r>
      <w:r w:rsidRPr="00634D02">
        <w:rPr>
          <w:rFonts w:asciiTheme="minorEastAsia" w:eastAsiaTheme="minorEastAsia" w:hAnsiTheme="minorEastAsia" w:hint="eastAsia"/>
        </w:rPr>
        <w:t>，</w:t>
      </w:r>
      <w:r w:rsidRPr="00634D02">
        <w:rPr>
          <w:rFonts w:asciiTheme="minorEastAsia" w:eastAsiaTheme="minorEastAsia" w:hAnsiTheme="minorEastAsia"/>
        </w:rPr>
        <w:t>使学生能够尽快将所学专业知识、岗位技能与生产实际相结合</w:t>
      </w:r>
      <w:r w:rsidRPr="00634D02">
        <w:rPr>
          <w:rFonts w:asciiTheme="minorEastAsia" w:eastAsiaTheme="minorEastAsia" w:hAnsiTheme="minorEastAsia" w:hint="eastAsia"/>
        </w:rPr>
        <w:t xml:space="preserve">， </w:t>
      </w:r>
      <w:r w:rsidRPr="00634D02">
        <w:rPr>
          <w:rFonts w:asciiTheme="minorEastAsia" w:eastAsiaTheme="minorEastAsia" w:hAnsiTheme="minorEastAsia"/>
        </w:rPr>
        <w:t>实现在学期间与企业、与岗位零距离对接</w:t>
      </w:r>
      <w:r w:rsidRPr="00634D02">
        <w:rPr>
          <w:rFonts w:asciiTheme="minorEastAsia" w:eastAsiaTheme="minorEastAsia" w:hAnsiTheme="minorEastAsia" w:hint="eastAsia"/>
        </w:rPr>
        <w:t>，</w:t>
      </w:r>
      <w:r w:rsidRPr="00634D02">
        <w:rPr>
          <w:rFonts w:asciiTheme="minorEastAsia" w:eastAsiaTheme="minorEastAsia" w:hAnsiTheme="minorEastAsia"/>
        </w:rPr>
        <w:t>使学生树立起职业理想</w:t>
      </w:r>
      <w:r w:rsidRPr="00634D02">
        <w:rPr>
          <w:rFonts w:asciiTheme="minorEastAsia" w:eastAsiaTheme="minorEastAsia" w:hAnsiTheme="minorEastAsia" w:hint="eastAsia"/>
        </w:rPr>
        <w:t>，</w:t>
      </w:r>
      <w:r w:rsidRPr="00634D02">
        <w:rPr>
          <w:rFonts w:asciiTheme="minorEastAsia" w:eastAsiaTheme="minorEastAsia" w:hAnsiTheme="minorEastAsia"/>
        </w:rPr>
        <w:t>养成良好的职业道德</w:t>
      </w:r>
      <w:r w:rsidRPr="00634D02">
        <w:rPr>
          <w:rFonts w:asciiTheme="minorEastAsia" w:eastAsiaTheme="minorEastAsia" w:hAnsiTheme="minorEastAsia" w:hint="eastAsia"/>
        </w:rPr>
        <w:t>，</w:t>
      </w:r>
      <w:r w:rsidRPr="00634D02">
        <w:rPr>
          <w:rFonts w:asciiTheme="minorEastAsia" w:eastAsiaTheme="minorEastAsia" w:hAnsiTheme="minorEastAsia"/>
        </w:rPr>
        <w:t>练就过硬的职业技能</w:t>
      </w:r>
      <w:r w:rsidRPr="00634D02">
        <w:rPr>
          <w:rFonts w:asciiTheme="minorEastAsia" w:eastAsiaTheme="minorEastAsia" w:hAnsiTheme="minorEastAsia" w:hint="eastAsia"/>
        </w:rPr>
        <w:t>，</w:t>
      </w:r>
      <w:r w:rsidRPr="00634D02">
        <w:rPr>
          <w:rFonts w:asciiTheme="minorEastAsia" w:eastAsiaTheme="minorEastAsia" w:hAnsiTheme="minorEastAsia"/>
        </w:rPr>
        <w:t>为就业打下坚实的基础。</w:t>
      </w:r>
    </w:p>
    <w:p w:rsidR="00905092" w:rsidRPr="00634D02" w:rsidRDefault="00FB7E68" w:rsidP="00634D02">
      <w:pPr>
        <w:pStyle w:val="a3"/>
        <w:spacing w:beforeLines="50" w:before="120" w:afterLines="50" w:after="120" w:line="440" w:lineRule="exact"/>
        <w:ind w:right="1300" w:firstLine="479"/>
        <w:rPr>
          <w:rFonts w:asciiTheme="minorEastAsia" w:eastAsiaTheme="minorEastAsia" w:hAnsiTheme="minorEastAsia"/>
        </w:rPr>
      </w:pPr>
      <w:r w:rsidRPr="00634D02">
        <w:rPr>
          <w:rFonts w:asciiTheme="minorEastAsia" w:eastAsiaTheme="minorEastAsia" w:hAnsiTheme="minorEastAsia"/>
        </w:rPr>
        <w:t>会计专业学生在学完人才培养计划规定的全部课程</w:t>
      </w:r>
      <w:r w:rsidRPr="00634D02">
        <w:rPr>
          <w:rFonts w:asciiTheme="minorEastAsia" w:eastAsiaTheme="minorEastAsia" w:hAnsiTheme="minorEastAsia" w:hint="eastAsia"/>
        </w:rPr>
        <w:t>，</w:t>
      </w:r>
      <w:r w:rsidRPr="00634D02">
        <w:rPr>
          <w:rFonts w:asciiTheme="minorEastAsia" w:eastAsiaTheme="minorEastAsia" w:hAnsiTheme="minorEastAsia"/>
        </w:rPr>
        <w:t>经过在校岗位模拟实训</w:t>
      </w:r>
      <w:r w:rsidRPr="00634D02">
        <w:rPr>
          <w:rFonts w:asciiTheme="minorEastAsia" w:eastAsiaTheme="minorEastAsia" w:hAnsiTheme="minorEastAsia" w:hint="eastAsia"/>
        </w:rPr>
        <w:t>，</w:t>
      </w:r>
      <w:r w:rsidRPr="00634D02">
        <w:rPr>
          <w:rFonts w:asciiTheme="minorEastAsia" w:eastAsiaTheme="minorEastAsia" w:hAnsiTheme="minorEastAsia"/>
        </w:rPr>
        <w:t>基本具备会计相关岗位上岗能力后</w:t>
      </w:r>
      <w:r w:rsidRPr="00634D02">
        <w:rPr>
          <w:rFonts w:asciiTheme="minorEastAsia" w:eastAsiaTheme="minorEastAsia" w:hAnsiTheme="minorEastAsia" w:hint="eastAsia"/>
        </w:rPr>
        <w:t>，</w:t>
      </w:r>
      <w:r w:rsidRPr="00634D02">
        <w:rPr>
          <w:rFonts w:asciiTheme="minorEastAsia" w:eastAsiaTheme="minorEastAsia" w:hAnsiTheme="minorEastAsia"/>
        </w:rPr>
        <w:t>于第六学期进行顶岗实习。</w:t>
      </w:r>
    </w:p>
    <w:p w:rsidR="00905092" w:rsidRPr="00634D02" w:rsidRDefault="00FB7E68" w:rsidP="00634D02">
      <w:pPr>
        <w:pStyle w:val="a4"/>
        <w:numPr>
          <w:ilvl w:val="0"/>
          <w:numId w:val="210"/>
        </w:numPr>
        <w:tabs>
          <w:tab w:val="left" w:pos="13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顶岗实习基本理念和思路</w:t>
      </w:r>
    </w:p>
    <w:p w:rsidR="00905092" w:rsidRPr="00634D02" w:rsidRDefault="00FB7E68" w:rsidP="00634D02">
      <w:pPr>
        <w:pStyle w:val="a3"/>
        <w:spacing w:beforeLines="50" w:before="120" w:afterLines="50" w:after="120" w:line="440" w:lineRule="exact"/>
        <w:ind w:right="1295" w:firstLine="479"/>
        <w:jc w:val="both"/>
        <w:rPr>
          <w:rFonts w:asciiTheme="minorEastAsia" w:eastAsiaTheme="minorEastAsia" w:hAnsiTheme="minorEastAsia"/>
        </w:rPr>
      </w:pPr>
      <w:r w:rsidRPr="00634D02">
        <w:rPr>
          <w:rFonts w:asciiTheme="minorEastAsia" w:eastAsiaTheme="minorEastAsia" w:hAnsiTheme="minorEastAsia"/>
          <w:spacing w:val="-18"/>
        </w:rPr>
        <w:t>职业教育就是就业教育，职业素质和职业技能的培养需要通过学校、企业</w:t>
      </w:r>
      <w:r w:rsidRPr="00634D02">
        <w:rPr>
          <w:rFonts w:asciiTheme="minorEastAsia" w:eastAsiaTheme="minorEastAsia" w:hAnsiTheme="minorEastAsia"/>
        </w:rPr>
        <w:t>（</w:t>
      </w:r>
      <w:r w:rsidRPr="00634D02">
        <w:rPr>
          <w:rFonts w:asciiTheme="minorEastAsia" w:eastAsiaTheme="minorEastAsia" w:hAnsiTheme="minorEastAsia"/>
          <w:spacing w:val="-15"/>
        </w:rPr>
        <w:t>单</w:t>
      </w:r>
      <w:r w:rsidRPr="00634D02">
        <w:rPr>
          <w:rFonts w:asciiTheme="minorEastAsia" w:eastAsiaTheme="minorEastAsia" w:hAnsiTheme="minorEastAsia"/>
        </w:rPr>
        <w:t>位</w:t>
      </w:r>
      <w:r w:rsidRPr="00634D02">
        <w:rPr>
          <w:rFonts w:asciiTheme="minorEastAsia" w:eastAsiaTheme="minorEastAsia" w:hAnsiTheme="minorEastAsia"/>
          <w:spacing w:val="-120"/>
        </w:rPr>
        <w:t>）</w:t>
      </w:r>
      <w:r w:rsidRPr="00634D02">
        <w:rPr>
          <w:rFonts w:asciiTheme="minorEastAsia" w:eastAsiaTheme="minorEastAsia" w:hAnsiTheme="minorEastAsia"/>
        </w:rPr>
        <w:t>、社会共同完成，学校完成了基本知识、基本技能、基本素质培养后，通过</w:t>
      </w:r>
      <w:r w:rsidRPr="00634D02">
        <w:rPr>
          <w:rFonts w:asciiTheme="minorEastAsia" w:eastAsiaTheme="minorEastAsia" w:hAnsiTheme="minorEastAsia"/>
          <w:spacing w:val="-8"/>
        </w:rPr>
        <w:t>顶岗实习环节的过度，才能向社会输出合格的人才，实现毕业与就业零距离。顶</w:t>
      </w:r>
      <w:r w:rsidRPr="00634D02">
        <w:rPr>
          <w:rFonts w:asciiTheme="minorEastAsia" w:eastAsiaTheme="minorEastAsia" w:hAnsiTheme="minorEastAsia"/>
          <w:spacing w:val="-9"/>
        </w:rPr>
        <w:t>岗实习环节是学校、企业、社会共同培养人才的主要环节，将学生毕业顶岗实习作为一门课程，有利于加强本环节教学和管理，是人才培养过程重要环节，可以</w:t>
      </w:r>
      <w:r w:rsidRPr="00634D02">
        <w:rPr>
          <w:rFonts w:asciiTheme="minorEastAsia" w:eastAsiaTheme="minorEastAsia" w:hAnsiTheme="minorEastAsia"/>
          <w:spacing w:val="-11"/>
        </w:rPr>
        <w:t>实现工学结合，全方位培养会计职业人才。以培养学生胜任岗位工作能力为目标</w:t>
      </w:r>
      <w:r w:rsidRPr="00634D02">
        <w:rPr>
          <w:rFonts w:asciiTheme="minorEastAsia" w:eastAsiaTheme="minorEastAsia" w:hAnsiTheme="minorEastAsia"/>
          <w:spacing w:val="-8"/>
        </w:rPr>
        <w:t>确定课程具体能力目标，根据顶岗实习岗位设计工作和学习内容，提出专业技能</w:t>
      </w:r>
      <w:r w:rsidRPr="00634D02">
        <w:rPr>
          <w:rFonts w:asciiTheme="minorEastAsia" w:eastAsiaTheme="minorEastAsia" w:hAnsiTheme="minorEastAsia"/>
          <w:spacing w:val="-11"/>
        </w:rPr>
        <w:t>要求和社会适应要求，对人才培养计划所确定的就业面向主要岗位做主要详细描</w:t>
      </w:r>
      <w:r w:rsidRPr="00634D02">
        <w:rPr>
          <w:rFonts w:asciiTheme="minorEastAsia" w:eastAsiaTheme="minorEastAsia" w:hAnsiTheme="minorEastAsia"/>
        </w:rPr>
        <w:t>述。</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ind w:left="110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二、顶岗实习目标</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5"/>
        </w:rPr>
        <w:t>通过实习学生掌握相关职业岗位所要求的实际问题分析和解决能力，在实习</w:t>
      </w:r>
      <w:r w:rsidRPr="00634D02">
        <w:rPr>
          <w:rFonts w:asciiTheme="minorEastAsia" w:eastAsiaTheme="minorEastAsia" w:hAnsiTheme="minorEastAsia"/>
        </w:rPr>
        <w:t>的基础上实</w:t>
      </w:r>
    </w:p>
    <w:p w:rsidR="00905092" w:rsidRPr="00634D02" w:rsidRDefault="00FB7E68" w:rsidP="00634D02">
      <w:pPr>
        <w:pStyle w:val="a3"/>
        <w:spacing w:beforeLines="50" w:before="120" w:afterLines="50" w:after="120" w:line="440" w:lineRule="exact"/>
        <w:ind w:right="1301" w:firstLine="479"/>
        <w:rPr>
          <w:rFonts w:asciiTheme="minorEastAsia" w:eastAsiaTheme="minorEastAsia" w:hAnsiTheme="minorEastAsia"/>
        </w:rPr>
      </w:pPr>
      <w:r w:rsidRPr="00634D02">
        <w:rPr>
          <w:rFonts w:asciiTheme="minorEastAsia" w:eastAsiaTheme="minorEastAsia" w:hAnsiTheme="minorEastAsia"/>
          <w:spacing w:val="-7"/>
        </w:rPr>
        <w:t>现与就业岗位的零距离对接，达到能够完全胜任职业岗位的要求。具体应具</w:t>
      </w:r>
      <w:r w:rsidRPr="00634D02">
        <w:rPr>
          <w:rFonts w:asciiTheme="minorEastAsia" w:eastAsiaTheme="minorEastAsia" w:hAnsiTheme="minorEastAsia"/>
        </w:rPr>
        <w:lastRenderedPageBreak/>
        <w:t>备以下能力：</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rsidSect="00FB7E68">
          <w:footerReference w:type="default" r:id="rId7"/>
          <w:type w:val="continuous"/>
          <w:pgSz w:w="11910" w:h="16840"/>
          <w:pgMar w:top="1400" w:right="500" w:bottom="1380" w:left="1120" w:header="0" w:footer="1115" w:gutter="0"/>
          <w:cols w:space="720"/>
        </w:sectPr>
      </w:pPr>
    </w:p>
    <w:p w:rsidR="00905092" w:rsidRPr="00634D02" w:rsidRDefault="00FB7E68" w:rsidP="00634D02">
      <w:pPr>
        <w:pStyle w:val="a4"/>
        <w:numPr>
          <w:ilvl w:val="0"/>
          <w:numId w:val="209"/>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通用能力</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1"/>
        </w:rPr>
        <w:t xml:space="preserve">具有交流沟通、团队协作能力；具有自主学习能力、理解能力和表达能力； </w:t>
      </w:r>
      <w:r w:rsidRPr="00634D02">
        <w:rPr>
          <w:rFonts w:asciiTheme="minorEastAsia" w:eastAsiaTheme="minorEastAsia" w:hAnsiTheme="minorEastAsia"/>
          <w:spacing w:val="-7"/>
        </w:rPr>
        <w:t>具有良好的心态、适应环境能力；具有艰苦创业、后续发展能力；具有组织管理</w:t>
      </w:r>
      <w:r w:rsidRPr="00634D02">
        <w:rPr>
          <w:rFonts w:asciiTheme="minorEastAsia" w:eastAsiaTheme="minorEastAsia" w:hAnsiTheme="minorEastAsia"/>
          <w:spacing w:val="-11"/>
        </w:rPr>
        <w:t>能力；具有诚信品质、廉洁自律、抵御利益诱惑能力；具有创新能力；具有良好的职业道德和敬业精神。</w:t>
      </w:r>
    </w:p>
    <w:p w:rsidR="00905092" w:rsidRPr="00634D02" w:rsidRDefault="00FB7E68" w:rsidP="00634D02">
      <w:pPr>
        <w:pStyle w:val="a4"/>
        <w:numPr>
          <w:ilvl w:val="0"/>
          <w:numId w:val="209"/>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专业基本能力</w:t>
      </w:r>
    </w:p>
    <w:p w:rsidR="00905092" w:rsidRPr="00634D02" w:rsidRDefault="00FB7E68" w:rsidP="00634D02">
      <w:pPr>
        <w:pStyle w:val="a3"/>
        <w:spacing w:beforeLines="50" w:before="120" w:afterLines="50" w:after="120" w:line="440" w:lineRule="exact"/>
        <w:ind w:right="1182" w:firstLine="479"/>
        <w:rPr>
          <w:rFonts w:asciiTheme="minorEastAsia" w:eastAsiaTheme="minorEastAsia" w:hAnsiTheme="minorEastAsia"/>
        </w:rPr>
      </w:pPr>
      <w:r w:rsidRPr="00634D02">
        <w:rPr>
          <w:rFonts w:asciiTheme="minorEastAsia" w:eastAsiaTheme="minorEastAsia" w:hAnsiTheme="minorEastAsia"/>
        </w:rPr>
        <w:t>具有辨别货币（主要是人民币</w:t>
      </w:r>
      <w:r w:rsidRPr="00634D02">
        <w:rPr>
          <w:rFonts w:asciiTheme="minorEastAsia" w:eastAsiaTheme="minorEastAsia" w:hAnsiTheme="minorEastAsia"/>
          <w:spacing w:val="-118"/>
        </w:rPr>
        <w:t>）</w:t>
      </w:r>
      <w:r w:rsidRPr="00634D02">
        <w:rPr>
          <w:rFonts w:asciiTheme="minorEastAsia" w:eastAsiaTheme="minorEastAsia" w:hAnsiTheme="minorEastAsia"/>
        </w:rPr>
        <w:t>、各种票据真伪的能力；具有运用计算技术</w:t>
      </w:r>
      <w:r w:rsidRPr="00634D02">
        <w:rPr>
          <w:rFonts w:asciiTheme="minorEastAsia" w:eastAsiaTheme="minorEastAsia" w:hAnsiTheme="minorEastAsia"/>
          <w:spacing w:val="-9"/>
        </w:rPr>
        <w:t>能力；具有执行和运用财经法规能力；具有应用计算机处理日常工作能力；具有</w:t>
      </w:r>
      <w:r w:rsidRPr="00634D02">
        <w:rPr>
          <w:rFonts w:asciiTheme="minorEastAsia" w:eastAsiaTheme="minorEastAsia" w:hAnsiTheme="minorEastAsia"/>
          <w:spacing w:val="-10"/>
        </w:rPr>
        <w:t xml:space="preserve">对会计信息客观性判断能力；具有熟悉会计信息产生过程、掌握会计信息特点， </w:t>
      </w:r>
      <w:r w:rsidRPr="00634D02">
        <w:rPr>
          <w:rFonts w:asciiTheme="minorEastAsia" w:eastAsiaTheme="minorEastAsia" w:hAnsiTheme="minorEastAsia"/>
        </w:rPr>
        <w:t>判断会计环境变化对企业会计核算影向的能力等。</w:t>
      </w:r>
    </w:p>
    <w:p w:rsidR="00905092" w:rsidRPr="00634D02" w:rsidRDefault="00FB7E68" w:rsidP="00634D02">
      <w:pPr>
        <w:pStyle w:val="a4"/>
        <w:numPr>
          <w:ilvl w:val="0"/>
          <w:numId w:val="209"/>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专业综合能力</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8"/>
        </w:rPr>
        <w:t>具有出纳业务办理能力；具有企业会计核算能力；具有运用财务软件处理会</w:t>
      </w:r>
      <w:r w:rsidRPr="00634D02">
        <w:rPr>
          <w:rFonts w:asciiTheme="minorEastAsia" w:eastAsiaTheme="minorEastAsia" w:hAnsiTheme="minorEastAsia"/>
          <w:spacing w:val="-9"/>
        </w:rPr>
        <w:t>计信息能力；具有会计报表编报能力；具有处理企业与税务、工商、银行等部门日常业务能力；具有一定的会计职业判断能力；具有一定的会计监督能力、财务</w:t>
      </w:r>
      <w:r w:rsidRPr="00634D02">
        <w:rPr>
          <w:rFonts w:asciiTheme="minorEastAsia" w:eastAsiaTheme="minorEastAsia" w:hAnsiTheme="minorEastAsia"/>
        </w:rPr>
        <w:t>管理能力、会计工作管理能力等。</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三、顶岗实习岗位与实习要求</w:t>
      </w:r>
    </w:p>
    <w:p w:rsidR="00905092" w:rsidRPr="00634D02" w:rsidRDefault="00FB7E68" w:rsidP="00634D02">
      <w:pPr>
        <w:pStyle w:val="a4"/>
        <w:numPr>
          <w:ilvl w:val="0"/>
          <w:numId w:val="208"/>
        </w:numPr>
        <w:tabs>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出纳岗位</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A519E9" w:rsidP="00634D02">
      <w:pPr>
        <w:pStyle w:val="a3"/>
        <w:spacing w:beforeLines="50" w:before="120" w:afterLines="50" w:after="120" w:line="440" w:lineRule="exact"/>
        <w:ind w:left="0" w:right="1054"/>
        <w:jc w:val="right"/>
        <w:rPr>
          <w:rFonts w:asciiTheme="minorEastAsia" w:eastAsiaTheme="minorEastAsia" w:hAnsiTheme="minorEastAsia"/>
        </w:rPr>
      </w:pPr>
      <w:r>
        <w:rPr>
          <w:rFonts w:asciiTheme="minorEastAsia" w:eastAsiaTheme="minorEastAsia" w:hAnsiTheme="minorEastAsia"/>
        </w:rPr>
        <w:pict>
          <v:shapetype id="_x0000_t202" coordsize="21600,21600" o:spt="202" path="m,l,21600r21600,l21600,xe">
            <v:stroke joinstyle="miter"/>
            <v:path gradientshapeok="t" o:connecttype="rect"/>
          </v:shapetype>
          <v:shape id="_x0000_s1129" type="#_x0000_t202" style="position:absolute;left:0;text-align:left;margin-left:83.4pt;margin-top:-151.1pt;width:428.85pt;height:211.6pt;z-index:25166387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0"/>
                    <w:gridCol w:w="4283"/>
                  </w:tblGrid>
                  <w:tr w:rsidR="00B561E4">
                    <w:trPr>
                      <w:trHeight w:val="558"/>
                    </w:trPr>
                    <w:tc>
                      <w:tcPr>
                        <w:tcW w:w="4280" w:type="dxa"/>
                      </w:tcPr>
                      <w:p w:rsidR="00B561E4" w:rsidRDefault="00B561E4">
                        <w:pPr>
                          <w:pStyle w:val="TableParagraph"/>
                          <w:spacing w:before="122"/>
                          <w:ind w:left="1475"/>
                          <w:rPr>
                            <w:b/>
                            <w:sz w:val="24"/>
                          </w:rPr>
                        </w:pPr>
                        <w:r>
                          <w:rPr>
                            <w:b/>
                            <w:sz w:val="24"/>
                          </w:rPr>
                          <w:t>专业技能要求</w:t>
                        </w:r>
                      </w:p>
                    </w:tc>
                    <w:tc>
                      <w:tcPr>
                        <w:tcW w:w="4283" w:type="dxa"/>
                      </w:tcPr>
                      <w:p w:rsidR="00B561E4" w:rsidRDefault="00B561E4">
                        <w:pPr>
                          <w:pStyle w:val="TableParagraph"/>
                          <w:spacing w:before="122"/>
                          <w:ind w:left="1475"/>
                          <w:rPr>
                            <w:b/>
                            <w:sz w:val="24"/>
                          </w:rPr>
                        </w:pPr>
                        <w:r>
                          <w:rPr>
                            <w:b/>
                            <w:sz w:val="24"/>
                          </w:rPr>
                          <w:t>社会适应要求</w:t>
                        </w:r>
                      </w:p>
                    </w:tc>
                  </w:tr>
                  <w:tr w:rsidR="00B561E4">
                    <w:trPr>
                      <w:trHeight w:val="3643"/>
                    </w:trPr>
                    <w:tc>
                      <w:tcPr>
                        <w:tcW w:w="4280" w:type="dxa"/>
                      </w:tcPr>
                      <w:p w:rsidR="00B561E4" w:rsidRDefault="00B561E4" w:rsidP="005B5FF3">
                        <w:pPr>
                          <w:pStyle w:val="TableParagraph"/>
                          <w:numPr>
                            <w:ilvl w:val="0"/>
                            <w:numId w:val="207"/>
                          </w:numPr>
                          <w:tabs>
                            <w:tab w:val="left" w:pos="486"/>
                          </w:tabs>
                          <w:spacing w:before="108" w:line="242" w:lineRule="auto"/>
                          <w:ind w:right="-15" w:firstLine="0"/>
                          <w:rPr>
                            <w:sz w:val="24"/>
                          </w:rPr>
                        </w:pPr>
                        <w:r>
                          <w:rPr>
                            <w:spacing w:val="-5"/>
                            <w:sz w:val="24"/>
                          </w:rPr>
                          <w:t>能办理现金收支结算业务、银行转账结算业务；</w:t>
                        </w:r>
                      </w:p>
                      <w:p w:rsidR="00B561E4" w:rsidRDefault="00B561E4" w:rsidP="005B5FF3">
                        <w:pPr>
                          <w:pStyle w:val="TableParagraph"/>
                          <w:numPr>
                            <w:ilvl w:val="0"/>
                            <w:numId w:val="207"/>
                          </w:numPr>
                          <w:tabs>
                            <w:tab w:val="left" w:pos="497"/>
                          </w:tabs>
                          <w:spacing w:before="2" w:line="242" w:lineRule="auto"/>
                          <w:ind w:right="-15" w:firstLine="0"/>
                          <w:rPr>
                            <w:sz w:val="24"/>
                          </w:rPr>
                        </w:pPr>
                        <w:r>
                          <w:rPr>
                            <w:spacing w:val="10"/>
                            <w:sz w:val="24"/>
                          </w:rPr>
                          <w:t>能明辨现金和各种银行结算票据的真伪；</w:t>
                        </w:r>
                      </w:p>
                      <w:p w:rsidR="00B561E4" w:rsidRDefault="00B561E4" w:rsidP="005B5FF3">
                        <w:pPr>
                          <w:pStyle w:val="TableParagraph"/>
                          <w:numPr>
                            <w:ilvl w:val="0"/>
                            <w:numId w:val="207"/>
                          </w:numPr>
                          <w:tabs>
                            <w:tab w:val="left" w:pos="497"/>
                          </w:tabs>
                          <w:spacing w:before="1" w:line="242" w:lineRule="auto"/>
                          <w:ind w:right="-15" w:firstLine="0"/>
                          <w:rPr>
                            <w:sz w:val="24"/>
                          </w:rPr>
                        </w:pPr>
                        <w:r>
                          <w:rPr>
                            <w:spacing w:val="10"/>
                            <w:sz w:val="24"/>
                          </w:rPr>
                          <w:t>能按照规定保管现金和各种结算票据；</w:t>
                        </w:r>
                      </w:p>
                      <w:p w:rsidR="00B561E4" w:rsidRDefault="00B561E4" w:rsidP="005B5FF3">
                        <w:pPr>
                          <w:pStyle w:val="TableParagraph"/>
                          <w:numPr>
                            <w:ilvl w:val="0"/>
                            <w:numId w:val="207"/>
                          </w:numPr>
                          <w:tabs>
                            <w:tab w:val="left" w:pos="486"/>
                          </w:tabs>
                          <w:spacing w:before="1" w:line="242" w:lineRule="auto"/>
                          <w:ind w:right="-15" w:firstLine="0"/>
                          <w:rPr>
                            <w:sz w:val="24"/>
                          </w:rPr>
                        </w:pPr>
                        <w:r>
                          <w:rPr>
                            <w:spacing w:val="-6"/>
                            <w:sz w:val="24"/>
                          </w:rPr>
                          <w:t>能按照规定登记现金、银行存款日记账；</w:t>
                        </w:r>
                      </w:p>
                      <w:p w:rsidR="00B561E4" w:rsidRDefault="00B561E4" w:rsidP="005B5FF3">
                        <w:pPr>
                          <w:pStyle w:val="TableParagraph"/>
                          <w:numPr>
                            <w:ilvl w:val="0"/>
                            <w:numId w:val="207"/>
                          </w:numPr>
                          <w:tabs>
                            <w:tab w:val="left" w:pos="486"/>
                          </w:tabs>
                          <w:spacing w:before="3"/>
                          <w:ind w:left="485"/>
                          <w:rPr>
                            <w:sz w:val="24"/>
                          </w:rPr>
                        </w:pPr>
                        <w:r>
                          <w:rPr>
                            <w:sz w:val="24"/>
                          </w:rPr>
                          <w:t>能按照规定核对现金和银行存款；</w:t>
                        </w:r>
                      </w:p>
                      <w:p w:rsidR="00B561E4" w:rsidRDefault="00B561E4" w:rsidP="005B5FF3">
                        <w:pPr>
                          <w:pStyle w:val="TableParagraph"/>
                          <w:numPr>
                            <w:ilvl w:val="0"/>
                            <w:numId w:val="207"/>
                          </w:numPr>
                          <w:tabs>
                            <w:tab w:val="left" w:pos="497"/>
                          </w:tabs>
                          <w:spacing w:before="4" w:line="242" w:lineRule="auto"/>
                          <w:ind w:right="-15" w:firstLine="0"/>
                          <w:rPr>
                            <w:sz w:val="24"/>
                          </w:rPr>
                        </w:pPr>
                        <w:r>
                          <w:rPr>
                            <w:spacing w:val="10"/>
                            <w:sz w:val="24"/>
                          </w:rPr>
                          <w:t>能正确处理在货币资金结算过程中出现的差错。</w:t>
                        </w:r>
                      </w:p>
                    </w:tc>
                    <w:tc>
                      <w:tcPr>
                        <w:tcW w:w="4283" w:type="dxa"/>
                      </w:tcPr>
                      <w:p w:rsidR="00B561E4" w:rsidRDefault="00B561E4">
                        <w:pPr>
                          <w:pStyle w:val="TableParagraph"/>
                          <w:spacing w:before="7"/>
                          <w:rPr>
                            <w:sz w:val="20"/>
                          </w:rPr>
                        </w:pPr>
                      </w:p>
                      <w:p w:rsidR="00B561E4" w:rsidRDefault="00B561E4" w:rsidP="005B5FF3">
                        <w:pPr>
                          <w:pStyle w:val="TableParagraph"/>
                          <w:numPr>
                            <w:ilvl w:val="0"/>
                            <w:numId w:val="206"/>
                          </w:numPr>
                          <w:tabs>
                            <w:tab w:val="left" w:pos="467"/>
                          </w:tabs>
                          <w:spacing w:line="242" w:lineRule="auto"/>
                          <w:ind w:right="-15" w:firstLine="0"/>
                          <w:rPr>
                            <w:sz w:val="24"/>
                          </w:rPr>
                        </w:pPr>
                        <w:r>
                          <w:rPr>
                            <w:spacing w:val="-4"/>
                            <w:sz w:val="24"/>
                          </w:rPr>
                          <w:t>能友好地与单位内部、外部的相关办理业务的人员相处；</w:t>
                        </w:r>
                      </w:p>
                      <w:p w:rsidR="00B561E4" w:rsidRDefault="00B561E4" w:rsidP="005B5FF3">
                        <w:pPr>
                          <w:pStyle w:val="TableParagraph"/>
                          <w:numPr>
                            <w:ilvl w:val="0"/>
                            <w:numId w:val="206"/>
                          </w:numPr>
                          <w:tabs>
                            <w:tab w:val="left" w:pos="480"/>
                          </w:tabs>
                          <w:spacing w:before="3" w:line="242" w:lineRule="auto"/>
                          <w:ind w:right="-29" w:firstLine="0"/>
                          <w:jc w:val="both"/>
                          <w:rPr>
                            <w:sz w:val="24"/>
                          </w:rPr>
                        </w:pPr>
                        <w:r>
                          <w:rPr>
                            <w:spacing w:val="13"/>
                            <w:sz w:val="24"/>
                          </w:rPr>
                          <w:t>能充分预见货币资金收付过程可能</w:t>
                        </w:r>
                        <w:r>
                          <w:rPr>
                            <w:spacing w:val="3"/>
                            <w:sz w:val="24"/>
                          </w:rPr>
                          <w:t>出现的矛盾和风险，并能化解矛盾和风险；</w:t>
                        </w:r>
                      </w:p>
                      <w:p w:rsidR="00B561E4" w:rsidRDefault="00B561E4" w:rsidP="005B5FF3">
                        <w:pPr>
                          <w:pStyle w:val="TableParagraph"/>
                          <w:numPr>
                            <w:ilvl w:val="0"/>
                            <w:numId w:val="206"/>
                          </w:numPr>
                          <w:tabs>
                            <w:tab w:val="left" w:pos="480"/>
                          </w:tabs>
                          <w:spacing w:before="3" w:line="242" w:lineRule="auto"/>
                          <w:ind w:right="-29" w:firstLine="0"/>
                          <w:rPr>
                            <w:sz w:val="24"/>
                          </w:rPr>
                        </w:pPr>
                        <w:r>
                          <w:rPr>
                            <w:spacing w:val="13"/>
                            <w:sz w:val="24"/>
                          </w:rPr>
                          <w:t>能严格公正地执行财经纪律，不循</w:t>
                        </w:r>
                        <w:r>
                          <w:rPr>
                            <w:sz w:val="24"/>
                          </w:rPr>
                          <w:t>私、不刁难；</w:t>
                        </w:r>
                      </w:p>
                      <w:p w:rsidR="00B561E4" w:rsidRDefault="00B561E4" w:rsidP="005B5FF3">
                        <w:pPr>
                          <w:pStyle w:val="TableParagraph"/>
                          <w:numPr>
                            <w:ilvl w:val="0"/>
                            <w:numId w:val="206"/>
                          </w:numPr>
                          <w:tabs>
                            <w:tab w:val="left" w:pos="467"/>
                          </w:tabs>
                          <w:spacing w:line="242" w:lineRule="auto"/>
                          <w:ind w:right="2" w:firstLine="0"/>
                          <w:rPr>
                            <w:sz w:val="24"/>
                          </w:rPr>
                        </w:pPr>
                        <w:r>
                          <w:rPr>
                            <w:spacing w:val="-13"/>
                            <w:sz w:val="24"/>
                          </w:rPr>
                          <w:t>能在关键时刻、危难之际，保护国家</w:t>
                        </w:r>
                        <w:r>
                          <w:rPr>
                            <w:spacing w:val="3"/>
                            <w:sz w:val="24"/>
                          </w:rPr>
                          <w:t>集体的现金、会计档案等重要财产和资料。</w:t>
                        </w:r>
                      </w:p>
                    </w:tc>
                  </w:tr>
                </w:tbl>
                <w:p w:rsidR="00B561E4" w:rsidRDefault="00B561E4">
                  <w:pPr>
                    <w:pStyle w:val="a3"/>
                    <w:ind w:left="0"/>
                  </w:pPr>
                </w:p>
              </w:txbxContent>
            </v:textbox>
            <w10:wrap anchorx="page"/>
          </v:shape>
        </w:pict>
      </w:r>
      <w:r w:rsidR="00FB7E68" w:rsidRPr="00634D02">
        <w:rPr>
          <w:rFonts w:asciiTheme="minorEastAsia" w:eastAsiaTheme="minorEastAsia" w:hAnsiTheme="minorEastAsia"/>
        </w:rPr>
        <w:t>、</w:t>
      </w:r>
    </w:p>
    <w:p w:rsidR="00905092" w:rsidRPr="00634D02" w:rsidRDefault="00905092" w:rsidP="00634D02">
      <w:pPr>
        <w:spacing w:beforeLines="50" w:before="120" w:afterLines="50" w:after="120" w:line="440" w:lineRule="exact"/>
        <w:jc w:val="righ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4"/>
        <w:numPr>
          <w:ilvl w:val="0"/>
          <w:numId w:val="208"/>
        </w:numPr>
        <w:tabs>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会计核算岗位</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A519E9" w:rsidP="00634D02">
      <w:pPr>
        <w:pStyle w:val="a3"/>
        <w:spacing w:beforeLines="50" w:before="120" w:afterLines="50" w:after="120" w:line="440" w:lineRule="exact"/>
        <w:ind w:left="0" w:right="1056"/>
        <w:jc w:val="right"/>
        <w:rPr>
          <w:rFonts w:asciiTheme="minorEastAsia" w:eastAsiaTheme="minorEastAsia" w:hAnsiTheme="minorEastAsia"/>
        </w:rPr>
      </w:pPr>
      <w:r>
        <w:rPr>
          <w:rFonts w:asciiTheme="minorEastAsia" w:eastAsiaTheme="minorEastAsia" w:hAnsiTheme="minorEastAsia"/>
        </w:rPr>
        <w:pict>
          <v:shape id="_x0000_s1128" type="#_x0000_t202" style="position:absolute;left:0;text-align:left;margin-left:83.4pt;margin-top:-281.45pt;width:428.85pt;height:551.5pt;z-index:25166489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0"/>
                    <w:gridCol w:w="4283"/>
                  </w:tblGrid>
                  <w:tr w:rsidR="00B561E4">
                    <w:trPr>
                      <w:trHeight w:val="659"/>
                    </w:trPr>
                    <w:tc>
                      <w:tcPr>
                        <w:tcW w:w="4280" w:type="dxa"/>
                      </w:tcPr>
                      <w:p w:rsidR="00B561E4" w:rsidRDefault="00B561E4">
                        <w:pPr>
                          <w:pStyle w:val="TableParagraph"/>
                          <w:spacing w:before="175"/>
                          <w:ind w:left="1475"/>
                          <w:rPr>
                            <w:b/>
                            <w:sz w:val="24"/>
                          </w:rPr>
                        </w:pPr>
                        <w:r>
                          <w:rPr>
                            <w:b/>
                            <w:sz w:val="24"/>
                          </w:rPr>
                          <w:t>专业技能要求</w:t>
                        </w:r>
                      </w:p>
                    </w:tc>
                    <w:tc>
                      <w:tcPr>
                        <w:tcW w:w="4283" w:type="dxa"/>
                      </w:tcPr>
                      <w:p w:rsidR="00B561E4" w:rsidRDefault="00B561E4">
                        <w:pPr>
                          <w:pStyle w:val="TableParagraph"/>
                          <w:spacing w:before="175"/>
                          <w:ind w:left="1475"/>
                          <w:rPr>
                            <w:b/>
                            <w:sz w:val="24"/>
                          </w:rPr>
                        </w:pPr>
                        <w:r>
                          <w:rPr>
                            <w:b/>
                            <w:sz w:val="24"/>
                          </w:rPr>
                          <w:t>社会适应要求</w:t>
                        </w:r>
                      </w:p>
                    </w:tc>
                  </w:tr>
                  <w:tr w:rsidR="00B561E4">
                    <w:trPr>
                      <w:trHeight w:val="10340"/>
                    </w:trPr>
                    <w:tc>
                      <w:tcPr>
                        <w:tcW w:w="4280" w:type="dxa"/>
                      </w:tcPr>
                      <w:p w:rsidR="00B561E4" w:rsidRDefault="00B561E4">
                        <w:pPr>
                          <w:pStyle w:val="TableParagraph"/>
                          <w:spacing w:before="12"/>
                          <w:rPr>
                            <w:sz w:val="26"/>
                          </w:rPr>
                        </w:pPr>
                      </w:p>
                      <w:p w:rsidR="00B561E4" w:rsidRDefault="00B561E4" w:rsidP="005B5FF3">
                        <w:pPr>
                          <w:pStyle w:val="TableParagraph"/>
                          <w:numPr>
                            <w:ilvl w:val="0"/>
                            <w:numId w:val="205"/>
                          </w:numPr>
                          <w:tabs>
                            <w:tab w:val="left" w:pos="486"/>
                          </w:tabs>
                          <w:spacing w:line="244" w:lineRule="auto"/>
                          <w:ind w:right="-15" w:firstLine="0"/>
                          <w:jc w:val="both"/>
                          <w:rPr>
                            <w:sz w:val="24"/>
                          </w:rPr>
                        </w:pPr>
                        <w:r>
                          <w:rPr>
                            <w:spacing w:val="-6"/>
                            <w:sz w:val="24"/>
                          </w:rPr>
                          <w:t>了解产品生产工艺、生产流程、生产</w:t>
                        </w:r>
                        <w:r>
                          <w:rPr>
                            <w:spacing w:val="2"/>
                            <w:sz w:val="24"/>
                          </w:rPr>
                          <w:t>规程、加工方法；正确理解会计信息产</w:t>
                        </w:r>
                        <w:r>
                          <w:rPr>
                            <w:spacing w:val="-7"/>
                            <w:sz w:val="24"/>
                          </w:rPr>
                          <w:t>品生产活动；总结会计信息产品的特点</w:t>
                        </w:r>
                      </w:p>
                      <w:p w:rsidR="00B561E4" w:rsidRDefault="00B561E4" w:rsidP="005B5FF3">
                        <w:pPr>
                          <w:pStyle w:val="TableParagraph"/>
                          <w:numPr>
                            <w:ilvl w:val="0"/>
                            <w:numId w:val="205"/>
                          </w:numPr>
                          <w:tabs>
                            <w:tab w:val="left" w:pos="497"/>
                          </w:tabs>
                          <w:spacing w:line="242" w:lineRule="auto"/>
                          <w:ind w:right="-15" w:firstLine="0"/>
                          <w:jc w:val="both"/>
                          <w:rPr>
                            <w:sz w:val="24"/>
                          </w:rPr>
                        </w:pPr>
                        <w:r>
                          <w:rPr>
                            <w:spacing w:val="10"/>
                            <w:sz w:val="24"/>
                          </w:rPr>
                          <w:t>能参与企业会计制度等规章制度修订的讨论，会整理成最终成果；</w:t>
                        </w:r>
                      </w:p>
                      <w:p w:rsidR="00B561E4" w:rsidRDefault="00B561E4" w:rsidP="005B5FF3">
                        <w:pPr>
                          <w:pStyle w:val="TableParagraph"/>
                          <w:numPr>
                            <w:ilvl w:val="0"/>
                            <w:numId w:val="205"/>
                          </w:numPr>
                          <w:tabs>
                            <w:tab w:val="left" w:pos="486"/>
                          </w:tabs>
                          <w:ind w:left="485"/>
                          <w:jc w:val="both"/>
                          <w:rPr>
                            <w:sz w:val="24"/>
                          </w:rPr>
                        </w:pPr>
                        <w:r>
                          <w:rPr>
                            <w:sz w:val="24"/>
                          </w:rPr>
                          <w:t>能熟悉划分会计岗位原则；</w:t>
                        </w:r>
                      </w:p>
                      <w:p w:rsidR="00B561E4" w:rsidRDefault="00B561E4" w:rsidP="005B5FF3">
                        <w:pPr>
                          <w:pStyle w:val="TableParagraph"/>
                          <w:numPr>
                            <w:ilvl w:val="0"/>
                            <w:numId w:val="205"/>
                          </w:numPr>
                          <w:tabs>
                            <w:tab w:val="left" w:pos="497"/>
                          </w:tabs>
                          <w:spacing w:line="242" w:lineRule="auto"/>
                          <w:ind w:right="-15" w:firstLine="0"/>
                          <w:jc w:val="both"/>
                          <w:rPr>
                            <w:sz w:val="24"/>
                          </w:rPr>
                        </w:pPr>
                        <w:r>
                          <w:rPr>
                            <w:spacing w:val="10"/>
                            <w:sz w:val="24"/>
                          </w:rPr>
                          <w:t>能明辨各种经济业务原始单据的正</w:t>
                        </w:r>
                        <w:r>
                          <w:rPr>
                            <w:spacing w:val="2"/>
                            <w:sz w:val="24"/>
                          </w:rPr>
                          <w:t>确性、完整性、合理性和合法性；能正</w:t>
                        </w:r>
                        <w:r>
                          <w:rPr>
                            <w:sz w:val="24"/>
                          </w:rPr>
                          <w:t>确判断各种原始单据所反映的经济业务内容、性质和类型；</w:t>
                        </w:r>
                      </w:p>
                      <w:p w:rsidR="00B561E4" w:rsidRDefault="00B561E4" w:rsidP="005B5FF3">
                        <w:pPr>
                          <w:pStyle w:val="TableParagraph"/>
                          <w:numPr>
                            <w:ilvl w:val="0"/>
                            <w:numId w:val="205"/>
                          </w:numPr>
                          <w:tabs>
                            <w:tab w:val="left" w:pos="497"/>
                          </w:tabs>
                          <w:spacing w:before="1" w:line="242" w:lineRule="auto"/>
                          <w:ind w:right="-15" w:firstLine="0"/>
                          <w:jc w:val="both"/>
                          <w:rPr>
                            <w:sz w:val="24"/>
                          </w:rPr>
                        </w:pPr>
                        <w:r>
                          <w:rPr>
                            <w:spacing w:val="10"/>
                            <w:sz w:val="24"/>
                          </w:rPr>
                          <w:t>能按照企业会计准则等会计规范正确确认、计量各种经济业务；</w:t>
                        </w:r>
                      </w:p>
                      <w:p w:rsidR="00B561E4" w:rsidRDefault="00B561E4" w:rsidP="005B5FF3">
                        <w:pPr>
                          <w:pStyle w:val="TableParagraph"/>
                          <w:numPr>
                            <w:ilvl w:val="0"/>
                            <w:numId w:val="205"/>
                          </w:numPr>
                          <w:tabs>
                            <w:tab w:val="left" w:pos="486"/>
                          </w:tabs>
                          <w:spacing w:before="1" w:line="244" w:lineRule="auto"/>
                          <w:ind w:right="-15" w:firstLine="0"/>
                          <w:jc w:val="both"/>
                          <w:rPr>
                            <w:sz w:val="24"/>
                          </w:rPr>
                        </w:pPr>
                        <w:r>
                          <w:rPr>
                            <w:spacing w:val="-6"/>
                            <w:sz w:val="24"/>
                          </w:rPr>
                          <w:t>能正确编制会计报表；会选择和披露</w:t>
                        </w:r>
                        <w:r>
                          <w:rPr>
                            <w:spacing w:val="2"/>
                            <w:sz w:val="24"/>
                          </w:rPr>
                          <w:t>相关报表附注信息。能及时按照规定采</w:t>
                        </w:r>
                        <w:r>
                          <w:rPr>
                            <w:sz w:val="24"/>
                          </w:rPr>
                          <w:t>用书面和网络系统向相关信息使用者报送财务报告；</w:t>
                        </w:r>
                      </w:p>
                      <w:p w:rsidR="00B561E4" w:rsidRDefault="00B561E4" w:rsidP="005B5FF3">
                        <w:pPr>
                          <w:pStyle w:val="TableParagraph"/>
                          <w:numPr>
                            <w:ilvl w:val="0"/>
                            <w:numId w:val="205"/>
                          </w:numPr>
                          <w:tabs>
                            <w:tab w:val="left" w:pos="486"/>
                          </w:tabs>
                          <w:spacing w:line="242" w:lineRule="auto"/>
                          <w:ind w:right="-15" w:firstLine="0"/>
                          <w:jc w:val="both"/>
                          <w:rPr>
                            <w:sz w:val="24"/>
                          </w:rPr>
                        </w:pPr>
                        <w:r>
                          <w:rPr>
                            <w:spacing w:val="-7"/>
                            <w:sz w:val="24"/>
                          </w:rPr>
                          <w:t>能结合各种产品、劳务和企业经营管</w:t>
                        </w:r>
                        <w:r>
                          <w:rPr>
                            <w:spacing w:val="1"/>
                            <w:sz w:val="24"/>
                          </w:rPr>
                          <w:t>理的特点和要求，采用灵活合理的方法</w:t>
                        </w:r>
                        <w:r>
                          <w:rPr>
                            <w:spacing w:val="2"/>
                            <w:sz w:val="24"/>
                          </w:rPr>
                          <w:t>正确计算产品和劳务的成本；能正确编</w:t>
                        </w:r>
                        <w:r>
                          <w:rPr>
                            <w:sz w:val="24"/>
                          </w:rPr>
                          <w:t>制成本报表；能根据成本报表分析成本升降的原因；</w:t>
                        </w:r>
                      </w:p>
                      <w:p w:rsidR="00B561E4" w:rsidRDefault="00B561E4" w:rsidP="005B5FF3">
                        <w:pPr>
                          <w:pStyle w:val="TableParagraph"/>
                          <w:numPr>
                            <w:ilvl w:val="0"/>
                            <w:numId w:val="205"/>
                          </w:numPr>
                          <w:tabs>
                            <w:tab w:val="left" w:pos="486"/>
                          </w:tabs>
                          <w:spacing w:line="242" w:lineRule="auto"/>
                          <w:ind w:right="-15" w:firstLine="0"/>
                          <w:jc w:val="both"/>
                          <w:rPr>
                            <w:sz w:val="24"/>
                          </w:rPr>
                        </w:pPr>
                        <w:r>
                          <w:rPr>
                            <w:spacing w:val="-4"/>
                            <w:sz w:val="24"/>
                          </w:rPr>
                          <w:t>能顺利地办理企业税务登记、发票申</w:t>
                        </w:r>
                        <w:r>
                          <w:rPr>
                            <w:spacing w:val="2"/>
                            <w:sz w:val="24"/>
                          </w:rPr>
                          <w:t>购等涉税业务；能按照国家税收法规及</w:t>
                        </w:r>
                        <w:r>
                          <w:rPr>
                            <w:sz w:val="24"/>
                          </w:rPr>
                          <w:t>其他相关政策正确计算应缴纳的各种税费；能熟练运用税收网络申报系统向主管税务机关申报应缴纳的各种税费；</w:t>
                        </w:r>
                      </w:p>
                      <w:p w:rsidR="00B561E4" w:rsidRDefault="00B561E4" w:rsidP="005B5FF3">
                        <w:pPr>
                          <w:pStyle w:val="TableParagraph"/>
                          <w:numPr>
                            <w:ilvl w:val="0"/>
                            <w:numId w:val="205"/>
                          </w:numPr>
                          <w:tabs>
                            <w:tab w:val="left" w:pos="486"/>
                          </w:tabs>
                          <w:spacing w:line="242" w:lineRule="auto"/>
                          <w:ind w:right="-15" w:firstLine="0"/>
                          <w:jc w:val="both"/>
                          <w:rPr>
                            <w:sz w:val="24"/>
                          </w:rPr>
                        </w:pPr>
                        <w:r>
                          <w:rPr>
                            <w:spacing w:val="-6"/>
                            <w:sz w:val="24"/>
                          </w:rPr>
                          <w:t>能熟练操作财务软件，实现企业财务</w:t>
                        </w:r>
                        <w:r>
                          <w:rPr>
                            <w:spacing w:val="-10"/>
                            <w:sz w:val="24"/>
                          </w:rPr>
                          <w:t xml:space="preserve">业务一体化管理；) 能正确运用 </w:t>
                        </w:r>
                        <w:r>
                          <w:rPr>
                            <w:sz w:val="24"/>
                          </w:rPr>
                          <w:t>ERP 资</w:t>
                        </w:r>
                        <w:r>
                          <w:rPr>
                            <w:spacing w:val="2"/>
                            <w:sz w:val="24"/>
                          </w:rPr>
                          <w:t xml:space="preserve">源管理系统存储、输出企业资源信息； </w:t>
                        </w:r>
                        <w:r>
                          <w:rPr>
                            <w:sz w:val="24"/>
                          </w:rPr>
                          <w:t>能运用财务软件帮助企业实现信息化管理，及时提供管理者决策信息。</w:t>
                        </w:r>
                      </w:p>
                    </w:tc>
                    <w:tc>
                      <w:tcPr>
                        <w:tcW w:w="4283" w:type="dxa"/>
                      </w:tcPr>
                      <w:p w:rsidR="00B561E4" w:rsidRDefault="00B561E4">
                        <w:pPr>
                          <w:pStyle w:val="TableParagraph"/>
                          <w:spacing w:before="12"/>
                          <w:rPr>
                            <w:sz w:val="26"/>
                          </w:rPr>
                        </w:pPr>
                      </w:p>
                      <w:p w:rsidR="00B561E4" w:rsidRDefault="00B561E4" w:rsidP="005B5FF3">
                        <w:pPr>
                          <w:pStyle w:val="TableParagraph"/>
                          <w:numPr>
                            <w:ilvl w:val="0"/>
                            <w:numId w:val="204"/>
                          </w:numPr>
                          <w:tabs>
                            <w:tab w:val="left" w:pos="486"/>
                          </w:tabs>
                          <w:rPr>
                            <w:sz w:val="24"/>
                          </w:rPr>
                        </w:pPr>
                        <w:r>
                          <w:rPr>
                            <w:sz w:val="24"/>
                          </w:rPr>
                          <w:t>能正确认识会计职业的社会地位；</w:t>
                        </w:r>
                      </w:p>
                      <w:p w:rsidR="00B561E4" w:rsidRDefault="00B561E4" w:rsidP="005B5FF3">
                        <w:pPr>
                          <w:pStyle w:val="TableParagraph"/>
                          <w:numPr>
                            <w:ilvl w:val="0"/>
                            <w:numId w:val="204"/>
                          </w:numPr>
                          <w:tabs>
                            <w:tab w:val="left" w:pos="497"/>
                          </w:tabs>
                          <w:spacing w:before="4" w:line="242" w:lineRule="auto"/>
                          <w:ind w:left="124" w:right="-15" w:firstLine="0"/>
                          <w:jc w:val="both"/>
                          <w:rPr>
                            <w:sz w:val="24"/>
                          </w:rPr>
                        </w:pPr>
                        <w:r>
                          <w:rPr>
                            <w:spacing w:val="10"/>
                            <w:sz w:val="24"/>
                          </w:rPr>
                          <w:t>能充分认识会计信息在市场经济中</w:t>
                        </w:r>
                        <w:r>
                          <w:rPr>
                            <w:spacing w:val="2"/>
                            <w:sz w:val="24"/>
                          </w:rPr>
                          <w:t>的重要作用；能正确认识经济发展与会</w:t>
                        </w:r>
                        <w:r>
                          <w:rPr>
                            <w:sz w:val="24"/>
                          </w:rPr>
                          <w:t>计发展的内在联系；</w:t>
                        </w:r>
                      </w:p>
                      <w:p w:rsidR="00B561E4" w:rsidRDefault="00B561E4" w:rsidP="005B5FF3">
                        <w:pPr>
                          <w:pStyle w:val="TableParagraph"/>
                          <w:numPr>
                            <w:ilvl w:val="0"/>
                            <w:numId w:val="204"/>
                          </w:numPr>
                          <w:tabs>
                            <w:tab w:val="left" w:pos="497"/>
                          </w:tabs>
                          <w:spacing w:before="3" w:line="242" w:lineRule="auto"/>
                          <w:ind w:left="124" w:firstLine="0"/>
                          <w:jc w:val="both"/>
                          <w:rPr>
                            <w:sz w:val="24"/>
                          </w:rPr>
                        </w:pPr>
                        <w:r>
                          <w:rPr>
                            <w:spacing w:val="10"/>
                            <w:sz w:val="24"/>
                          </w:rPr>
                          <w:t>能判断会计环境变化对企业会计核算的影向；</w:t>
                        </w:r>
                      </w:p>
                      <w:p w:rsidR="00B561E4" w:rsidRDefault="00B561E4" w:rsidP="005B5FF3">
                        <w:pPr>
                          <w:pStyle w:val="TableParagraph"/>
                          <w:numPr>
                            <w:ilvl w:val="0"/>
                            <w:numId w:val="204"/>
                          </w:numPr>
                          <w:tabs>
                            <w:tab w:val="left" w:pos="497"/>
                          </w:tabs>
                          <w:spacing w:line="242" w:lineRule="auto"/>
                          <w:ind w:left="124" w:right="-15" w:firstLine="0"/>
                          <w:jc w:val="both"/>
                          <w:rPr>
                            <w:sz w:val="24"/>
                          </w:rPr>
                        </w:pPr>
                        <w:r>
                          <w:rPr>
                            <w:spacing w:val="10"/>
                            <w:sz w:val="24"/>
                          </w:rPr>
                          <w:t>能分析相关舞弊行为与会计岗位的</w:t>
                        </w:r>
                        <w:r>
                          <w:rPr>
                            <w:spacing w:val="2"/>
                            <w:sz w:val="24"/>
                          </w:rPr>
                          <w:t>关系。按照企业会计准则的规定进行确</w:t>
                        </w:r>
                        <w:r>
                          <w:rPr>
                            <w:sz w:val="24"/>
                          </w:rPr>
                          <w:t>认、计量；能做到不作假账，不抽逃注册资金；能不为小集体利益进行盈余管理；</w:t>
                        </w:r>
                      </w:p>
                      <w:p w:rsidR="00B561E4" w:rsidRDefault="00B561E4" w:rsidP="005B5FF3">
                        <w:pPr>
                          <w:pStyle w:val="TableParagraph"/>
                          <w:numPr>
                            <w:ilvl w:val="0"/>
                            <w:numId w:val="204"/>
                          </w:numPr>
                          <w:tabs>
                            <w:tab w:val="left" w:pos="497"/>
                          </w:tabs>
                          <w:spacing w:before="5" w:line="242" w:lineRule="auto"/>
                          <w:ind w:left="124" w:firstLine="0"/>
                          <w:jc w:val="both"/>
                          <w:rPr>
                            <w:sz w:val="24"/>
                          </w:rPr>
                        </w:pPr>
                        <w:r>
                          <w:rPr>
                            <w:spacing w:val="10"/>
                            <w:sz w:val="24"/>
                          </w:rPr>
                          <w:t>能正确处理会计准则与税收法规的差异，协调两者的关系；</w:t>
                        </w:r>
                      </w:p>
                      <w:p w:rsidR="00B561E4" w:rsidRDefault="00B561E4" w:rsidP="005B5FF3">
                        <w:pPr>
                          <w:pStyle w:val="TableParagraph"/>
                          <w:numPr>
                            <w:ilvl w:val="0"/>
                            <w:numId w:val="204"/>
                          </w:numPr>
                          <w:tabs>
                            <w:tab w:val="left" w:pos="486"/>
                          </w:tabs>
                          <w:spacing w:before="1" w:line="242" w:lineRule="auto"/>
                          <w:ind w:left="124" w:right="-58" w:firstLine="0"/>
                          <w:rPr>
                            <w:sz w:val="24"/>
                          </w:rPr>
                        </w:pPr>
                        <w:r>
                          <w:rPr>
                            <w:spacing w:val="-1"/>
                            <w:sz w:val="24"/>
                          </w:rPr>
                          <w:t xml:space="preserve">能严格按照成本开支范围计算成本， </w:t>
                        </w:r>
                        <w:r>
                          <w:rPr>
                            <w:spacing w:val="2"/>
                            <w:sz w:val="24"/>
                          </w:rPr>
                          <w:t>不虚列成本；能熟悉产品成本与产品数</w:t>
                        </w:r>
                        <w:r>
                          <w:rPr>
                            <w:spacing w:val="-8"/>
                            <w:sz w:val="24"/>
                          </w:rPr>
                          <w:t>量、体积、面积、重量之间的内在联系</w:t>
                        </w:r>
                        <w:r>
                          <w:rPr>
                            <w:spacing w:val="2"/>
                            <w:sz w:val="24"/>
                          </w:rPr>
                          <w:t>会通过各种渠道了解产品成本项目构成</w:t>
                        </w:r>
                        <w:r>
                          <w:rPr>
                            <w:sz w:val="24"/>
                          </w:rPr>
                          <w:t>和产品材料消耗量、产品工时消耗，以判断成本资料的正确与否；</w:t>
                        </w:r>
                      </w:p>
                      <w:p w:rsidR="00B561E4" w:rsidRDefault="00B561E4" w:rsidP="005B5FF3">
                        <w:pPr>
                          <w:pStyle w:val="TableParagraph"/>
                          <w:numPr>
                            <w:ilvl w:val="0"/>
                            <w:numId w:val="204"/>
                          </w:numPr>
                          <w:tabs>
                            <w:tab w:val="left" w:pos="486"/>
                          </w:tabs>
                          <w:spacing w:before="4" w:line="242" w:lineRule="auto"/>
                          <w:ind w:left="124" w:right="-58" w:firstLine="0"/>
                          <w:jc w:val="both"/>
                          <w:rPr>
                            <w:sz w:val="24"/>
                          </w:rPr>
                        </w:pPr>
                        <w:r>
                          <w:rPr>
                            <w:spacing w:val="-1"/>
                            <w:sz w:val="24"/>
                          </w:rPr>
                          <w:t xml:space="preserve">能正确处理国家与企业的经济利益， </w:t>
                        </w:r>
                        <w:r>
                          <w:rPr>
                            <w:spacing w:val="2"/>
                            <w:sz w:val="24"/>
                          </w:rPr>
                          <w:t>不偷税、不做假；能准确判断企业经营</w:t>
                        </w:r>
                        <w:r>
                          <w:rPr>
                            <w:sz w:val="24"/>
                          </w:rPr>
                          <w:t>业务的种类、确定企业或业务是否属于税收优惠范围；能与税务机关工作人员进行良好沟通，顺利办理税费申报相关业务；</w:t>
                        </w:r>
                      </w:p>
                      <w:p w:rsidR="00B561E4" w:rsidRDefault="00B561E4" w:rsidP="005B5FF3">
                        <w:pPr>
                          <w:pStyle w:val="TableParagraph"/>
                          <w:numPr>
                            <w:ilvl w:val="0"/>
                            <w:numId w:val="204"/>
                          </w:numPr>
                          <w:tabs>
                            <w:tab w:val="left" w:pos="486"/>
                          </w:tabs>
                          <w:spacing w:before="4" w:line="242" w:lineRule="auto"/>
                          <w:ind w:left="124" w:right="-15" w:firstLine="0"/>
                          <w:jc w:val="both"/>
                          <w:rPr>
                            <w:sz w:val="24"/>
                          </w:rPr>
                        </w:pPr>
                        <w:r>
                          <w:rPr>
                            <w:spacing w:val="-5"/>
                            <w:sz w:val="24"/>
                          </w:rPr>
                          <w:t>能顺利与软件公司沟通，得到其业务指导和帮助；</w:t>
                        </w:r>
                      </w:p>
                      <w:p w:rsidR="00B561E4" w:rsidRDefault="00B561E4" w:rsidP="005B5FF3">
                        <w:pPr>
                          <w:pStyle w:val="TableParagraph"/>
                          <w:numPr>
                            <w:ilvl w:val="0"/>
                            <w:numId w:val="204"/>
                          </w:numPr>
                          <w:tabs>
                            <w:tab w:val="left" w:pos="486"/>
                          </w:tabs>
                          <w:spacing w:before="3"/>
                          <w:rPr>
                            <w:sz w:val="24"/>
                          </w:rPr>
                        </w:pPr>
                        <w:r>
                          <w:rPr>
                            <w:sz w:val="24"/>
                          </w:rPr>
                          <w:t>能协调相关岗位人员的业务关系；</w:t>
                        </w:r>
                      </w:p>
                      <w:p w:rsidR="00B561E4" w:rsidRDefault="00B561E4" w:rsidP="005B5FF3">
                        <w:pPr>
                          <w:pStyle w:val="TableParagraph"/>
                          <w:numPr>
                            <w:ilvl w:val="0"/>
                            <w:numId w:val="204"/>
                          </w:numPr>
                          <w:tabs>
                            <w:tab w:val="left" w:pos="610"/>
                          </w:tabs>
                          <w:spacing w:before="2" w:line="242" w:lineRule="auto"/>
                          <w:ind w:left="124" w:right="-15" w:firstLine="0"/>
                          <w:jc w:val="both"/>
                          <w:rPr>
                            <w:sz w:val="24"/>
                          </w:rPr>
                        </w:pPr>
                        <w:r>
                          <w:rPr>
                            <w:spacing w:val="4"/>
                            <w:sz w:val="24"/>
                          </w:rPr>
                          <w:t>能严格保守企业商业秘密。</w:t>
                        </w:r>
                        <w:r>
                          <w:rPr>
                            <w:sz w:val="24"/>
                          </w:rPr>
                          <w:t>(11)能</w:t>
                        </w:r>
                        <w:r>
                          <w:rPr>
                            <w:spacing w:val="2"/>
                            <w:sz w:val="24"/>
                          </w:rPr>
                          <w:t>随时掌握会计信息化发展趋势。不断提</w:t>
                        </w:r>
                        <w:r>
                          <w:rPr>
                            <w:sz w:val="24"/>
                          </w:rPr>
                          <w:t>高企业信息化水平。</w:t>
                        </w:r>
                      </w:p>
                    </w:tc>
                  </w:tr>
                </w:tbl>
                <w:p w:rsidR="00B561E4" w:rsidRDefault="00B561E4">
                  <w:pPr>
                    <w:pStyle w:val="a3"/>
                    <w:ind w:left="0"/>
                  </w:pPr>
                </w:p>
              </w:txbxContent>
            </v:textbox>
            <w10:wrap anchorx="page"/>
          </v:shape>
        </w:pict>
      </w:r>
      <w:r w:rsidR="00FB7E68" w:rsidRPr="00634D02">
        <w:rPr>
          <w:rFonts w:asciiTheme="minorEastAsia" w:eastAsiaTheme="minorEastAsia" w:hAnsiTheme="minorEastAsia"/>
        </w:rPr>
        <w:t>；</w:t>
      </w:r>
    </w:p>
    <w:p w:rsidR="00905092" w:rsidRPr="00634D02" w:rsidRDefault="00905092" w:rsidP="00634D02">
      <w:pPr>
        <w:spacing w:beforeLines="50" w:before="120" w:afterLines="50" w:after="120" w:line="440" w:lineRule="exact"/>
        <w:jc w:val="right"/>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FB7E68" w:rsidP="00634D02">
      <w:pPr>
        <w:pStyle w:val="a4"/>
        <w:numPr>
          <w:ilvl w:val="0"/>
          <w:numId w:val="208"/>
        </w:numPr>
        <w:tabs>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会计工作其他岗位</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4"/>
        </w:rPr>
        <w:t>学生可以单独或同时在实习单位指导教师的指导下在内部审计岗位、会计管</w:t>
      </w:r>
      <w:r w:rsidRPr="00634D02">
        <w:rPr>
          <w:rFonts w:asciiTheme="minorEastAsia" w:eastAsiaTheme="minorEastAsia" w:hAnsiTheme="minorEastAsia"/>
          <w:spacing w:val="-5"/>
        </w:rPr>
        <w:t>理岗位、财务管理岗位等岗位，学习会计信息管理、成本管理、会计档案管理、</w:t>
      </w:r>
      <w:r w:rsidRPr="00634D02">
        <w:rPr>
          <w:rFonts w:asciiTheme="minorEastAsia" w:eastAsiaTheme="minorEastAsia" w:hAnsiTheme="minorEastAsia"/>
          <w:spacing w:val="-8"/>
        </w:rPr>
        <w:t>会计人员管理、会计制度设计、筹资管理、投资管理、收益管理、预算管理、纳</w:t>
      </w:r>
      <w:r w:rsidRPr="00634D02">
        <w:rPr>
          <w:rFonts w:asciiTheme="minorEastAsia" w:eastAsiaTheme="minorEastAsia" w:hAnsiTheme="minorEastAsia"/>
          <w:spacing w:val="-13"/>
        </w:rPr>
        <w:t>税筹划等工作内容。也可以到行政事业单位、会计师事务所等社会中介机构等实习。</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208"/>
        </w:numPr>
        <w:tabs>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其他工作岗位</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21"/>
        </w:rPr>
        <w:t>学生可以根据自身条件、职业规划，选择收银、库管等会计相关岗位和营销、</w:t>
      </w:r>
      <w:r w:rsidRPr="00634D02">
        <w:rPr>
          <w:rFonts w:asciiTheme="minorEastAsia" w:eastAsiaTheme="minorEastAsia" w:hAnsiTheme="minorEastAsia"/>
        </w:rPr>
        <w:t>人力资源管理、文员等其他岗位实习。</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ind w:left="110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四、顶岗实习实施</w:t>
      </w:r>
    </w:p>
    <w:p w:rsidR="00905092" w:rsidRPr="00634D02" w:rsidRDefault="00FB7E68" w:rsidP="00634D02">
      <w:pPr>
        <w:pStyle w:val="a4"/>
        <w:numPr>
          <w:ilvl w:val="0"/>
          <w:numId w:val="203"/>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顶岗实习时间安排</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会计专业顶岗实习安排在第六学期，总周数 18 周。</w:t>
      </w:r>
    </w:p>
    <w:p w:rsidR="00905092" w:rsidRPr="00634D02" w:rsidRDefault="00FB7E68" w:rsidP="00634D02">
      <w:pPr>
        <w:pStyle w:val="a4"/>
        <w:numPr>
          <w:ilvl w:val="0"/>
          <w:numId w:val="203"/>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顶岗实习单位的选择</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5"/>
        </w:rPr>
        <w:t>采取学校安排双向选择和个人自主联系实习单位相结合确定实习单位。争取</w:t>
      </w:r>
      <w:r w:rsidRPr="00634D02">
        <w:rPr>
          <w:rFonts w:asciiTheme="minorEastAsia" w:eastAsiaTheme="minorEastAsia" w:hAnsiTheme="minorEastAsia"/>
        </w:rPr>
        <w:t>实习就业对接。</w:t>
      </w:r>
    </w:p>
    <w:p w:rsidR="00905092" w:rsidRPr="00634D02" w:rsidRDefault="00FB7E68" w:rsidP="00634D02">
      <w:pPr>
        <w:pStyle w:val="a4"/>
        <w:numPr>
          <w:ilvl w:val="0"/>
          <w:numId w:val="203"/>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顶岗实习指导教师的确定</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班主任或辅导员对实习班级总体负责，并承担指导任务。根据每个班级人数</w:t>
      </w:r>
      <w:r w:rsidRPr="00634D02">
        <w:rPr>
          <w:rFonts w:asciiTheme="minorEastAsia" w:eastAsiaTheme="minorEastAsia" w:hAnsiTheme="minorEastAsia"/>
          <w:spacing w:val="-11"/>
        </w:rPr>
        <w:t>和实习单位数量，由系安排教学和学生管理工作经验丰富的教师作为校内专任教师；与实习单位协商，聘请富有岗位工作经验或生产管理经验的在岗人员作为校</w:t>
      </w:r>
      <w:r w:rsidRPr="00634D02">
        <w:rPr>
          <w:rFonts w:asciiTheme="minorEastAsia" w:eastAsiaTheme="minorEastAsia" w:hAnsiTheme="minorEastAsia"/>
        </w:rPr>
        <w:t>外兼职教师共同对学生进行指导。</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顶岗实习指导教师主要工作职责有：</w:t>
      </w:r>
    </w:p>
    <w:p w:rsidR="00905092" w:rsidRPr="00634D02" w:rsidRDefault="00FB7E68" w:rsidP="00634D02">
      <w:pPr>
        <w:pStyle w:val="a4"/>
        <w:numPr>
          <w:ilvl w:val="0"/>
          <w:numId w:val="202"/>
        </w:numPr>
        <w:tabs>
          <w:tab w:val="left" w:pos="176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依据实习课程标准并结合学生顶岗实习岗位，制定每个学生具体的实</w:t>
      </w:r>
      <w:r w:rsidRPr="00634D02">
        <w:rPr>
          <w:rFonts w:asciiTheme="minorEastAsia" w:eastAsiaTheme="minorEastAsia" w:hAnsiTheme="minorEastAsia"/>
          <w:spacing w:val="-9"/>
          <w:sz w:val="24"/>
          <w:szCs w:val="24"/>
        </w:rPr>
        <w:t>习方案和计划。实习计划应包括：实习目的与要求、实习时间的安排、实习内容</w:t>
      </w:r>
      <w:r w:rsidRPr="00634D02">
        <w:rPr>
          <w:rFonts w:asciiTheme="minorEastAsia" w:eastAsiaTheme="minorEastAsia" w:hAnsiTheme="minorEastAsia"/>
          <w:spacing w:val="-10"/>
          <w:sz w:val="24"/>
          <w:szCs w:val="24"/>
        </w:rPr>
        <w:t>与任务、实习方法与步骤、实习纪律、实习总结与考核等。做好实习前的准备工</w:t>
      </w:r>
      <w:r w:rsidRPr="00634D02">
        <w:rPr>
          <w:rFonts w:asciiTheme="minorEastAsia" w:eastAsiaTheme="minorEastAsia" w:hAnsiTheme="minorEastAsia"/>
          <w:sz w:val="24"/>
          <w:szCs w:val="24"/>
        </w:rPr>
        <w:t>作；</w:t>
      </w:r>
    </w:p>
    <w:p w:rsidR="00905092" w:rsidRPr="00634D02" w:rsidRDefault="00FB7E68" w:rsidP="00634D02">
      <w:pPr>
        <w:pStyle w:val="a4"/>
        <w:numPr>
          <w:ilvl w:val="0"/>
          <w:numId w:val="202"/>
        </w:numPr>
        <w:tabs>
          <w:tab w:val="left" w:pos="1762"/>
        </w:tabs>
        <w:spacing w:beforeLines="50" w:before="120" w:afterLines="50" w:after="120" w:line="440" w:lineRule="exact"/>
        <w:ind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指导教师要定期指导学生，检查实习进度和质量。在业务指导的同时</w:t>
      </w:r>
      <w:r w:rsidRPr="00634D02">
        <w:rPr>
          <w:rFonts w:asciiTheme="minorEastAsia" w:eastAsiaTheme="minorEastAsia" w:hAnsiTheme="minorEastAsia"/>
          <w:sz w:val="24"/>
          <w:szCs w:val="24"/>
        </w:rPr>
        <w:t>应注重培养学生良好的职业素质；</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4"/>
        <w:numPr>
          <w:ilvl w:val="0"/>
          <w:numId w:val="202"/>
        </w:numPr>
        <w:tabs>
          <w:tab w:val="left" w:pos="1762"/>
        </w:tabs>
        <w:spacing w:beforeLines="50" w:before="120" w:afterLines="50" w:after="120" w:line="440" w:lineRule="exact"/>
        <w:ind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指导教师在学生实习末期要指导学生撰写实习总结并认真填写实习任</w:t>
      </w:r>
      <w:r w:rsidRPr="00634D02">
        <w:rPr>
          <w:rFonts w:asciiTheme="minorEastAsia" w:eastAsiaTheme="minorEastAsia" w:hAnsiTheme="minorEastAsia"/>
          <w:sz w:val="24"/>
          <w:szCs w:val="24"/>
        </w:rPr>
        <w:t>务书，保证学生的实习质量和水平；</w:t>
      </w:r>
    </w:p>
    <w:p w:rsidR="00905092" w:rsidRPr="00634D02" w:rsidRDefault="00FB7E68" w:rsidP="00634D02">
      <w:pPr>
        <w:pStyle w:val="a4"/>
        <w:numPr>
          <w:ilvl w:val="0"/>
          <w:numId w:val="202"/>
        </w:numPr>
        <w:tabs>
          <w:tab w:val="left" w:pos="1762"/>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校内指导教师应与实习单位指导教师密切沟通，加强对学生的过程指</w:t>
      </w:r>
      <w:r w:rsidRPr="00634D02">
        <w:rPr>
          <w:rFonts w:asciiTheme="minorEastAsia" w:eastAsiaTheme="minorEastAsia" w:hAnsiTheme="minorEastAsia"/>
          <w:spacing w:val="-10"/>
          <w:sz w:val="24"/>
          <w:szCs w:val="24"/>
        </w:rPr>
        <w:t>导，帮助解决实习中存在的问题。适时到学生实习现场指导，其他形式的指导应</w:t>
      </w:r>
      <w:r w:rsidRPr="00634D02">
        <w:rPr>
          <w:rFonts w:asciiTheme="minorEastAsia" w:eastAsiaTheme="minorEastAsia" w:hAnsiTheme="minorEastAsia"/>
          <w:sz w:val="24"/>
          <w:szCs w:val="24"/>
        </w:rPr>
        <w:t>保证经常进行，并定期形成阶段考核意见；</w:t>
      </w:r>
    </w:p>
    <w:p w:rsidR="00905092" w:rsidRPr="00634D02" w:rsidRDefault="00FB7E68" w:rsidP="00634D02">
      <w:pPr>
        <w:pStyle w:val="a4"/>
        <w:numPr>
          <w:ilvl w:val="0"/>
          <w:numId w:val="202"/>
        </w:numPr>
        <w:tabs>
          <w:tab w:val="left" w:pos="1762"/>
        </w:tabs>
        <w:spacing w:beforeLines="50" w:before="120" w:afterLines="50" w:after="120" w:line="440" w:lineRule="exact"/>
        <w:ind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实习教学任务完成后，校内指导教师要听取实习单位对实习工作的意</w:t>
      </w:r>
      <w:r w:rsidRPr="00634D02">
        <w:rPr>
          <w:rFonts w:asciiTheme="minorEastAsia" w:eastAsiaTheme="minorEastAsia" w:hAnsiTheme="minorEastAsia"/>
          <w:sz w:val="24"/>
          <w:szCs w:val="24"/>
        </w:rPr>
        <w:t>见，做好实习总结，填写好实习指导记录表，形成书面材料。</w:t>
      </w:r>
    </w:p>
    <w:p w:rsidR="00905092" w:rsidRPr="00634D02" w:rsidRDefault="00FB7E68" w:rsidP="00634D02">
      <w:pPr>
        <w:pStyle w:val="a4"/>
        <w:numPr>
          <w:ilvl w:val="0"/>
          <w:numId w:val="203"/>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对学生的要求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每个学生都要完成顶岗实习环节任务，考核合格方可毕业。</w:t>
      </w: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spacing w:val="-8"/>
        </w:rPr>
        <w:t>顶岗实习的学生具有双重身份，既是一名学生又是实习单位顶岗的一名员工。</w:t>
      </w:r>
      <w:r w:rsidRPr="00634D02">
        <w:rPr>
          <w:rFonts w:asciiTheme="minorEastAsia" w:eastAsiaTheme="minorEastAsia" w:hAnsiTheme="minorEastAsia"/>
        </w:rPr>
        <w:t>因此，在顶岗实习中要努力做到：</w:t>
      </w:r>
    </w:p>
    <w:p w:rsidR="00905092" w:rsidRPr="00634D02" w:rsidRDefault="00FB7E68" w:rsidP="00634D02">
      <w:pPr>
        <w:pStyle w:val="a4"/>
        <w:numPr>
          <w:ilvl w:val="0"/>
          <w:numId w:val="20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认真学习顶岗实习的有关管理规定，明确实习目的，端正实习态度；</w:t>
      </w:r>
    </w:p>
    <w:p w:rsidR="00905092" w:rsidRPr="00634D02" w:rsidRDefault="00FB7E68" w:rsidP="00634D02">
      <w:pPr>
        <w:pStyle w:val="a4"/>
        <w:numPr>
          <w:ilvl w:val="0"/>
          <w:numId w:val="20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主动与校内指导教师保持联系，保持通讯工具的畅通；</w:t>
      </w:r>
    </w:p>
    <w:p w:rsidR="00905092" w:rsidRPr="00634D02" w:rsidRDefault="00FB7E68" w:rsidP="00634D02">
      <w:pPr>
        <w:pStyle w:val="a4"/>
        <w:numPr>
          <w:ilvl w:val="0"/>
          <w:numId w:val="201"/>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强化职业道德意识，爱岗敬业，遵纪守法，做一个诚实守信的实习生</w:t>
      </w:r>
      <w:r w:rsidRPr="00634D02">
        <w:rPr>
          <w:rFonts w:asciiTheme="minorEastAsia" w:eastAsiaTheme="minorEastAsia" w:hAnsiTheme="minorEastAsia"/>
          <w:sz w:val="24"/>
          <w:szCs w:val="24"/>
        </w:rPr>
        <w:t>和文明礼貌的员工。</w:t>
      </w:r>
    </w:p>
    <w:p w:rsidR="00905092" w:rsidRPr="00634D02" w:rsidRDefault="00FB7E68" w:rsidP="00634D02">
      <w:pPr>
        <w:pStyle w:val="a4"/>
        <w:numPr>
          <w:ilvl w:val="0"/>
          <w:numId w:val="201"/>
        </w:numPr>
        <w:tabs>
          <w:tab w:val="left" w:pos="1762"/>
        </w:tabs>
        <w:spacing w:beforeLines="50" w:before="120" w:afterLines="50" w:after="120" w:line="440" w:lineRule="exact"/>
        <w:ind w:left="680" w:right="1299"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服从领导，听从分配，自觉遵守学校的校规校纪和实习单位的各项规</w:t>
      </w:r>
      <w:r w:rsidRPr="00634D02">
        <w:rPr>
          <w:rFonts w:asciiTheme="minorEastAsia" w:eastAsiaTheme="minorEastAsia" w:hAnsiTheme="minorEastAsia"/>
          <w:spacing w:val="-11"/>
          <w:sz w:val="24"/>
          <w:szCs w:val="24"/>
        </w:rPr>
        <w:t>章制度，按时作息，不迟到，不误工，不做有损企业形象和学校声誉的事情，维</w:t>
      </w:r>
      <w:r w:rsidRPr="00634D02">
        <w:rPr>
          <w:rFonts w:asciiTheme="minorEastAsia" w:eastAsiaTheme="minorEastAsia" w:hAnsiTheme="minorEastAsia"/>
          <w:sz w:val="24"/>
          <w:szCs w:val="24"/>
        </w:rPr>
        <w:t>护实习秩序和社会安定；</w:t>
      </w:r>
    </w:p>
    <w:p w:rsidR="00905092" w:rsidRPr="00634D02" w:rsidRDefault="00FB7E68" w:rsidP="00634D02">
      <w:pPr>
        <w:pStyle w:val="a4"/>
        <w:numPr>
          <w:ilvl w:val="0"/>
          <w:numId w:val="201"/>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认真做好岗位的本职工作，培养独立工作能力，努力提高自己的专业</w:t>
      </w:r>
      <w:r w:rsidRPr="00634D02">
        <w:rPr>
          <w:rFonts w:asciiTheme="minorEastAsia" w:eastAsiaTheme="minorEastAsia" w:hAnsiTheme="minorEastAsia"/>
          <w:sz w:val="24"/>
          <w:szCs w:val="24"/>
        </w:rPr>
        <w:t>技能；</w:t>
      </w:r>
    </w:p>
    <w:p w:rsidR="00905092" w:rsidRPr="00634D02" w:rsidRDefault="00FB7E68" w:rsidP="00634D02">
      <w:pPr>
        <w:pStyle w:val="a4"/>
        <w:numPr>
          <w:ilvl w:val="0"/>
          <w:numId w:val="201"/>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认真做好实习现场工作记录，为撰写实习报告积累资料，为实习考核</w:t>
      </w:r>
      <w:r w:rsidRPr="00634D02">
        <w:rPr>
          <w:rFonts w:asciiTheme="minorEastAsia" w:eastAsiaTheme="minorEastAsia" w:hAnsiTheme="minorEastAsia"/>
          <w:sz w:val="24"/>
          <w:szCs w:val="24"/>
        </w:rPr>
        <w:t>提供依据；</w:t>
      </w:r>
    </w:p>
    <w:p w:rsidR="00905092" w:rsidRPr="00634D02" w:rsidRDefault="00FB7E68" w:rsidP="00634D02">
      <w:pPr>
        <w:pStyle w:val="a4"/>
        <w:numPr>
          <w:ilvl w:val="0"/>
          <w:numId w:val="20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实习结束后，独立完成实习报告；</w:t>
      </w:r>
    </w:p>
    <w:p w:rsidR="00905092" w:rsidRPr="00634D02" w:rsidRDefault="00FB7E68" w:rsidP="00634D02">
      <w:pPr>
        <w:pStyle w:val="a4"/>
        <w:numPr>
          <w:ilvl w:val="0"/>
          <w:numId w:val="201"/>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 xml:space="preserve">按照顶岗实习计划和各岗位特点，安排好自己的学习、工作和生活， </w:t>
      </w:r>
      <w:r w:rsidRPr="00634D02">
        <w:rPr>
          <w:rFonts w:asciiTheme="minorEastAsia" w:eastAsiaTheme="minorEastAsia" w:hAnsiTheme="minorEastAsia"/>
          <w:sz w:val="24"/>
          <w:szCs w:val="24"/>
        </w:rPr>
        <w:t>按时按质完成各项实习任务；</w:t>
      </w:r>
    </w:p>
    <w:p w:rsidR="00905092" w:rsidRPr="00634D02" w:rsidRDefault="00FB7E68" w:rsidP="00634D02">
      <w:pPr>
        <w:pStyle w:val="a4"/>
        <w:numPr>
          <w:ilvl w:val="0"/>
          <w:numId w:val="201"/>
        </w:numPr>
        <w:tabs>
          <w:tab w:val="left" w:pos="1762"/>
        </w:tabs>
        <w:spacing w:beforeLines="50" w:before="120" w:afterLines="50" w:after="120" w:line="440" w:lineRule="exact"/>
        <w:ind w:left="680" w:right="1302"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树立高度的安全防范意识，牢记“安全第一”，严格遵守操作规程和</w:t>
      </w:r>
      <w:r w:rsidRPr="00634D02">
        <w:rPr>
          <w:rFonts w:asciiTheme="minorEastAsia" w:eastAsiaTheme="minorEastAsia" w:hAnsiTheme="minorEastAsia"/>
          <w:sz w:val="24"/>
          <w:szCs w:val="24"/>
        </w:rPr>
        <w:t>劳动纪律；</w:t>
      </w:r>
    </w:p>
    <w:p w:rsidR="00905092" w:rsidRPr="00634D02" w:rsidRDefault="00FB7E68" w:rsidP="00634D02">
      <w:pPr>
        <w:pStyle w:val="a4"/>
        <w:numPr>
          <w:ilvl w:val="0"/>
          <w:numId w:val="201"/>
        </w:numPr>
        <w:tabs>
          <w:tab w:val="left" w:pos="1882"/>
        </w:tabs>
        <w:spacing w:beforeLines="50" w:before="120" w:afterLines="50" w:after="120" w:line="440" w:lineRule="exact"/>
        <w:ind w:left="680" w:right="1301" w:firstLine="48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lastRenderedPageBreak/>
        <w:t>严格遵守实习单位的考勤要求，特殊情况需请假时应征得实习单位</w:t>
      </w:r>
      <w:r w:rsidRPr="00634D02">
        <w:rPr>
          <w:rFonts w:asciiTheme="minorEastAsia" w:eastAsiaTheme="minorEastAsia" w:hAnsiTheme="minorEastAsia"/>
          <w:spacing w:val="-5"/>
          <w:sz w:val="24"/>
          <w:szCs w:val="24"/>
        </w:rPr>
        <w:t>的批准，并及时向校内指导教师报告；</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201"/>
        </w:numPr>
        <w:tabs>
          <w:tab w:val="left" w:pos="1882"/>
        </w:tabs>
        <w:spacing w:beforeLines="50" w:before="120" w:afterLines="50" w:after="120" w:line="440" w:lineRule="exact"/>
        <w:ind w:left="680"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实习期内如需变更实习单位，须征得校内指导教师同意并取得原实</w:t>
      </w:r>
      <w:r w:rsidRPr="00634D02">
        <w:rPr>
          <w:rFonts w:asciiTheme="minorEastAsia" w:eastAsiaTheme="minorEastAsia" w:hAnsiTheme="minorEastAsia"/>
          <w:spacing w:val="-10"/>
          <w:sz w:val="24"/>
          <w:szCs w:val="24"/>
        </w:rPr>
        <w:t>习单位的谅解。擅自离开实习单位的，严格按照学籍管理的有关规定处理，期间</w:t>
      </w:r>
      <w:r w:rsidRPr="00634D02">
        <w:rPr>
          <w:rFonts w:asciiTheme="minorEastAsia" w:eastAsiaTheme="minorEastAsia" w:hAnsiTheme="minorEastAsia"/>
          <w:spacing w:val="-4"/>
          <w:sz w:val="24"/>
          <w:szCs w:val="24"/>
        </w:rPr>
        <w:t>发生的一切问题由学生本人负责；</w:t>
      </w:r>
    </w:p>
    <w:p w:rsidR="00905092" w:rsidRPr="00634D02" w:rsidRDefault="00FB7E68" w:rsidP="00634D02">
      <w:pPr>
        <w:pStyle w:val="a4"/>
        <w:numPr>
          <w:ilvl w:val="0"/>
          <w:numId w:val="201"/>
        </w:numPr>
        <w:tabs>
          <w:tab w:val="left" w:pos="1882"/>
        </w:tabs>
        <w:spacing w:beforeLines="50" w:before="120" w:afterLines="50" w:after="120" w:line="440" w:lineRule="exact"/>
        <w:ind w:left="1881" w:hanging="721"/>
        <w:rPr>
          <w:rFonts w:asciiTheme="minorEastAsia" w:eastAsiaTheme="minorEastAsia" w:hAnsiTheme="minorEastAsia"/>
          <w:sz w:val="24"/>
          <w:szCs w:val="24"/>
        </w:rPr>
      </w:pPr>
      <w:r w:rsidRPr="00634D02">
        <w:rPr>
          <w:rFonts w:asciiTheme="minorEastAsia" w:eastAsiaTheme="minorEastAsia" w:hAnsiTheme="minorEastAsia"/>
          <w:sz w:val="24"/>
          <w:szCs w:val="24"/>
        </w:rPr>
        <w:t>发生重大问题，要及时向实习单位和学校指导教师报告；</w:t>
      </w:r>
    </w:p>
    <w:p w:rsidR="00905092" w:rsidRPr="00634D02" w:rsidRDefault="00FB7E68" w:rsidP="00634D02">
      <w:pPr>
        <w:pStyle w:val="a4"/>
        <w:numPr>
          <w:ilvl w:val="0"/>
          <w:numId w:val="201"/>
        </w:numPr>
        <w:tabs>
          <w:tab w:val="left" w:pos="1882"/>
        </w:tabs>
        <w:spacing w:beforeLines="50" w:before="120" w:afterLines="50" w:after="120" w:line="440" w:lineRule="exact"/>
        <w:ind w:left="680"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对严重违反实习纪律，被实习单位终止实习或造成恶劣影响者，实</w:t>
      </w:r>
      <w:r w:rsidRPr="00634D02">
        <w:rPr>
          <w:rFonts w:asciiTheme="minorEastAsia" w:eastAsiaTheme="minorEastAsia" w:hAnsiTheme="minorEastAsia"/>
          <w:spacing w:val="-4"/>
          <w:sz w:val="24"/>
          <w:szCs w:val="24"/>
        </w:rPr>
        <w:t>习成绩按不合格处理；</w:t>
      </w:r>
    </w:p>
    <w:p w:rsidR="00905092" w:rsidRPr="00634D02" w:rsidRDefault="00FB7E68" w:rsidP="00634D02">
      <w:pPr>
        <w:pStyle w:val="a4"/>
        <w:numPr>
          <w:ilvl w:val="0"/>
          <w:numId w:val="201"/>
        </w:numPr>
        <w:tabs>
          <w:tab w:val="left" w:pos="1882"/>
        </w:tabs>
        <w:spacing w:beforeLines="50" w:before="120" w:afterLines="50" w:after="120" w:line="440" w:lineRule="exact"/>
        <w:ind w:left="680" w:right="1301" w:firstLine="48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无故不按时上交实习报告或其它规定的实习材料者，实习成绩按不</w:t>
      </w:r>
      <w:r w:rsidRPr="00634D02">
        <w:rPr>
          <w:rFonts w:asciiTheme="minorEastAsia" w:eastAsiaTheme="minorEastAsia" w:hAnsiTheme="minorEastAsia"/>
          <w:spacing w:val="-5"/>
          <w:sz w:val="24"/>
          <w:szCs w:val="24"/>
        </w:rPr>
        <w:t>合格处理；</w:t>
      </w:r>
    </w:p>
    <w:p w:rsidR="00905092" w:rsidRPr="00634D02" w:rsidRDefault="00FB7E68" w:rsidP="00634D02">
      <w:pPr>
        <w:pStyle w:val="a4"/>
        <w:numPr>
          <w:ilvl w:val="0"/>
          <w:numId w:val="201"/>
        </w:numPr>
        <w:tabs>
          <w:tab w:val="left" w:pos="1882"/>
        </w:tabs>
        <w:spacing w:beforeLines="50" w:before="120" w:afterLines="50" w:after="120" w:line="440" w:lineRule="exact"/>
        <w:ind w:left="680" w:right="1301" w:firstLine="48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凡参加顶岗实习时间不足学校规定时间三分之一者，不予评定实习</w:t>
      </w:r>
      <w:r w:rsidRPr="00634D02">
        <w:rPr>
          <w:rFonts w:asciiTheme="minorEastAsia" w:eastAsiaTheme="minorEastAsia" w:hAnsiTheme="minorEastAsia"/>
          <w:spacing w:val="-5"/>
          <w:sz w:val="24"/>
          <w:szCs w:val="24"/>
        </w:rPr>
        <w:t>成绩，按实习成绩不合格处理。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ind w:left="110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五、考核方式与考核标准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学生顶岗实习的考核采用三元评价体系，有企业、学院、和学生共同完成评</w:t>
      </w:r>
      <w:r w:rsidRPr="00634D02">
        <w:rPr>
          <w:rFonts w:asciiTheme="minorEastAsia" w:eastAsiaTheme="minorEastAsia" w:hAnsiTheme="minorEastAsia"/>
        </w:rPr>
        <w:t>价。</w:t>
      </w:r>
    </w:p>
    <w:p w:rsidR="00905092" w:rsidRPr="00634D02" w:rsidRDefault="00FB7E68" w:rsidP="00634D02">
      <w:pPr>
        <w:pStyle w:val="a4"/>
        <w:numPr>
          <w:ilvl w:val="0"/>
          <w:numId w:val="200"/>
        </w:numPr>
        <w:tabs>
          <w:tab w:val="left" w:pos="176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14"/>
          <w:sz w:val="24"/>
          <w:szCs w:val="24"/>
        </w:rPr>
        <w:t>企业评价。顶岗实习过程中，企业对实习学生的劳动态度、职业道德</w:t>
      </w:r>
      <w:r w:rsidRPr="00634D02">
        <w:rPr>
          <w:rFonts w:asciiTheme="minorEastAsia" w:eastAsiaTheme="minorEastAsia" w:hAnsiTheme="minorEastAsia"/>
          <w:spacing w:val="-11"/>
          <w:sz w:val="24"/>
          <w:szCs w:val="24"/>
        </w:rPr>
        <w:t>、劳动纪律、工作能力、创新精神等方面进行全面考察，给出总体考核结论并评</w:t>
      </w:r>
      <w:r w:rsidRPr="00634D02">
        <w:rPr>
          <w:rFonts w:asciiTheme="minorEastAsia" w:eastAsiaTheme="minorEastAsia" w:hAnsiTheme="minorEastAsia"/>
          <w:spacing w:val="-4"/>
          <w:sz w:val="24"/>
          <w:szCs w:val="24"/>
        </w:rPr>
        <w:t>定成绩。可根据顶岗实习形式和专业能力目标培养要求核定所占比例。</w:t>
      </w:r>
    </w:p>
    <w:p w:rsidR="00905092" w:rsidRPr="00634D02" w:rsidRDefault="00FB7E68" w:rsidP="00634D02">
      <w:pPr>
        <w:pStyle w:val="a4"/>
        <w:numPr>
          <w:ilvl w:val="0"/>
          <w:numId w:val="200"/>
        </w:numPr>
        <w:tabs>
          <w:tab w:val="left" w:pos="176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学院评价。学院评价包含对学生顶岗实习情况的考核，主要是根据指</w:t>
      </w:r>
      <w:r w:rsidRPr="00634D02">
        <w:rPr>
          <w:rFonts w:asciiTheme="minorEastAsia" w:eastAsiaTheme="minorEastAsia" w:hAnsiTheme="minorEastAsia"/>
          <w:spacing w:val="-6"/>
          <w:sz w:val="24"/>
          <w:szCs w:val="24"/>
        </w:rPr>
        <w:t>导教师实习巡视周志和返校后对实习任务书的检查；还包括对学生需完成的专项</w:t>
      </w:r>
      <w:r w:rsidRPr="00634D02">
        <w:rPr>
          <w:rFonts w:asciiTheme="minorEastAsia" w:eastAsiaTheme="minorEastAsia" w:hAnsiTheme="minorEastAsia"/>
          <w:sz w:val="24"/>
          <w:szCs w:val="24"/>
        </w:rPr>
        <w:t>任务进行考核，主要检查论文或课题设计质量及答辩情况进行评定。</w:t>
      </w:r>
    </w:p>
    <w:p w:rsidR="00905092" w:rsidRPr="00634D02" w:rsidRDefault="00FB7E68" w:rsidP="00634D02">
      <w:pPr>
        <w:pStyle w:val="a4"/>
        <w:numPr>
          <w:ilvl w:val="0"/>
          <w:numId w:val="200"/>
        </w:numPr>
        <w:tabs>
          <w:tab w:val="left" w:pos="1762"/>
        </w:tabs>
        <w:spacing w:beforeLines="50" w:before="120" w:afterLines="50" w:after="120" w:line="440" w:lineRule="exact"/>
        <w:ind w:right="1304" w:firstLine="48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学生自我评价。顶岗实习结束后，学生可根据在实习过程中的表现情</w:t>
      </w:r>
      <w:r w:rsidRPr="00634D02">
        <w:rPr>
          <w:rFonts w:asciiTheme="minorEastAsia" w:eastAsiaTheme="minorEastAsia" w:hAnsiTheme="minorEastAsia"/>
          <w:sz w:val="24"/>
          <w:szCs w:val="24"/>
        </w:rPr>
        <w:t>况自我进行评价。</w:t>
      </w:r>
    </w:p>
    <w:p w:rsidR="00905092" w:rsidRPr="00634D02" w:rsidRDefault="00FB7E68" w:rsidP="00634D02">
      <w:pPr>
        <w:pStyle w:val="a4"/>
        <w:numPr>
          <w:ilvl w:val="0"/>
          <w:numId w:val="199"/>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顶岗实习考核标准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ind w:left="2944"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毕业顶岗实习考核标准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2122"/>
        <w:gridCol w:w="4460"/>
        <w:gridCol w:w="1500"/>
      </w:tblGrid>
      <w:tr w:rsidR="00905092" w:rsidRPr="00634D02">
        <w:trPr>
          <w:trHeight w:val="352"/>
        </w:trPr>
        <w:tc>
          <w:tcPr>
            <w:tcW w:w="1118" w:type="dxa"/>
          </w:tcPr>
          <w:p w:rsidR="00905092" w:rsidRPr="00634D02" w:rsidRDefault="00FB7E68" w:rsidP="00634D02">
            <w:pPr>
              <w:pStyle w:val="TableParagraph"/>
              <w:spacing w:beforeLines="50" w:before="120" w:afterLines="50" w:after="120" w:line="440" w:lineRule="exact"/>
              <w:ind w:left="378" w:right="24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序号</w:t>
            </w:r>
          </w:p>
        </w:tc>
        <w:tc>
          <w:tcPr>
            <w:tcW w:w="2122" w:type="dxa"/>
          </w:tcPr>
          <w:p w:rsidR="00905092" w:rsidRPr="00634D02" w:rsidRDefault="00FB7E68" w:rsidP="00634D02">
            <w:pPr>
              <w:pStyle w:val="TableParagraph"/>
              <w:spacing w:beforeLines="50" w:before="120" w:afterLines="50" w:after="120" w:line="440" w:lineRule="exact"/>
              <w:ind w:left="676"/>
              <w:rPr>
                <w:rFonts w:asciiTheme="minorEastAsia" w:eastAsiaTheme="minorEastAsia" w:hAnsiTheme="minorEastAsia"/>
                <w:b/>
                <w:sz w:val="24"/>
                <w:szCs w:val="24"/>
              </w:rPr>
            </w:pPr>
            <w:r w:rsidRPr="00634D02">
              <w:rPr>
                <w:rFonts w:asciiTheme="minorEastAsia" w:eastAsiaTheme="minorEastAsia" w:hAnsiTheme="minorEastAsia"/>
                <w:b/>
                <w:sz w:val="24"/>
                <w:szCs w:val="24"/>
              </w:rPr>
              <w:t>评价项目</w:t>
            </w:r>
          </w:p>
        </w:tc>
        <w:tc>
          <w:tcPr>
            <w:tcW w:w="4460" w:type="dxa"/>
          </w:tcPr>
          <w:p w:rsidR="00905092" w:rsidRPr="00634D02" w:rsidRDefault="00FB7E68" w:rsidP="00634D02">
            <w:pPr>
              <w:pStyle w:val="TableParagraph"/>
              <w:spacing w:beforeLines="50" w:before="120" w:afterLines="50" w:after="120" w:line="440" w:lineRule="exact"/>
              <w:ind w:left="1828" w:right="169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合格标准</w:t>
            </w:r>
          </w:p>
        </w:tc>
        <w:tc>
          <w:tcPr>
            <w:tcW w:w="1500" w:type="dxa"/>
          </w:tcPr>
          <w:p w:rsidR="00905092" w:rsidRPr="00634D02" w:rsidRDefault="00FB7E68" w:rsidP="00634D02">
            <w:pPr>
              <w:pStyle w:val="TableParagraph"/>
              <w:spacing w:beforeLines="50" w:before="120" w:afterLines="50" w:after="120" w:line="440" w:lineRule="exact"/>
              <w:ind w:left="588"/>
              <w:rPr>
                <w:rFonts w:asciiTheme="minorEastAsia" w:eastAsiaTheme="minorEastAsia" w:hAnsiTheme="minorEastAsia"/>
                <w:b/>
                <w:sz w:val="24"/>
                <w:szCs w:val="24"/>
              </w:rPr>
            </w:pPr>
            <w:r w:rsidRPr="00634D02">
              <w:rPr>
                <w:rFonts w:asciiTheme="minorEastAsia" w:eastAsiaTheme="minorEastAsia" w:hAnsiTheme="minorEastAsia"/>
                <w:b/>
                <w:sz w:val="24"/>
                <w:szCs w:val="24"/>
              </w:rPr>
              <w:t>比例</w:t>
            </w:r>
          </w:p>
        </w:tc>
      </w:tr>
      <w:tr w:rsidR="00905092" w:rsidRPr="00634D02">
        <w:trPr>
          <w:trHeight w:val="2364"/>
        </w:trPr>
        <w:tc>
          <w:tcPr>
            <w:tcW w:w="11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21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5" w:right="-15"/>
              <w:rPr>
                <w:rFonts w:asciiTheme="minorEastAsia" w:eastAsiaTheme="minorEastAsia" w:hAnsiTheme="minorEastAsia"/>
                <w:sz w:val="24"/>
                <w:szCs w:val="24"/>
              </w:rPr>
            </w:pPr>
            <w:r w:rsidRPr="00634D02">
              <w:rPr>
                <w:rFonts w:asciiTheme="minorEastAsia" w:eastAsiaTheme="minorEastAsia" w:hAnsiTheme="minorEastAsia"/>
                <w:sz w:val="24"/>
                <w:szCs w:val="24"/>
              </w:rPr>
              <w:t>劳动组织纪律、职业道德</w:t>
            </w: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与素质</w:t>
            </w:r>
          </w:p>
        </w:tc>
        <w:tc>
          <w:tcPr>
            <w:tcW w:w="446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65" w:right="19"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1、能够遵守企业各项规章制度，服从企业管理，吃苦耐劳；</w:t>
            </w:r>
          </w:p>
          <w:p w:rsidR="00905092" w:rsidRPr="00634D02" w:rsidRDefault="00FB7E68" w:rsidP="00634D02">
            <w:pPr>
              <w:pStyle w:val="TableParagraph"/>
              <w:spacing w:beforeLines="50" w:before="120" w:afterLines="50" w:after="120" w:line="440" w:lineRule="exact"/>
              <w:ind w:left="465" w:right="19"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2、良好的职业道德和职业基本素质，对工作认真负责，按时完成工作任务；</w:t>
            </w: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3、按规操作、循序渐进、安全生产。</w:t>
            </w:r>
          </w:p>
        </w:tc>
        <w:tc>
          <w:tcPr>
            <w:tcW w:w="150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614" w:right="50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1703"/>
        </w:trPr>
        <w:tc>
          <w:tcPr>
            <w:tcW w:w="11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21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基本专业技能</w:t>
            </w:r>
          </w:p>
        </w:tc>
        <w:tc>
          <w:tcPr>
            <w:tcW w:w="446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65" w:right="41"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1、能够按照操作规范，考虑环保及文明生产管理、服务等，安全完成工作任务；</w:t>
            </w:r>
          </w:p>
          <w:p w:rsidR="00905092" w:rsidRPr="00634D02" w:rsidRDefault="00FB7E68" w:rsidP="00634D02">
            <w:pPr>
              <w:pStyle w:val="TableParagraph"/>
              <w:spacing w:beforeLines="50" w:before="120" w:afterLines="50" w:after="120" w:line="440" w:lineRule="exact"/>
              <w:ind w:left="465" w:right="-15"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2</w:t>
            </w:r>
            <w:r w:rsidRPr="00634D02">
              <w:rPr>
                <w:rFonts w:asciiTheme="minorEastAsia" w:eastAsiaTheme="minorEastAsia" w:hAnsiTheme="minorEastAsia"/>
                <w:spacing w:val="-7"/>
                <w:sz w:val="24"/>
                <w:szCs w:val="24"/>
              </w:rPr>
              <w:t>、掌握职业要求的基本专业技能 ，能够解决</w:t>
            </w:r>
            <w:r w:rsidRPr="00634D02">
              <w:rPr>
                <w:rFonts w:asciiTheme="minorEastAsia" w:eastAsiaTheme="minorEastAsia" w:hAnsiTheme="minorEastAsia"/>
                <w:spacing w:val="-5"/>
                <w:sz w:val="24"/>
                <w:szCs w:val="24"/>
              </w:rPr>
              <w:t>专业的某一单项工作的实际能力。</w:t>
            </w:r>
          </w:p>
        </w:tc>
        <w:tc>
          <w:tcPr>
            <w:tcW w:w="150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614" w:right="50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1427"/>
        </w:trPr>
        <w:tc>
          <w:tcPr>
            <w:tcW w:w="11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w:t>
            </w:r>
          </w:p>
        </w:tc>
        <w:tc>
          <w:tcPr>
            <w:tcW w:w="21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综合专业技能</w:t>
            </w:r>
          </w:p>
        </w:tc>
        <w:tc>
          <w:tcPr>
            <w:tcW w:w="4460" w:type="dxa"/>
          </w:tcPr>
          <w:p w:rsidR="00905092" w:rsidRPr="00634D02" w:rsidRDefault="00FB7E68" w:rsidP="00634D02">
            <w:pPr>
              <w:pStyle w:val="TableParagraph"/>
              <w:spacing w:beforeLines="50" w:before="120" w:afterLines="50" w:after="120" w:line="440" w:lineRule="exact"/>
              <w:ind w:left="465" w:right="41"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1、能够按照操作规范，考虑环保及文明生产管理、服务等，安全完成工作任务。</w:t>
            </w:r>
          </w:p>
          <w:p w:rsidR="00905092" w:rsidRPr="00634D02" w:rsidRDefault="00FB7E68" w:rsidP="00634D02">
            <w:pPr>
              <w:pStyle w:val="TableParagraph"/>
              <w:spacing w:beforeLines="50" w:before="120" w:afterLines="50" w:after="120" w:line="440" w:lineRule="exact"/>
              <w:ind w:left="465" w:right="-15"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2</w:t>
            </w:r>
            <w:r w:rsidRPr="00634D02">
              <w:rPr>
                <w:rFonts w:asciiTheme="minorEastAsia" w:eastAsiaTheme="minorEastAsia" w:hAnsiTheme="minorEastAsia"/>
                <w:spacing w:val="28"/>
                <w:sz w:val="24"/>
                <w:szCs w:val="24"/>
              </w:rPr>
              <w:t>、</w:t>
            </w:r>
            <w:r w:rsidRPr="00634D02">
              <w:rPr>
                <w:rFonts w:asciiTheme="minorEastAsia" w:eastAsiaTheme="minorEastAsia" w:hAnsiTheme="minorEastAsia"/>
                <w:sz w:val="24"/>
                <w:szCs w:val="24"/>
              </w:rPr>
              <w:t>2</w:t>
            </w:r>
            <w:r w:rsidRPr="00634D02">
              <w:rPr>
                <w:rFonts w:asciiTheme="minorEastAsia" w:eastAsiaTheme="minorEastAsia" w:hAnsiTheme="minorEastAsia"/>
                <w:spacing w:val="-11"/>
                <w:sz w:val="24"/>
                <w:szCs w:val="24"/>
              </w:rPr>
              <w:t>、掌握职业要求的专业知识，具备综合的</w:t>
            </w:r>
            <w:r w:rsidRPr="00634D02">
              <w:rPr>
                <w:rFonts w:asciiTheme="minorEastAsia" w:eastAsiaTheme="minorEastAsia" w:hAnsiTheme="minorEastAsia"/>
                <w:spacing w:val="-3"/>
                <w:sz w:val="24"/>
                <w:szCs w:val="24"/>
              </w:rPr>
              <w:t>专业技能，能够解决专业相对复杂的实际</w:t>
            </w:r>
          </w:p>
          <w:p w:rsidR="00905092" w:rsidRPr="00634D02" w:rsidRDefault="00FB7E68" w:rsidP="00634D02">
            <w:pPr>
              <w:pStyle w:val="TableParagraph"/>
              <w:spacing w:beforeLines="50" w:before="120" w:afterLines="50" w:after="120" w:line="440" w:lineRule="exact"/>
              <w:ind w:left="465"/>
              <w:rPr>
                <w:rFonts w:asciiTheme="minorEastAsia" w:eastAsiaTheme="minorEastAsia" w:hAnsiTheme="minorEastAsia"/>
                <w:sz w:val="24"/>
                <w:szCs w:val="24"/>
              </w:rPr>
            </w:pPr>
            <w:r w:rsidRPr="00634D02">
              <w:rPr>
                <w:rFonts w:asciiTheme="minorEastAsia" w:eastAsiaTheme="minorEastAsia" w:hAnsiTheme="minorEastAsia"/>
                <w:sz w:val="24"/>
                <w:szCs w:val="24"/>
              </w:rPr>
              <w:t>问题能力，具有较高的职业素养。</w:t>
            </w:r>
          </w:p>
        </w:tc>
        <w:tc>
          <w:tcPr>
            <w:tcW w:w="150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614" w:right="50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40%</w:t>
            </w:r>
          </w:p>
        </w:tc>
      </w:tr>
      <w:tr w:rsidR="00905092" w:rsidRPr="00634D02">
        <w:trPr>
          <w:trHeight w:val="794"/>
        </w:trPr>
        <w:tc>
          <w:tcPr>
            <w:tcW w:w="11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21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合计</w:t>
            </w:r>
          </w:p>
        </w:tc>
        <w:tc>
          <w:tcPr>
            <w:tcW w:w="446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50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58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100%</w:t>
            </w: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4"/>
        <w:numPr>
          <w:ilvl w:val="0"/>
          <w:numId w:val="199"/>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成绩考核</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5"/>
        </w:rPr>
        <w:t>毕业顶岗实习成绩考核采取考查方式，成绩分设优秀、良好、合格、不合格</w:t>
      </w:r>
      <w:r w:rsidRPr="00634D02">
        <w:rPr>
          <w:rFonts w:asciiTheme="minorEastAsia" w:eastAsiaTheme="minorEastAsia" w:hAnsiTheme="minorEastAsia"/>
          <w:spacing w:val="-6"/>
        </w:rPr>
        <w:t xml:space="preserve">四个等级。由指导教师根据学生在实习过程中岗位能力和职业素质提高的情况， </w:t>
      </w:r>
      <w:r w:rsidRPr="00634D02">
        <w:rPr>
          <w:rFonts w:asciiTheme="minorEastAsia" w:eastAsiaTheme="minorEastAsia" w:hAnsiTheme="minorEastAsia"/>
          <w:spacing w:val="-9"/>
        </w:rPr>
        <w:t>结合实习表现、实习报告、实习鉴定和实习单位的意见，依据学生顶岗实习成绩</w:t>
      </w:r>
      <w:r w:rsidRPr="00634D02">
        <w:rPr>
          <w:rFonts w:asciiTheme="minorEastAsia" w:eastAsiaTheme="minorEastAsia" w:hAnsiTheme="minorEastAsia"/>
          <w:spacing w:val="-12"/>
        </w:rPr>
        <w:t>评定标准，给出学生顶岗实习成绩；尽快录入教务管理系统。凡实习成绩不合格的学生要随下一届继续完成顶岗实习，达到毕业条件要求时方可毕业。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FB7E68" w:rsidP="00634D02">
      <w:pPr>
        <w:spacing w:beforeLines="50" w:before="120" w:afterLines="50" w:after="120" w:line="440" w:lineRule="exact"/>
        <w:ind w:left="2262"/>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《报关与国际货运》跟顶岗实习大纲</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一、标题</w:t>
      </w:r>
    </w:p>
    <w:p w:rsidR="00905092" w:rsidRPr="00634D02" w:rsidRDefault="00FB7E68" w:rsidP="00634D02">
      <w:pPr>
        <w:spacing w:beforeLines="50" w:before="120" w:afterLines="50" w:after="120" w:line="440" w:lineRule="exact"/>
        <w:ind w:left="1040" w:right="5403"/>
        <w:rPr>
          <w:rFonts w:asciiTheme="minorEastAsia" w:eastAsiaTheme="minorEastAsia" w:hAnsiTheme="minorEastAsia"/>
          <w:b/>
          <w:sz w:val="24"/>
          <w:szCs w:val="24"/>
        </w:rPr>
      </w:pPr>
      <w:r w:rsidRPr="00634D02">
        <w:rPr>
          <w:rFonts w:asciiTheme="minorEastAsia" w:eastAsiaTheme="minorEastAsia" w:hAnsiTheme="minorEastAsia"/>
          <w:sz w:val="24"/>
          <w:szCs w:val="24"/>
        </w:rPr>
        <w:t>《报关与国际货运》跟顶岗实习方案</w:t>
      </w:r>
      <w:r w:rsidRPr="00634D02">
        <w:rPr>
          <w:rFonts w:asciiTheme="minorEastAsia" w:eastAsiaTheme="minorEastAsia" w:hAnsiTheme="minorEastAsia"/>
          <w:b/>
          <w:sz w:val="24"/>
          <w:szCs w:val="24"/>
        </w:rPr>
        <w:t>二、适用对象</w:t>
      </w:r>
    </w:p>
    <w:p w:rsidR="00905092" w:rsidRPr="00634D02" w:rsidRDefault="00FB7E68" w:rsidP="00634D02">
      <w:pPr>
        <w:spacing w:beforeLines="50" w:before="120" w:afterLines="50" w:after="120" w:line="440" w:lineRule="exact"/>
        <w:ind w:left="1153" w:right="7453" w:hanging="3"/>
        <w:rPr>
          <w:rFonts w:asciiTheme="minorEastAsia" w:eastAsiaTheme="minorEastAsia" w:hAnsiTheme="minorEastAsia"/>
          <w:b/>
          <w:sz w:val="24"/>
          <w:szCs w:val="24"/>
        </w:rPr>
      </w:pPr>
      <w:r w:rsidRPr="00634D02">
        <w:rPr>
          <w:rFonts w:asciiTheme="minorEastAsia" w:eastAsiaTheme="minorEastAsia" w:hAnsiTheme="minorEastAsia"/>
          <w:sz w:val="24"/>
          <w:szCs w:val="24"/>
        </w:rPr>
        <w:t>三年制高职学生</w:t>
      </w:r>
      <w:r w:rsidRPr="00634D02">
        <w:rPr>
          <w:rFonts w:asciiTheme="minorEastAsia" w:eastAsiaTheme="minorEastAsia" w:hAnsiTheme="minorEastAsia"/>
          <w:b/>
          <w:sz w:val="24"/>
          <w:szCs w:val="24"/>
        </w:rPr>
        <w:t>三、课程性质</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5"/>
        </w:rPr>
        <w:t>报关与国际货运专业顶岗实习课程是一门综合性课程。它要求物流管理报关</w:t>
      </w:r>
      <w:r w:rsidRPr="00634D02">
        <w:rPr>
          <w:rFonts w:asciiTheme="minorEastAsia" w:eastAsiaTheme="minorEastAsia" w:hAnsiTheme="minorEastAsia"/>
          <w:spacing w:val="-6"/>
        </w:rPr>
        <w:t>与国际货运专业学生在最后一学年到外贸企业、中小型国际物流企业、报检报关</w:t>
      </w:r>
      <w:r w:rsidRPr="00634D02">
        <w:rPr>
          <w:rFonts w:asciiTheme="minorEastAsia" w:eastAsiaTheme="minorEastAsia" w:hAnsiTheme="minorEastAsia"/>
          <w:spacing w:val="-11"/>
        </w:rPr>
        <w:t>行、国际货运代理公司、船务代理公司的相关岗位进行全面系统的实习，以便实</w:t>
      </w:r>
      <w:r w:rsidRPr="00634D02">
        <w:rPr>
          <w:rFonts w:asciiTheme="minorEastAsia" w:eastAsiaTheme="minorEastAsia" w:hAnsiTheme="minorEastAsia"/>
          <w:spacing w:val="-10"/>
        </w:rPr>
        <w:t>际了解行业、企业的基本情况以及熟悉具体岗位的业务工作，把在学校学到的知</w:t>
      </w:r>
      <w:r w:rsidRPr="00634D02">
        <w:rPr>
          <w:rFonts w:asciiTheme="minorEastAsia" w:eastAsiaTheme="minorEastAsia" w:hAnsiTheme="minorEastAsia"/>
          <w:spacing w:val="-1"/>
        </w:rPr>
        <w:t>识综合运用到实践中，通过综合分析现实问题，提出解决问题的有效方法 , 提</w:t>
      </w:r>
      <w:r w:rsidRPr="00634D02">
        <w:rPr>
          <w:rFonts w:asciiTheme="minorEastAsia" w:eastAsiaTheme="minorEastAsia" w:hAnsiTheme="minorEastAsia"/>
          <w:spacing w:val="-6"/>
        </w:rPr>
        <w:t>高学生理论联系实际综合分析和解决问题的能力。为就业和尽快适应企业工作的</w:t>
      </w:r>
      <w:r w:rsidRPr="00634D02">
        <w:rPr>
          <w:rFonts w:asciiTheme="minorEastAsia" w:eastAsiaTheme="minorEastAsia" w:hAnsiTheme="minorEastAsia"/>
        </w:rPr>
        <w:t>需要打下坚实的基础，实现顶岗实习与就业直通。</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四、参考课时</w:t>
      </w:r>
    </w:p>
    <w:p w:rsidR="00905092" w:rsidRPr="00634D02" w:rsidRDefault="00FB7E68" w:rsidP="00634D02">
      <w:pPr>
        <w:pStyle w:val="a3"/>
        <w:spacing w:beforeLines="50" w:before="120" w:afterLines="50" w:after="120" w:line="440" w:lineRule="exact"/>
        <w:ind w:left="1153" w:right="3432" w:hanging="3"/>
        <w:rPr>
          <w:rFonts w:asciiTheme="minorEastAsia" w:eastAsiaTheme="minorEastAsia" w:hAnsiTheme="minorEastAsia"/>
          <w:b/>
        </w:rPr>
      </w:pPr>
      <w:r w:rsidRPr="00634D02">
        <w:rPr>
          <w:rFonts w:asciiTheme="minorEastAsia" w:eastAsiaTheme="minorEastAsia" w:hAnsiTheme="minorEastAsia"/>
        </w:rPr>
        <w:t>课时：644</w:t>
      </w:r>
      <w:r w:rsidRPr="00634D02">
        <w:rPr>
          <w:rFonts w:asciiTheme="minorEastAsia" w:eastAsiaTheme="minorEastAsia" w:hAnsiTheme="minorEastAsia"/>
          <w:spacing w:val="-20"/>
        </w:rPr>
        <w:t xml:space="preserve"> 学时</w:t>
      </w:r>
      <w:r w:rsidRPr="00634D02">
        <w:rPr>
          <w:rFonts w:asciiTheme="minorEastAsia" w:eastAsiaTheme="minorEastAsia" w:hAnsiTheme="minorEastAsia"/>
        </w:rPr>
        <w:t>（28</w:t>
      </w:r>
      <w:r w:rsidRPr="00634D02">
        <w:rPr>
          <w:rFonts w:asciiTheme="minorEastAsia" w:eastAsiaTheme="minorEastAsia" w:hAnsiTheme="minorEastAsia"/>
          <w:spacing w:val="-20"/>
        </w:rPr>
        <w:t xml:space="preserve"> 课时</w:t>
      </w:r>
      <w:r w:rsidRPr="00634D02">
        <w:rPr>
          <w:rFonts w:asciiTheme="minorEastAsia" w:eastAsiaTheme="minorEastAsia" w:hAnsiTheme="minorEastAsia"/>
        </w:rPr>
        <w:t>/周*9</w:t>
      </w:r>
      <w:r w:rsidRPr="00634D02">
        <w:rPr>
          <w:rFonts w:asciiTheme="minorEastAsia" w:eastAsiaTheme="minorEastAsia" w:hAnsiTheme="minorEastAsia"/>
          <w:spacing w:val="-30"/>
        </w:rPr>
        <w:t xml:space="preserve"> 周</w:t>
      </w:r>
      <w:r w:rsidRPr="00634D02">
        <w:rPr>
          <w:rFonts w:asciiTheme="minorEastAsia" w:eastAsiaTheme="minorEastAsia" w:hAnsiTheme="minorEastAsia"/>
        </w:rPr>
        <w:t>+28</w:t>
      </w:r>
      <w:r w:rsidRPr="00634D02">
        <w:rPr>
          <w:rFonts w:asciiTheme="minorEastAsia" w:eastAsiaTheme="minorEastAsia" w:hAnsiTheme="minorEastAsia"/>
          <w:spacing w:val="-20"/>
        </w:rPr>
        <w:t xml:space="preserve"> 课时</w:t>
      </w:r>
      <w:r w:rsidRPr="00634D02">
        <w:rPr>
          <w:rFonts w:asciiTheme="minorEastAsia" w:eastAsiaTheme="minorEastAsia" w:hAnsiTheme="minorEastAsia"/>
        </w:rPr>
        <w:t>/周*14</w:t>
      </w:r>
      <w:r w:rsidRPr="00634D02">
        <w:rPr>
          <w:rFonts w:asciiTheme="minorEastAsia" w:eastAsiaTheme="minorEastAsia" w:hAnsiTheme="minorEastAsia"/>
          <w:spacing w:val="-30"/>
        </w:rPr>
        <w:t xml:space="preserve"> 周</w:t>
      </w:r>
      <w:r w:rsidRPr="00634D02">
        <w:rPr>
          <w:rFonts w:asciiTheme="minorEastAsia" w:eastAsiaTheme="minorEastAsia" w:hAnsiTheme="minorEastAsia"/>
          <w:spacing w:val="-16"/>
        </w:rPr>
        <w:t xml:space="preserve">） </w:t>
      </w:r>
      <w:r w:rsidRPr="00634D02">
        <w:rPr>
          <w:rFonts w:asciiTheme="minorEastAsia" w:eastAsiaTheme="minorEastAsia" w:hAnsiTheme="minorEastAsia"/>
          <w:b/>
        </w:rPr>
        <w:t>五、总学分</w:t>
      </w:r>
    </w:p>
    <w:p w:rsidR="00905092" w:rsidRPr="00634D02" w:rsidRDefault="00FB7E68" w:rsidP="00634D02">
      <w:pPr>
        <w:spacing w:beforeLines="50" w:before="120" w:afterLines="50" w:after="120" w:line="440" w:lineRule="exact"/>
        <w:ind w:left="1153" w:right="7566" w:hanging="3"/>
        <w:rPr>
          <w:rFonts w:asciiTheme="minorEastAsia" w:eastAsiaTheme="minorEastAsia" w:hAnsiTheme="minorEastAsia"/>
          <w:b/>
          <w:sz w:val="24"/>
          <w:szCs w:val="24"/>
        </w:rPr>
      </w:pPr>
      <w:r w:rsidRPr="00634D02">
        <w:rPr>
          <w:rFonts w:asciiTheme="minorEastAsia" w:eastAsiaTheme="minorEastAsia" w:hAnsiTheme="minorEastAsia"/>
          <w:sz w:val="24"/>
          <w:szCs w:val="24"/>
        </w:rPr>
        <w:t>学分：23 学分</w:t>
      </w:r>
      <w:r w:rsidRPr="00634D02">
        <w:rPr>
          <w:rFonts w:asciiTheme="minorEastAsia" w:eastAsiaTheme="minorEastAsia" w:hAnsiTheme="minorEastAsia"/>
          <w:b/>
          <w:sz w:val="24"/>
          <w:szCs w:val="24"/>
        </w:rPr>
        <w:t>六、课程目标</w:t>
      </w:r>
    </w:p>
    <w:p w:rsidR="00905092" w:rsidRPr="00634D02" w:rsidRDefault="00FB7E68" w:rsidP="00634D02">
      <w:pPr>
        <w:pStyle w:val="a3"/>
        <w:spacing w:beforeLines="50" w:before="120" w:afterLines="50" w:after="120" w:line="440" w:lineRule="exact"/>
        <w:ind w:left="1150"/>
        <w:rPr>
          <w:rFonts w:asciiTheme="minorEastAsia" w:eastAsiaTheme="minorEastAsia" w:hAnsiTheme="minorEastAsia"/>
        </w:rPr>
      </w:pPr>
      <w:r w:rsidRPr="00634D02">
        <w:rPr>
          <w:rFonts w:asciiTheme="minorEastAsia" w:eastAsiaTheme="minorEastAsia" w:hAnsiTheme="minorEastAsia"/>
        </w:rPr>
        <w:t>1、职业技能</w:t>
      </w:r>
    </w:p>
    <w:p w:rsidR="00905092" w:rsidRPr="00634D02" w:rsidRDefault="00FB7E68" w:rsidP="00634D02">
      <w:pPr>
        <w:pStyle w:val="a3"/>
        <w:spacing w:beforeLines="50" w:before="120" w:afterLines="50" w:after="120" w:line="440" w:lineRule="exact"/>
        <w:ind w:right="1296" w:firstLine="470"/>
        <w:jc w:val="both"/>
        <w:rPr>
          <w:rFonts w:asciiTheme="minorEastAsia" w:eastAsiaTheme="minorEastAsia" w:hAnsiTheme="minorEastAsia"/>
        </w:rPr>
      </w:pPr>
      <w:r w:rsidRPr="00634D02">
        <w:rPr>
          <w:rFonts w:asciiTheme="minorEastAsia" w:eastAsiaTheme="minorEastAsia" w:hAnsiTheme="minorEastAsia"/>
          <w:spacing w:val="-9"/>
        </w:rPr>
        <w:t>在外贸企业、中小型国际物流企业、报检报关行、国际货运代理公司、船务</w:t>
      </w:r>
      <w:r w:rsidRPr="00634D02">
        <w:rPr>
          <w:rFonts w:asciiTheme="minorEastAsia" w:eastAsiaTheme="minorEastAsia" w:hAnsiTheme="minorEastAsia"/>
        </w:rPr>
        <w:t>代理公司相关岗位，如国际物流营销（揽货</w:t>
      </w:r>
      <w:r w:rsidRPr="00634D02">
        <w:rPr>
          <w:rFonts w:asciiTheme="minorEastAsia" w:eastAsiaTheme="minorEastAsia" w:hAnsiTheme="minorEastAsia"/>
          <w:spacing w:val="-118"/>
        </w:rPr>
        <w:t>）</w:t>
      </w:r>
      <w:r w:rsidRPr="00634D02">
        <w:rPr>
          <w:rFonts w:asciiTheme="minorEastAsia" w:eastAsiaTheme="minorEastAsia" w:hAnsiTheme="minorEastAsia"/>
        </w:rPr>
        <w:t>、单证缮制、运营调度、报检、报</w:t>
      </w:r>
      <w:r w:rsidRPr="00634D02">
        <w:rPr>
          <w:rFonts w:asciiTheme="minorEastAsia" w:eastAsiaTheme="minorEastAsia" w:hAnsiTheme="minorEastAsia"/>
          <w:spacing w:val="-12"/>
        </w:rPr>
        <w:t>关、现场操作、客户服务和物流运输仓储与配送、航线管理等工作中进行顶岗实</w:t>
      </w:r>
      <w:r w:rsidRPr="00634D02">
        <w:rPr>
          <w:rFonts w:asciiTheme="minorEastAsia" w:eastAsiaTheme="minorEastAsia" w:hAnsiTheme="minorEastAsia"/>
          <w:spacing w:val="-10"/>
        </w:rPr>
        <w:t>习，培养学生的相关职业技能，如外贸企业的进出口业务单据的缮制、合同的草</w:t>
      </w:r>
      <w:r w:rsidRPr="00634D02">
        <w:rPr>
          <w:rFonts w:asciiTheme="minorEastAsia" w:eastAsiaTheme="minorEastAsia" w:hAnsiTheme="minorEastAsia"/>
          <w:spacing w:val="-20"/>
        </w:rPr>
        <w:t>拟、进出口商检和报关、租船订舱、投保、信用证业务等和物流企业的库存管理、</w:t>
      </w:r>
      <w:r w:rsidRPr="00634D02">
        <w:rPr>
          <w:rFonts w:asciiTheme="minorEastAsia" w:eastAsiaTheme="minorEastAsia" w:hAnsiTheme="minorEastAsia"/>
        </w:rPr>
        <w:t>仓储管理、供应链管理等任务；培养学生的外贸及物流的职业技能。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2、职业知识</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4"/>
        </w:rPr>
        <w:t>通过顶岗实习使学生巩固与升华所学外贸相关知识如各种形式的信用证、不</w:t>
      </w:r>
      <w:r w:rsidRPr="00634D02">
        <w:rPr>
          <w:rFonts w:asciiTheme="minorEastAsia" w:eastAsiaTheme="minorEastAsia" w:hAnsiTheme="minorEastAsia"/>
          <w:spacing w:val="-9"/>
        </w:rPr>
        <w:t>同的付款方式、外贸单据的综合运用、库存控制、生产管理计划的使用、各种情</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160" w:right="6723" w:hanging="480"/>
        <w:rPr>
          <w:rFonts w:asciiTheme="minorEastAsia" w:eastAsiaTheme="minorEastAsia" w:hAnsiTheme="minorEastAsia"/>
        </w:rPr>
      </w:pPr>
      <w:r w:rsidRPr="00634D02">
        <w:rPr>
          <w:rFonts w:asciiTheme="minorEastAsia" w:eastAsiaTheme="minorEastAsia" w:hAnsiTheme="minorEastAsia"/>
        </w:rPr>
        <w:lastRenderedPageBreak/>
        <w:t>况的处理办法等相关内容。3、职业素质</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培养学生掌握外贸和物流岗位的操作技能，以及分析解决外贸及物流问题的</w:t>
      </w:r>
      <w:r w:rsidRPr="00634D02">
        <w:rPr>
          <w:rFonts w:asciiTheme="minorEastAsia" w:eastAsiaTheme="minorEastAsia" w:hAnsiTheme="minorEastAsia"/>
          <w:spacing w:val="-11"/>
        </w:rPr>
        <w:t>能力，同时全面培养学生具有专业能力、实践能力、社会能力和在岗位继续学习</w:t>
      </w:r>
      <w:r w:rsidRPr="00634D02">
        <w:rPr>
          <w:rFonts w:asciiTheme="minorEastAsia" w:eastAsiaTheme="minorEastAsia" w:hAnsiTheme="minorEastAsia"/>
        </w:rPr>
        <w:t>能力等综合能力，同时具备创新精神、持续发展能力。</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培养学生良好的团队协作的精神，增强自信心和求知欲。</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明确职业岗位的重要位置，不断提高学生的自身职业能力。</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培养良好的遵纪守法意识，能够依法办事。</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培养良好的职业道德，能够自觉遵守行业规定。</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培养学生良好的职业素质和强烈的责任感。</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培养学生对各种突发事件迅速作出反映的能力。</w:t>
      </w:r>
    </w:p>
    <w:p w:rsidR="00905092" w:rsidRPr="00634D02" w:rsidRDefault="00FB7E68" w:rsidP="00634D02">
      <w:pPr>
        <w:pStyle w:val="a4"/>
        <w:numPr>
          <w:ilvl w:val="0"/>
          <w:numId w:val="19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树立实事求是、精益求精的职业意识。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1150"/>
        <w:rPr>
          <w:rFonts w:asciiTheme="minorEastAsia" w:eastAsiaTheme="minorEastAsia" w:hAnsiTheme="minorEastAsia"/>
        </w:rPr>
      </w:pPr>
      <w:r w:rsidRPr="00634D02">
        <w:rPr>
          <w:rFonts w:asciiTheme="minorEastAsia" w:eastAsiaTheme="minorEastAsia" w:hAnsiTheme="minorEastAsia"/>
        </w:rPr>
        <w:t>七、设计思路</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顶岗实习是坚持以就业为导向、创新“工学结合”人才培养模式、提高高素</w:t>
      </w:r>
      <w:r w:rsidRPr="00634D02">
        <w:rPr>
          <w:rFonts w:asciiTheme="minorEastAsia" w:eastAsiaTheme="minorEastAsia" w:hAnsiTheme="minorEastAsia"/>
          <w:spacing w:val="-6"/>
        </w:rPr>
        <w:t>质技能型人才培养质量的实践教学的重要环节。通过顶岗实习，使学生尽快将所</w:t>
      </w:r>
      <w:r w:rsidRPr="00634D02">
        <w:rPr>
          <w:rFonts w:asciiTheme="minorEastAsia" w:eastAsiaTheme="minorEastAsia" w:hAnsiTheme="minorEastAsia"/>
          <w:spacing w:val="-10"/>
        </w:rPr>
        <w:t>学专业知识、岗位技能与生产实际相结合，实现在学期间与企业、与岗位零距离对接。通过顶岗实习，使学生树立起职业理想，养成良好的职业道德，练就过硬</w:t>
      </w:r>
      <w:r w:rsidRPr="00634D02">
        <w:rPr>
          <w:rFonts w:asciiTheme="minorEastAsia" w:eastAsiaTheme="minorEastAsia" w:hAnsiTheme="minorEastAsia"/>
        </w:rPr>
        <w:t>的职业技能，从根本上提高人才培养质量。</w:t>
      </w:r>
    </w:p>
    <w:p w:rsidR="00905092" w:rsidRPr="00634D02" w:rsidRDefault="00FB7E68" w:rsidP="00634D02">
      <w:pPr>
        <w:pStyle w:val="a3"/>
        <w:spacing w:beforeLines="50" w:before="120" w:afterLines="50" w:after="120" w:line="440" w:lineRule="exact"/>
        <w:ind w:right="1296" w:firstLine="539"/>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6"/>
        </w:rPr>
        <w:t>、企业对顶岗实习的学生要按照企业员工的要求来进行管理，顶岗实习学</w:t>
      </w:r>
      <w:r w:rsidRPr="00634D02">
        <w:rPr>
          <w:rFonts w:asciiTheme="minorEastAsia" w:eastAsiaTheme="minorEastAsia" w:hAnsiTheme="minorEastAsia"/>
        </w:rPr>
        <w:t>生亦要以企业员工的身份来遵守企业的各项规章制度和工作纪律。</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rPr>
        <w:t>2、对顶岗实习学生，实行校内实习指导教师和校外实习指导教师联合指导</w:t>
      </w:r>
      <w:r w:rsidRPr="00634D02">
        <w:rPr>
          <w:rFonts w:asciiTheme="minorEastAsia" w:eastAsiaTheme="minorEastAsia" w:hAnsiTheme="minorEastAsia"/>
          <w:spacing w:val="-10"/>
        </w:rPr>
        <w:t>的方式进行。校内实习指导教师应具有一定实践教学经验，校外实习指导教师应</w:t>
      </w:r>
      <w:r w:rsidRPr="00634D02">
        <w:rPr>
          <w:rFonts w:asciiTheme="minorEastAsia" w:eastAsiaTheme="minorEastAsia" w:hAnsiTheme="minorEastAsia"/>
          <w:spacing w:val="-6"/>
        </w:rPr>
        <w:t>为具有丰富实践经验的专业技术人员。实习指导教师既是实践训练的指导者，又</w:t>
      </w:r>
      <w:r w:rsidRPr="00634D02">
        <w:rPr>
          <w:rFonts w:asciiTheme="minorEastAsia" w:eastAsiaTheme="minorEastAsia" w:hAnsiTheme="minorEastAsia"/>
          <w:spacing w:val="-9"/>
        </w:rPr>
        <w:t>是实习的组织者。实习指导教师应认真履行职责，指导学生完成顶岗实习教学工</w:t>
      </w:r>
      <w:r w:rsidRPr="00634D02">
        <w:rPr>
          <w:rFonts w:asciiTheme="minorEastAsia" w:eastAsiaTheme="minorEastAsia" w:hAnsiTheme="minorEastAsia"/>
        </w:rPr>
        <w:t>作。</w:t>
      </w: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rPr>
        <w:t xml:space="preserve">3、校外实习指导教师具体负责学生顶岗实习期间的各项工作。贯彻落实学 </w:t>
      </w:r>
      <w:r w:rsidRPr="00634D02">
        <w:rPr>
          <w:rFonts w:asciiTheme="minorEastAsia" w:eastAsiaTheme="minorEastAsia" w:hAnsiTheme="minorEastAsia"/>
          <w:spacing w:val="-5"/>
        </w:rPr>
        <w:t xml:space="preserve">校和实习单位联合制订的《东海职业技术学院学生顶岗实习方案》。具体落实顶 </w:t>
      </w:r>
      <w:r w:rsidRPr="00634D02">
        <w:rPr>
          <w:rFonts w:asciiTheme="minorEastAsia" w:eastAsiaTheme="minorEastAsia" w:hAnsiTheme="minorEastAsia"/>
          <w:spacing w:val="-13"/>
        </w:rPr>
        <w:t>岗实习内容，并负责顶岗实习企业对学生实习前现岗安全教育和培训情况的落实。</w:t>
      </w:r>
      <w:r w:rsidRPr="00634D02">
        <w:rPr>
          <w:rFonts w:asciiTheme="minorEastAsia" w:eastAsiaTheme="minorEastAsia" w:hAnsiTheme="minorEastAsia"/>
          <w:spacing w:val="-6"/>
        </w:rPr>
        <w:t>负</w:t>
      </w:r>
      <w:r w:rsidRPr="00634D02">
        <w:rPr>
          <w:rFonts w:asciiTheme="minorEastAsia" w:eastAsiaTheme="minorEastAsia" w:hAnsiTheme="minorEastAsia"/>
          <w:spacing w:val="-6"/>
        </w:rPr>
        <w:lastRenderedPageBreak/>
        <w:t>责学生顶岗实习期间的考勤、业务考核、实习鉴定等工作，并填写《东海职业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技术学院学生顶岗实习报告手册》相关内容。</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t>4、校内实习指导教师负责督促、检查并落实顶岗实习企业对学生实习前的</w:t>
      </w:r>
      <w:r w:rsidRPr="00634D02">
        <w:rPr>
          <w:rFonts w:asciiTheme="minorEastAsia" w:eastAsiaTheme="minorEastAsia" w:hAnsiTheme="minorEastAsia"/>
          <w:spacing w:val="-1"/>
        </w:rPr>
        <w:t xml:space="preserve">现岗安全教育和培训，同时要关心学生的生活和工作。与学生常沟通、常交流， </w:t>
      </w:r>
      <w:r w:rsidRPr="00634D02">
        <w:rPr>
          <w:rFonts w:asciiTheme="minorEastAsia" w:eastAsiaTheme="minorEastAsia" w:hAnsiTheme="minorEastAsia"/>
          <w:spacing w:val="-8"/>
        </w:rPr>
        <w:t>关心他们的业务锻炼、能力培养；在业务指导中应注意培养学生严谨求实的工作</w:t>
      </w:r>
      <w:r w:rsidRPr="00634D02">
        <w:rPr>
          <w:rFonts w:asciiTheme="minorEastAsia" w:eastAsiaTheme="minorEastAsia" w:hAnsiTheme="minorEastAsia"/>
          <w:spacing w:val="-12"/>
        </w:rPr>
        <w:t>作风和创新精神；检查学生实习进度，反馈实习意见，帮助学生解决实习中存在的问题；在学生实习结束后要指导学生撰写实习总结报告，保证学生的实习质量和水平。</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5、协助所在系、专业处理学生在顶岗实习期间各类突发事件。</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6</w:t>
      </w:r>
      <w:r w:rsidRPr="00634D02">
        <w:rPr>
          <w:rFonts w:asciiTheme="minorEastAsia" w:eastAsiaTheme="minorEastAsia" w:hAnsiTheme="minorEastAsia"/>
          <w:spacing w:val="-1"/>
        </w:rPr>
        <w:t>、顶岗实习结束后，校内实习指导教师要认真听取实习单位对实习工作的</w:t>
      </w:r>
      <w:r w:rsidRPr="00634D02">
        <w:rPr>
          <w:rFonts w:asciiTheme="minorEastAsia" w:eastAsiaTheme="minorEastAsia" w:hAnsiTheme="minorEastAsia"/>
        </w:rPr>
        <w:t>意见，做好实习总结，形成书面材料上交各系顶岗实习工作组备查。</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7、学生要虚心认真接受企业实习指导教师的指点，积极、主动的完成布置</w:t>
      </w:r>
      <w:r w:rsidRPr="00634D02">
        <w:rPr>
          <w:rFonts w:asciiTheme="minorEastAsia" w:eastAsiaTheme="minorEastAsia" w:hAnsiTheme="minorEastAsia"/>
          <w:spacing w:val="-8"/>
        </w:rPr>
        <w:t>的各项工作任务，并经常与学校指导教师保持联系。学生应认真填写《东海职业</w:t>
      </w:r>
      <w:r w:rsidRPr="00634D02">
        <w:rPr>
          <w:rFonts w:asciiTheme="minorEastAsia" w:eastAsiaTheme="minorEastAsia" w:hAnsiTheme="minorEastAsia"/>
          <w:spacing w:val="-10"/>
        </w:rPr>
        <w:t>技术学院顶岗实习报告手册》。</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8</w:t>
      </w:r>
      <w:r w:rsidRPr="00634D02">
        <w:rPr>
          <w:rFonts w:asciiTheme="minorEastAsia" w:eastAsiaTheme="minorEastAsia" w:hAnsiTheme="minorEastAsia"/>
          <w:spacing w:val="-1"/>
        </w:rPr>
        <w:t>、对顶岗实习成绩及格的学生，由学院和企业共同签字盖章，颁发《工作</w:t>
      </w:r>
      <w:r w:rsidRPr="00634D02">
        <w:rPr>
          <w:rFonts w:asciiTheme="minorEastAsia" w:eastAsiaTheme="minorEastAsia" w:hAnsiTheme="minorEastAsia"/>
          <w:spacing w:val="-12"/>
        </w:rPr>
        <w:t>经历证书》。对于顶岗实习成绩不合格者不发</w:t>
      </w:r>
      <w:r w:rsidRPr="00634D02">
        <w:rPr>
          <w:rFonts w:asciiTheme="minorEastAsia" w:eastAsiaTheme="minorEastAsia" w:hAnsiTheme="minorEastAsia"/>
        </w:rPr>
        <w:t>（或缓发</w:t>
      </w:r>
      <w:r w:rsidRPr="00634D02">
        <w:rPr>
          <w:rFonts w:asciiTheme="minorEastAsia" w:eastAsiaTheme="minorEastAsia" w:hAnsiTheme="minorEastAsia"/>
          <w:spacing w:val="-120"/>
        </w:rPr>
        <w:t>）</w:t>
      </w:r>
      <w:r w:rsidRPr="00634D02">
        <w:rPr>
          <w:rFonts w:asciiTheme="minorEastAsia" w:eastAsiaTheme="minorEastAsia" w:hAnsiTheme="minorEastAsia"/>
          <w:spacing w:val="-14"/>
        </w:rPr>
        <w:t>《工作经历证书》。</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八、实习内容纲要</w:t>
      </w:r>
    </w:p>
    <w:p w:rsidR="00905092" w:rsidRPr="00634D02" w:rsidRDefault="00FB7E68" w:rsidP="00634D02">
      <w:pPr>
        <w:spacing w:beforeLines="50" w:before="120" w:afterLines="50" w:after="120" w:line="440" w:lineRule="exact"/>
        <w:ind w:left="2942" w:right="3560"/>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实习内容安排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2041"/>
        <w:gridCol w:w="4818"/>
        <w:gridCol w:w="1020"/>
      </w:tblGrid>
      <w:tr w:rsidR="00905092" w:rsidRPr="00634D02">
        <w:trPr>
          <w:trHeight w:val="460"/>
        </w:trPr>
        <w:tc>
          <w:tcPr>
            <w:tcW w:w="857" w:type="dxa"/>
          </w:tcPr>
          <w:p w:rsidR="00905092" w:rsidRPr="00634D02" w:rsidRDefault="00FB7E68" w:rsidP="00634D02">
            <w:pPr>
              <w:pStyle w:val="TableParagraph"/>
              <w:spacing w:beforeLines="50" w:before="120" w:afterLines="50" w:after="120" w:line="440" w:lineRule="exact"/>
              <w:ind w:left="168" w:right="157"/>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模块</w:t>
            </w:r>
          </w:p>
        </w:tc>
        <w:tc>
          <w:tcPr>
            <w:tcW w:w="2041" w:type="dxa"/>
          </w:tcPr>
          <w:p w:rsidR="00905092" w:rsidRPr="00634D02" w:rsidRDefault="00FB7E68" w:rsidP="00634D02">
            <w:pPr>
              <w:pStyle w:val="TableParagraph"/>
              <w:spacing w:beforeLines="50" w:before="120" w:afterLines="50" w:after="120" w:line="440" w:lineRule="exact"/>
              <w:ind w:left="279" w:right="27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项目</w:t>
            </w:r>
          </w:p>
        </w:tc>
        <w:tc>
          <w:tcPr>
            <w:tcW w:w="4818" w:type="dxa"/>
          </w:tcPr>
          <w:p w:rsidR="00905092" w:rsidRPr="00634D02" w:rsidRDefault="00FB7E68" w:rsidP="00634D02">
            <w:pPr>
              <w:pStyle w:val="TableParagraph"/>
              <w:spacing w:beforeLines="50" w:before="120" w:afterLines="50" w:after="120" w:line="440" w:lineRule="exact"/>
              <w:ind w:left="2148" w:right="213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内容</w:t>
            </w:r>
          </w:p>
        </w:tc>
        <w:tc>
          <w:tcPr>
            <w:tcW w:w="1020" w:type="dxa"/>
          </w:tcPr>
          <w:p w:rsidR="00905092" w:rsidRPr="00634D02" w:rsidRDefault="00FB7E68" w:rsidP="00634D02">
            <w:pPr>
              <w:pStyle w:val="TableParagraph"/>
              <w:spacing w:beforeLines="50" w:before="120" w:afterLines="50" w:after="120" w:line="440" w:lineRule="exact"/>
              <w:ind w:left="265"/>
              <w:rPr>
                <w:rFonts w:asciiTheme="minorEastAsia" w:eastAsiaTheme="minorEastAsia" w:hAnsiTheme="minorEastAsia"/>
                <w:b/>
                <w:sz w:val="24"/>
                <w:szCs w:val="24"/>
              </w:rPr>
            </w:pPr>
            <w:r w:rsidRPr="00634D02">
              <w:rPr>
                <w:rFonts w:asciiTheme="minorEastAsia" w:eastAsiaTheme="minorEastAsia" w:hAnsiTheme="minorEastAsia"/>
                <w:b/>
                <w:sz w:val="24"/>
                <w:szCs w:val="24"/>
              </w:rPr>
              <w:t>课时</w:t>
            </w:r>
          </w:p>
        </w:tc>
      </w:tr>
      <w:tr w:rsidR="00905092" w:rsidRPr="00634D02">
        <w:trPr>
          <w:trHeight w:val="681"/>
        </w:trPr>
        <w:tc>
          <w:tcPr>
            <w:tcW w:w="857" w:type="dxa"/>
          </w:tcPr>
          <w:p w:rsidR="00905092" w:rsidRPr="00634D02" w:rsidRDefault="00FB7E68" w:rsidP="00634D02">
            <w:pPr>
              <w:pStyle w:val="TableParagraph"/>
              <w:spacing w:beforeLines="50" w:before="120" w:afterLines="50" w:after="120" w:line="440" w:lineRule="exact"/>
              <w:ind w:left="11"/>
              <w:jc w:val="center"/>
              <w:rPr>
                <w:rFonts w:asciiTheme="minorEastAsia" w:eastAsiaTheme="minorEastAsia" w:hAnsiTheme="minorEastAsia"/>
                <w:b/>
                <w:sz w:val="24"/>
                <w:szCs w:val="24"/>
              </w:rPr>
            </w:pPr>
            <w:r w:rsidRPr="00634D02">
              <w:rPr>
                <w:rFonts w:asciiTheme="minorEastAsia" w:eastAsiaTheme="minorEastAsia" w:hAnsiTheme="minorEastAsia"/>
                <w:b/>
                <w:w w:val="99"/>
                <w:sz w:val="24"/>
                <w:szCs w:val="24"/>
              </w:rPr>
              <w:t>一</w:t>
            </w:r>
          </w:p>
        </w:tc>
        <w:tc>
          <w:tcPr>
            <w:tcW w:w="2041" w:type="dxa"/>
          </w:tcPr>
          <w:p w:rsidR="00905092" w:rsidRPr="00634D02" w:rsidRDefault="00FB7E68" w:rsidP="00634D02">
            <w:pPr>
              <w:pStyle w:val="TableParagraph"/>
              <w:spacing w:beforeLines="50" w:before="120" w:afterLines="50" w:after="120" w:line="440" w:lineRule="exact"/>
              <w:ind w:left="539" w:right="169"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国际贸易流程与报关报检</w:t>
            </w:r>
          </w:p>
        </w:tc>
        <w:tc>
          <w:tcPr>
            <w:tcW w:w="4818" w:type="dxa"/>
          </w:tcPr>
          <w:p w:rsidR="00905092" w:rsidRPr="00634D02" w:rsidRDefault="00FB7E68" w:rsidP="00634D02">
            <w:pPr>
              <w:pStyle w:val="TableParagraph"/>
              <w:spacing w:beforeLines="50" w:before="120" w:afterLines="50" w:after="120" w:line="440" w:lineRule="exact"/>
              <w:ind w:left="107" w:right="93"/>
              <w:rPr>
                <w:rFonts w:asciiTheme="minorEastAsia" w:eastAsiaTheme="minorEastAsia" w:hAnsiTheme="minorEastAsia"/>
                <w:sz w:val="24"/>
                <w:szCs w:val="24"/>
              </w:rPr>
            </w:pPr>
            <w:r w:rsidRPr="00634D02">
              <w:rPr>
                <w:rFonts w:asciiTheme="minorEastAsia" w:eastAsiaTheme="minorEastAsia" w:hAnsiTheme="minorEastAsia"/>
                <w:sz w:val="24"/>
                <w:szCs w:val="24"/>
              </w:rPr>
              <w:t>进出口合同签订、企业商检备案、企业海关备案、报关、报检、货代。</w:t>
            </w:r>
          </w:p>
        </w:tc>
        <w:tc>
          <w:tcPr>
            <w:tcW w:w="10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345"/>
        </w:trPr>
        <w:tc>
          <w:tcPr>
            <w:tcW w:w="85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二</w:t>
            </w:r>
          </w:p>
        </w:tc>
        <w:tc>
          <w:tcPr>
            <w:tcW w:w="204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279" w:right="27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报关模拟实习</w:t>
            </w:r>
          </w:p>
        </w:tc>
        <w:tc>
          <w:tcPr>
            <w:tcW w:w="48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ight="93"/>
              <w:rPr>
                <w:rFonts w:asciiTheme="minorEastAsia" w:eastAsiaTheme="minorEastAsia" w:hAnsiTheme="minorEastAsia"/>
                <w:sz w:val="24"/>
                <w:szCs w:val="24"/>
              </w:rPr>
            </w:pPr>
            <w:r w:rsidRPr="00634D02">
              <w:rPr>
                <w:rFonts w:asciiTheme="minorEastAsia" w:eastAsiaTheme="minorEastAsia" w:hAnsiTheme="minorEastAsia"/>
                <w:sz w:val="24"/>
                <w:szCs w:val="24"/>
              </w:rPr>
              <w:t>通过报关基础知识的学习，模拟报关企业接单</w:t>
            </w:r>
          </w:p>
        </w:tc>
        <w:tc>
          <w:tcPr>
            <w:tcW w:w="10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442"/>
        </w:trPr>
        <w:tc>
          <w:tcPr>
            <w:tcW w:w="85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三</w:t>
            </w:r>
          </w:p>
        </w:tc>
        <w:tc>
          <w:tcPr>
            <w:tcW w:w="204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899" w:right="169" w:hanging="720"/>
              <w:rPr>
                <w:rFonts w:asciiTheme="minorEastAsia" w:eastAsiaTheme="minorEastAsia" w:hAnsiTheme="minorEastAsia"/>
                <w:sz w:val="24"/>
                <w:szCs w:val="24"/>
              </w:rPr>
            </w:pPr>
            <w:r w:rsidRPr="00634D02">
              <w:rPr>
                <w:rFonts w:asciiTheme="minorEastAsia" w:eastAsiaTheme="minorEastAsia" w:hAnsiTheme="minorEastAsia"/>
                <w:sz w:val="24"/>
                <w:szCs w:val="24"/>
              </w:rPr>
              <w:t>报关单证填制实习</w:t>
            </w:r>
          </w:p>
        </w:tc>
        <w:tc>
          <w:tcPr>
            <w:tcW w:w="48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ight="93"/>
              <w:rPr>
                <w:rFonts w:asciiTheme="minorEastAsia" w:eastAsiaTheme="minorEastAsia" w:hAnsiTheme="minorEastAsia"/>
                <w:sz w:val="24"/>
                <w:szCs w:val="24"/>
              </w:rPr>
            </w:pPr>
            <w:r w:rsidRPr="00634D02">
              <w:rPr>
                <w:rFonts w:asciiTheme="minorEastAsia" w:eastAsiaTheme="minorEastAsia" w:hAnsiTheme="minorEastAsia"/>
                <w:sz w:val="24"/>
                <w:szCs w:val="24"/>
              </w:rPr>
              <w:t>在申报报关时所提交的单、证材料，要准备齐全并规范填写</w:t>
            </w:r>
          </w:p>
        </w:tc>
        <w:tc>
          <w:tcPr>
            <w:tcW w:w="10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441"/>
        </w:trPr>
        <w:tc>
          <w:tcPr>
            <w:tcW w:w="85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四</w:t>
            </w:r>
          </w:p>
        </w:tc>
        <w:tc>
          <w:tcPr>
            <w:tcW w:w="204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779" w:right="169" w:hanging="600"/>
              <w:rPr>
                <w:rFonts w:asciiTheme="minorEastAsia" w:eastAsiaTheme="minorEastAsia" w:hAnsiTheme="minorEastAsia"/>
                <w:sz w:val="24"/>
                <w:szCs w:val="24"/>
              </w:rPr>
            </w:pPr>
            <w:r w:rsidRPr="00634D02">
              <w:rPr>
                <w:rFonts w:asciiTheme="minorEastAsia" w:eastAsiaTheme="minorEastAsia" w:hAnsiTheme="minorEastAsia"/>
                <w:sz w:val="24"/>
                <w:szCs w:val="24"/>
              </w:rPr>
              <w:t>进口货物报关单填制</w:t>
            </w:r>
          </w:p>
        </w:tc>
        <w:tc>
          <w:tcPr>
            <w:tcW w:w="48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ight="93"/>
              <w:rPr>
                <w:rFonts w:asciiTheme="minorEastAsia" w:eastAsiaTheme="minorEastAsia" w:hAnsiTheme="minorEastAsia"/>
                <w:sz w:val="24"/>
                <w:szCs w:val="24"/>
              </w:rPr>
            </w:pPr>
            <w:r w:rsidRPr="00634D02">
              <w:rPr>
                <w:rFonts w:asciiTheme="minorEastAsia" w:eastAsiaTheme="minorEastAsia" w:hAnsiTheme="minorEastAsia"/>
                <w:sz w:val="24"/>
                <w:szCs w:val="24"/>
              </w:rPr>
              <w:t>在申报报关时所提交的单、证材料，要准备齐全并规范填写</w:t>
            </w:r>
          </w:p>
        </w:tc>
        <w:tc>
          <w:tcPr>
            <w:tcW w:w="10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2041"/>
        <w:gridCol w:w="4818"/>
        <w:gridCol w:w="1020"/>
      </w:tblGrid>
      <w:tr w:rsidR="00905092" w:rsidRPr="00634D02">
        <w:trPr>
          <w:trHeight w:val="1442"/>
        </w:trPr>
        <w:tc>
          <w:tcPr>
            <w:tcW w:w="85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五</w:t>
            </w:r>
          </w:p>
        </w:tc>
        <w:tc>
          <w:tcPr>
            <w:tcW w:w="204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779" w:right="169" w:hanging="600"/>
              <w:rPr>
                <w:rFonts w:asciiTheme="minorEastAsia" w:eastAsiaTheme="minorEastAsia" w:hAnsiTheme="minorEastAsia"/>
                <w:sz w:val="24"/>
                <w:szCs w:val="24"/>
              </w:rPr>
            </w:pPr>
            <w:r w:rsidRPr="00634D02">
              <w:rPr>
                <w:rFonts w:asciiTheme="minorEastAsia" w:eastAsiaTheme="minorEastAsia" w:hAnsiTheme="minorEastAsia"/>
                <w:sz w:val="24"/>
                <w:szCs w:val="24"/>
              </w:rPr>
              <w:t>出口货物报关单填制</w:t>
            </w:r>
          </w:p>
        </w:tc>
        <w:tc>
          <w:tcPr>
            <w:tcW w:w="48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ight="93"/>
              <w:rPr>
                <w:rFonts w:asciiTheme="minorEastAsia" w:eastAsiaTheme="minorEastAsia" w:hAnsiTheme="minorEastAsia"/>
                <w:sz w:val="24"/>
                <w:szCs w:val="24"/>
              </w:rPr>
            </w:pPr>
            <w:r w:rsidRPr="00634D02">
              <w:rPr>
                <w:rFonts w:asciiTheme="minorEastAsia" w:eastAsiaTheme="minorEastAsia" w:hAnsiTheme="minorEastAsia"/>
                <w:sz w:val="24"/>
                <w:szCs w:val="24"/>
              </w:rPr>
              <w:t>在申报报关时所提交的单、证材料，要准备齐全并规范填写</w:t>
            </w:r>
          </w:p>
        </w:tc>
        <w:tc>
          <w:tcPr>
            <w:tcW w:w="10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396"/>
        </w:trPr>
        <w:tc>
          <w:tcPr>
            <w:tcW w:w="85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六</w:t>
            </w:r>
          </w:p>
        </w:tc>
        <w:tc>
          <w:tcPr>
            <w:tcW w:w="204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299"/>
              <w:rPr>
                <w:rFonts w:asciiTheme="minorEastAsia" w:eastAsiaTheme="minorEastAsia" w:hAnsiTheme="minorEastAsia"/>
                <w:sz w:val="24"/>
                <w:szCs w:val="24"/>
              </w:rPr>
            </w:pPr>
            <w:r w:rsidRPr="00634D02">
              <w:rPr>
                <w:rFonts w:asciiTheme="minorEastAsia" w:eastAsiaTheme="minorEastAsia" w:hAnsiTheme="minorEastAsia"/>
                <w:sz w:val="24"/>
                <w:szCs w:val="24"/>
              </w:rPr>
              <w:t>报关单的审核</w:t>
            </w:r>
          </w:p>
        </w:tc>
        <w:tc>
          <w:tcPr>
            <w:tcW w:w="481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ight="93"/>
              <w:rPr>
                <w:rFonts w:asciiTheme="minorEastAsia" w:eastAsiaTheme="minorEastAsia" w:hAnsiTheme="minorEastAsia"/>
                <w:sz w:val="24"/>
                <w:szCs w:val="24"/>
              </w:rPr>
            </w:pPr>
            <w:r w:rsidRPr="00634D02">
              <w:rPr>
                <w:rFonts w:asciiTheme="minorEastAsia" w:eastAsiaTheme="minorEastAsia" w:hAnsiTheme="minorEastAsia"/>
                <w:sz w:val="24"/>
                <w:szCs w:val="24"/>
              </w:rPr>
              <w:t>检查报关所需的单据，怎么完成完整的报关单（报关员单证审核）</w:t>
            </w:r>
          </w:p>
        </w:tc>
        <w:tc>
          <w:tcPr>
            <w:tcW w:w="10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164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sz w:val="24"/>
          <w:szCs w:val="24"/>
        </w:rPr>
        <w:t>模块一</w:t>
      </w:r>
      <w:r w:rsidRPr="00634D02">
        <w:rPr>
          <w:rFonts w:asciiTheme="minorEastAsia" w:eastAsiaTheme="minorEastAsia" w:hAnsiTheme="minorEastAsia"/>
          <w:sz w:val="24"/>
          <w:szCs w:val="24"/>
        </w:rPr>
        <w:tab/>
      </w:r>
      <w:r w:rsidRPr="00634D02">
        <w:rPr>
          <w:rFonts w:asciiTheme="minorEastAsia" w:eastAsiaTheme="minorEastAsia" w:hAnsiTheme="minorEastAsia"/>
          <w:b/>
          <w:sz w:val="24"/>
          <w:szCs w:val="24"/>
        </w:rPr>
        <w:t>国际贸易流程与报关报检</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1、实习时间：12 课时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2、实习项目：国际贸易流程与报关报检模拟实习</w:t>
      </w:r>
    </w:p>
    <w:p w:rsidR="00905092" w:rsidRPr="00634D02" w:rsidRDefault="00FB7E68" w:rsidP="00634D02">
      <w:pPr>
        <w:pStyle w:val="a3"/>
        <w:spacing w:beforeLines="50" w:before="120" w:afterLines="50" w:after="120" w:line="440" w:lineRule="exact"/>
        <w:ind w:left="1160" w:right="1297" w:hanging="480"/>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8"/>
        </w:rPr>
        <w:t xml:space="preserve">、实习目的：让学生了解国际贸易的流程，并能按流程进行国际货物报关出口； </w:t>
      </w:r>
      <w:r w:rsidRPr="00634D02">
        <w:rPr>
          <w:rFonts w:asciiTheme="minorEastAsia" w:eastAsiaTheme="minorEastAsia" w:hAnsiTheme="minorEastAsia"/>
        </w:rPr>
        <w:t>培养学生按规范程序进行一般进出口货物、保税货物等货物的报关操作。</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4、实习要求：</w:t>
      </w:r>
    </w:p>
    <w:p w:rsidR="00905092" w:rsidRPr="00634D02" w:rsidRDefault="00FB7E68" w:rsidP="00634D02">
      <w:pPr>
        <w:pStyle w:val="a4"/>
        <w:numPr>
          <w:ilvl w:val="0"/>
          <w:numId w:val="197"/>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了解国际贸易的流程。</w:t>
      </w:r>
    </w:p>
    <w:p w:rsidR="00905092" w:rsidRPr="00634D02" w:rsidRDefault="00FB7E68" w:rsidP="00634D02">
      <w:pPr>
        <w:pStyle w:val="a4"/>
        <w:numPr>
          <w:ilvl w:val="0"/>
          <w:numId w:val="197"/>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了解报关程序的规范性。</w:t>
      </w:r>
    </w:p>
    <w:p w:rsidR="00905092" w:rsidRPr="00634D02" w:rsidRDefault="00FB7E68" w:rsidP="00634D02">
      <w:pPr>
        <w:pStyle w:val="a4"/>
        <w:numPr>
          <w:ilvl w:val="0"/>
          <w:numId w:val="197"/>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掌握不同货物的报关程序。</w:t>
      </w:r>
    </w:p>
    <w:p w:rsidR="00905092" w:rsidRPr="00634D02" w:rsidRDefault="00FB7E68" w:rsidP="00634D02">
      <w:pPr>
        <w:pStyle w:val="a4"/>
        <w:numPr>
          <w:ilvl w:val="0"/>
          <w:numId w:val="197"/>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合理使用各种申报方式以及报关报检的材料签章。</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5、实习步骤：</w:t>
      </w:r>
    </w:p>
    <w:p w:rsidR="00905092" w:rsidRPr="00634D02" w:rsidRDefault="00FB7E68" w:rsidP="00634D02">
      <w:pPr>
        <w:pStyle w:val="a4"/>
        <w:numPr>
          <w:ilvl w:val="0"/>
          <w:numId w:val="196"/>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了解报关程序要点。</w:t>
      </w:r>
    </w:p>
    <w:p w:rsidR="00905092" w:rsidRPr="00634D02" w:rsidRDefault="00FB7E68" w:rsidP="00634D02">
      <w:pPr>
        <w:pStyle w:val="a4"/>
        <w:numPr>
          <w:ilvl w:val="0"/>
          <w:numId w:val="196"/>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分组安排。</w:t>
      </w:r>
    </w:p>
    <w:p w:rsidR="00905092" w:rsidRPr="00634D02" w:rsidRDefault="00FB7E68" w:rsidP="00634D02">
      <w:pPr>
        <w:pStyle w:val="a4"/>
        <w:numPr>
          <w:ilvl w:val="0"/>
          <w:numId w:val="196"/>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材料的提交。</w:t>
      </w:r>
    </w:p>
    <w:p w:rsidR="00905092" w:rsidRPr="00634D02" w:rsidRDefault="00FB7E68" w:rsidP="00634D02">
      <w:pPr>
        <w:pStyle w:val="a4"/>
        <w:numPr>
          <w:ilvl w:val="0"/>
          <w:numId w:val="196"/>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实习过程和结果总结。</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6、考核标准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考核标准：</w:t>
      </w:r>
    </w:p>
    <w:p w:rsidR="00905092" w:rsidRPr="00634D02" w:rsidRDefault="00FB7E68" w:rsidP="00634D02">
      <w:pPr>
        <w:pStyle w:val="a4"/>
        <w:numPr>
          <w:ilvl w:val="0"/>
          <w:numId w:val="19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学生掌握国际货物贸易的基本流程。</w:t>
      </w:r>
    </w:p>
    <w:p w:rsidR="00905092" w:rsidRPr="00634D02" w:rsidRDefault="00FB7E68" w:rsidP="00634D02">
      <w:pPr>
        <w:pStyle w:val="a4"/>
        <w:numPr>
          <w:ilvl w:val="0"/>
          <w:numId w:val="19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学生能否准确的准备商检和海关备案的资料。</w:t>
      </w:r>
    </w:p>
    <w:p w:rsidR="00905092" w:rsidRPr="00634D02" w:rsidRDefault="00FB7E68" w:rsidP="00634D02">
      <w:pPr>
        <w:pStyle w:val="a4"/>
        <w:numPr>
          <w:ilvl w:val="0"/>
          <w:numId w:val="19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正确的填写报关单和商检单。</w:t>
      </w:r>
    </w:p>
    <w:p w:rsidR="00905092" w:rsidRPr="00634D02" w:rsidRDefault="00FB7E68" w:rsidP="00634D02">
      <w:pPr>
        <w:pStyle w:val="a4"/>
        <w:numPr>
          <w:ilvl w:val="0"/>
          <w:numId w:val="19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正确的填写报关委托书。</w:t>
      </w:r>
    </w:p>
    <w:p w:rsidR="00905092" w:rsidRPr="00634D02" w:rsidRDefault="00FB7E68" w:rsidP="00634D02">
      <w:pPr>
        <w:pStyle w:val="a4"/>
        <w:numPr>
          <w:ilvl w:val="0"/>
          <w:numId w:val="195"/>
        </w:numPr>
        <w:tabs>
          <w:tab w:val="left" w:pos="1520"/>
          <w:tab w:val="left" w:pos="1521"/>
          <w:tab w:val="left" w:pos="1640"/>
        </w:tabs>
        <w:spacing w:beforeLines="50" w:before="120" w:afterLines="50" w:after="120" w:line="440" w:lineRule="exact"/>
        <w:ind w:left="680" w:right="444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正确的使用报关及商检有关的章和签字</w:t>
      </w:r>
      <w:r w:rsidRPr="00634D02">
        <w:rPr>
          <w:rFonts w:asciiTheme="minorEastAsia" w:eastAsiaTheme="minorEastAsia" w:hAnsiTheme="minorEastAsia"/>
          <w:spacing w:val="-19"/>
          <w:sz w:val="24"/>
          <w:szCs w:val="24"/>
        </w:rPr>
        <w:t>。</w:t>
      </w:r>
      <w:r w:rsidRPr="00634D02">
        <w:rPr>
          <w:rFonts w:asciiTheme="minorEastAsia" w:eastAsiaTheme="minorEastAsia" w:hAnsiTheme="minorEastAsia"/>
          <w:sz w:val="24"/>
          <w:szCs w:val="24"/>
        </w:rPr>
        <w:t>模块二</w:t>
      </w:r>
      <w:r w:rsidRPr="00634D02">
        <w:rPr>
          <w:rFonts w:asciiTheme="minorEastAsia" w:eastAsiaTheme="minorEastAsia" w:hAnsiTheme="minorEastAsia"/>
          <w:sz w:val="24"/>
          <w:szCs w:val="24"/>
        </w:rPr>
        <w:tab/>
      </w:r>
      <w:r w:rsidRPr="00634D02">
        <w:rPr>
          <w:rFonts w:asciiTheme="minorEastAsia" w:eastAsiaTheme="minorEastAsia" w:hAnsiTheme="minorEastAsia"/>
          <w:sz w:val="24"/>
          <w:szCs w:val="24"/>
        </w:rPr>
        <w:tab/>
        <w:t>报关模拟实习</w:t>
      </w:r>
    </w:p>
    <w:p w:rsidR="00905092" w:rsidRPr="00634D02" w:rsidRDefault="00FB7E68" w:rsidP="00634D02">
      <w:pPr>
        <w:pStyle w:val="a3"/>
        <w:spacing w:beforeLines="50" w:before="120" w:afterLines="50" w:after="120" w:line="440" w:lineRule="exact"/>
        <w:ind w:left="2942" w:right="3560"/>
        <w:jc w:val="center"/>
        <w:rPr>
          <w:rFonts w:asciiTheme="minorEastAsia" w:eastAsiaTheme="minorEastAsia" w:hAnsiTheme="minorEastAsia"/>
        </w:rPr>
      </w:pPr>
      <w:r w:rsidRPr="00634D02">
        <w:rPr>
          <w:rFonts w:asciiTheme="minorEastAsia" w:eastAsiaTheme="minorEastAsia" w:hAnsiTheme="minorEastAsia"/>
        </w:rPr>
        <w:t>报关模拟实习</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1、实习时间：第 XX 周</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2、实习项目：报关模拟实习</w:t>
      </w:r>
    </w:p>
    <w:p w:rsidR="00905092" w:rsidRPr="00634D02" w:rsidRDefault="00FB7E68" w:rsidP="00634D02">
      <w:pPr>
        <w:pStyle w:val="a3"/>
        <w:spacing w:beforeLines="50" w:before="120" w:afterLines="50" w:after="120" w:line="440" w:lineRule="exact"/>
        <w:ind w:left="1160" w:right="1325" w:hanging="480"/>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
        </w:rPr>
        <w:t>、实习目的：培养学生按规范程序进行一般进出口货物、保税货物等货物的报</w:t>
      </w:r>
      <w:r w:rsidRPr="00634D02">
        <w:rPr>
          <w:rFonts w:asciiTheme="minorEastAsia" w:eastAsiaTheme="minorEastAsia" w:hAnsiTheme="minorEastAsia"/>
        </w:rPr>
        <w:t>关操作。</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1"/>
        </w:rPr>
        <w:t>4</w:t>
      </w:r>
      <w:r w:rsidRPr="00634D02">
        <w:rPr>
          <w:rFonts w:asciiTheme="minorEastAsia" w:eastAsiaTheme="minorEastAsia" w:hAnsiTheme="minorEastAsia"/>
        </w:rPr>
        <w:t>、实习要求：</w:t>
      </w:r>
    </w:p>
    <w:p w:rsidR="00905092" w:rsidRPr="00634D02" w:rsidRDefault="00FB7E68" w:rsidP="00634D02">
      <w:pPr>
        <w:pStyle w:val="a4"/>
        <w:numPr>
          <w:ilvl w:val="1"/>
          <w:numId w:val="195"/>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了解报关程序的规范性。</w:t>
      </w:r>
    </w:p>
    <w:p w:rsidR="00905092" w:rsidRPr="00634D02" w:rsidRDefault="00FB7E68" w:rsidP="00634D02">
      <w:pPr>
        <w:pStyle w:val="a4"/>
        <w:numPr>
          <w:ilvl w:val="1"/>
          <w:numId w:val="195"/>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掌握不同货物的报关程序。</w:t>
      </w:r>
    </w:p>
    <w:p w:rsidR="00905092" w:rsidRPr="00634D02" w:rsidRDefault="00FB7E68" w:rsidP="00634D02">
      <w:pPr>
        <w:pStyle w:val="a4"/>
        <w:numPr>
          <w:ilvl w:val="1"/>
          <w:numId w:val="195"/>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合理使用各种申报方式</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5、实习步骤：</w:t>
      </w:r>
    </w:p>
    <w:p w:rsidR="00905092" w:rsidRPr="00634D02" w:rsidRDefault="00FB7E68" w:rsidP="00634D02">
      <w:pPr>
        <w:pStyle w:val="a4"/>
        <w:numPr>
          <w:ilvl w:val="0"/>
          <w:numId w:val="19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了解报关程序要点。</w:t>
      </w:r>
    </w:p>
    <w:p w:rsidR="00905092" w:rsidRPr="00634D02" w:rsidRDefault="00FB7E68" w:rsidP="00634D02">
      <w:pPr>
        <w:pStyle w:val="a4"/>
        <w:numPr>
          <w:ilvl w:val="0"/>
          <w:numId w:val="19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分组安排，其中一组为海关，一组为报关单位。</w:t>
      </w:r>
    </w:p>
    <w:p w:rsidR="00905092" w:rsidRPr="00634D02" w:rsidRDefault="00FB7E68" w:rsidP="00634D02">
      <w:pPr>
        <w:pStyle w:val="a4"/>
        <w:numPr>
          <w:ilvl w:val="0"/>
          <w:numId w:val="19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材料的提交。</w:t>
      </w:r>
    </w:p>
    <w:p w:rsidR="00905092" w:rsidRPr="00634D02" w:rsidRDefault="00FB7E68" w:rsidP="00634D02">
      <w:pPr>
        <w:pStyle w:val="a4"/>
        <w:numPr>
          <w:ilvl w:val="0"/>
          <w:numId w:val="19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实习过程和结果总结。</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6、考核标准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考核标准：</w:t>
      </w:r>
    </w:p>
    <w:p w:rsidR="00905092" w:rsidRPr="00634D02" w:rsidRDefault="00FB7E68" w:rsidP="00634D02">
      <w:pPr>
        <w:pStyle w:val="a4"/>
        <w:numPr>
          <w:ilvl w:val="1"/>
          <w:numId w:val="194"/>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学生报关程序是否规范。</w:t>
      </w:r>
    </w:p>
    <w:p w:rsidR="00905092" w:rsidRPr="00634D02" w:rsidRDefault="00FB7E68" w:rsidP="00634D02">
      <w:pPr>
        <w:pStyle w:val="a4"/>
        <w:numPr>
          <w:ilvl w:val="1"/>
          <w:numId w:val="194"/>
        </w:numPr>
        <w:tabs>
          <w:tab w:val="left" w:pos="19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学生的申报材料准备是否充足。</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tabs>
          <w:tab w:val="left" w:pos="176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模块三</w:t>
      </w:r>
      <w:r w:rsidRPr="00634D02">
        <w:rPr>
          <w:rFonts w:asciiTheme="minorEastAsia" w:eastAsiaTheme="minorEastAsia" w:hAnsiTheme="minorEastAsia"/>
        </w:rPr>
        <w:tab/>
        <w:t>报关单证填制实</w:t>
      </w:r>
      <w:r w:rsidRPr="00634D02">
        <w:rPr>
          <w:rFonts w:asciiTheme="minorEastAsia" w:eastAsiaTheme="minorEastAsia" w:hAnsiTheme="minorEastAsia"/>
          <w:spacing w:val="-20"/>
        </w:rPr>
        <w:t>习</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1、实习时间： 第 XX 周</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rPr>
        <w:br w:type="column"/>
      </w:r>
    </w:p>
    <w:p w:rsidR="00905092" w:rsidRPr="00634D02" w:rsidRDefault="00FB7E68" w:rsidP="00634D02">
      <w:pPr>
        <w:pStyle w:val="a3"/>
        <w:spacing w:beforeLines="50" w:before="120" w:afterLines="50" w:after="120" w:line="440" w:lineRule="exact"/>
        <w:ind w:left="152"/>
        <w:rPr>
          <w:rFonts w:asciiTheme="minorEastAsia" w:eastAsiaTheme="minorEastAsia" w:hAnsiTheme="minorEastAsia"/>
        </w:rPr>
      </w:pPr>
      <w:r w:rsidRPr="00634D02">
        <w:rPr>
          <w:rFonts w:asciiTheme="minorEastAsia" w:eastAsiaTheme="minorEastAsia" w:hAnsiTheme="minorEastAsia"/>
        </w:rPr>
        <w:t>报关单证填制实习</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3681" w:space="40"/>
            <w:col w:w="6569"/>
          </w:cols>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2、实习项目：报关单证填制实习</w:t>
      </w:r>
    </w:p>
    <w:p w:rsidR="00905092" w:rsidRPr="00634D02" w:rsidRDefault="00FB7E68" w:rsidP="00634D02">
      <w:pPr>
        <w:pStyle w:val="a3"/>
        <w:spacing w:beforeLines="50" w:before="120" w:afterLines="50" w:after="120" w:line="440" w:lineRule="exact"/>
        <w:ind w:left="1160" w:right="1325" w:hanging="480"/>
        <w:rPr>
          <w:rFonts w:asciiTheme="minorEastAsia" w:eastAsiaTheme="minorEastAsia" w:hAnsiTheme="minorEastAsia"/>
        </w:rPr>
      </w:pPr>
      <w:r w:rsidRPr="00634D02">
        <w:rPr>
          <w:rFonts w:asciiTheme="minorEastAsia" w:eastAsiaTheme="minorEastAsia" w:hAnsiTheme="minorEastAsia"/>
        </w:rPr>
        <w:t>3、实习目的：正确填制报关单证，以便在今后的报关活动中提高填制单证的正确性，有利于提高通关效率。</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4、实习要求：</w:t>
      </w:r>
    </w:p>
    <w:p w:rsidR="00905092" w:rsidRPr="00634D02" w:rsidRDefault="00FB7E68" w:rsidP="00634D02">
      <w:pPr>
        <w:pStyle w:val="a4"/>
        <w:numPr>
          <w:ilvl w:val="2"/>
          <w:numId w:val="194"/>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掌握报关单证的填写事项；</w:t>
      </w:r>
    </w:p>
    <w:p w:rsidR="00905092" w:rsidRPr="00634D02" w:rsidRDefault="00FB7E68" w:rsidP="00634D02">
      <w:pPr>
        <w:pStyle w:val="a4"/>
        <w:numPr>
          <w:ilvl w:val="2"/>
          <w:numId w:val="194"/>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能够准备报关所需的报关资料；</w:t>
      </w:r>
    </w:p>
    <w:p w:rsidR="00905092" w:rsidRPr="00634D02" w:rsidRDefault="00FB7E68" w:rsidP="00634D02">
      <w:pPr>
        <w:pStyle w:val="a4"/>
        <w:numPr>
          <w:ilvl w:val="2"/>
          <w:numId w:val="194"/>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掌握报关填写的正确性。</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5、实习步骤：</w:t>
      </w:r>
    </w:p>
    <w:p w:rsidR="00905092" w:rsidRPr="00634D02" w:rsidRDefault="00FB7E68" w:rsidP="00634D02">
      <w:pPr>
        <w:pStyle w:val="a4"/>
        <w:numPr>
          <w:ilvl w:val="0"/>
          <w:numId w:val="193"/>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同学自由组合，一方为海关工作人员，一方为报关员；</w:t>
      </w:r>
    </w:p>
    <w:p w:rsidR="00905092" w:rsidRPr="00634D02" w:rsidRDefault="00FB7E68" w:rsidP="00634D02">
      <w:pPr>
        <w:pStyle w:val="a4"/>
        <w:numPr>
          <w:ilvl w:val="0"/>
          <w:numId w:val="193"/>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海关工作人员对报关员提交的材料进行审核；</w:t>
      </w:r>
    </w:p>
    <w:p w:rsidR="00905092" w:rsidRPr="00634D02" w:rsidRDefault="00FB7E68" w:rsidP="00634D02">
      <w:pPr>
        <w:pStyle w:val="a4"/>
        <w:numPr>
          <w:ilvl w:val="0"/>
          <w:numId w:val="193"/>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审核后给予报关员答复，放行与否；</w:t>
      </w:r>
    </w:p>
    <w:p w:rsidR="00905092" w:rsidRPr="00634D02" w:rsidRDefault="00FB7E68" w:rsidP="00634D02">
      <w:pPr>
        <w:pStyle w:val="a4"/>
        <w:numPr>
          <w:ilvl w:val="0"/>
          <w:numId w:val="193"/>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进行单证的制作。</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6、考核标准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考核标准：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space="720"/>
        </w:sectPr>
      </w:pPr>
    </w:p>
    <w:p w:rsidR="00905092" w:rsidRPr="00634D02" w:rsidRDefault="00FB7E68" w:rsidP="00634D02">
      <w:pPr>
        <w:pStyle w:val="a4"/>
        <w:numPr>
          <w:ilvl w:val="0"/>
          <w:numId w:val="192"/>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学生填制报关单证是否规范。</w:t>
      </w:r>
    </w:p>
    <w:p w:rsidR="00905092" w:rsidRPr="00634D02" w:rsidRDefault="00FB7E68" w:rsidP="00634D02">
      <w:pPr>
        <w:pStyle w:val="a4"/>
        <w:numPr>
          <w:ilvl w:val="0"/>
          <w:numId w:val="192"/>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学生审核材料是否正确。</w:t>
      </w:r>
    </w:p>
    <w:p w:rsidR="00905092" w:rsidRPr="00634D02" w:rsidRDefault="00FB7E68" w:rsidP="00634D02">
      <w:pPr>
        <w:pStyle w:val="a4"/>
        <w:numPr>
          <w:ilvl w:val="0"/>
          <w:numId w:val="192"/>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学生的准备的材料是否充足。</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模块四</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b/>
        </w:rPr>
        <w:t>1、</w:t>
      </w:r>
      <w:r w:rsidRPr="00634D02">
        <w:rPr>
          <w:rFonts w:asciiTheme="minorEastAsia" w:eastAsiaTheme="minorEastAsia" w:hAnsiTheme="minorEastAsia"/>
          <w:spacing w:val="-9"/>
        </w:rPr>
        <w:t xml:space="preserve">实习时间：第 </w:t>
      </w:r>
      <w:r w:rsidRPr="00634D02">
        <w:rPr>
          <w:rFonts w:asciiTheme="minorEastAsia" w:eastAsiaTheme="minorEastAsia" w:hAnsiTheme="minorEastAsia"/>
        </w:rPr>
        <w:t>xx</w:t>
      </w:r>
      <w:r w:rsidRPr="00634D02">
        <w:rPr>
          <w:rFonts w:asciiTheme="minorEastAsia" w:eastAsiaTheme="minorEastAsia" w:hAnsiTheme="minorEastAsia"/>
          <w:spacing w:val="-39"/>
        </w:rPr>
        <w:t xml:space="preserve"> 周</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rPr>
        <w:br w:type="column"/>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226"/>
        <w:rPr>
          <w:rFonts w:asciiTheme="minorEastAsia" w:eastAsiaTheme="minorEastAsia" w:hAnsiTheme="minorEastAsia"/>
        </w:rPr>
      </w:pPr>
      <w:r w:rsidRPr="00634D02">
        <w:rPr>
          <w:rFonts w:asciiTheme="minorEastAsia" w:eastAsiaTheme="minorEastAsia" w:hAnsiTheme="minorEastAsia"/>
        </w:rPr>
        <w:t>进口货物报关单填制</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3086" w:space="40"/>
            <w:col w:w="7164"/>
          </w:cols>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2、实习项目：进口货物报关单填制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3、实习目的：</w:t>
      </w:r>
    </w:p>
    <w:p w:rsidR="00905092" w:rsidRPr="00634D02" w:rsidRDefault="00FB7E68" w:rsidP="00634D02">
      <w:pPr>
        <w:pStyle w:val="a4"/>
        <w:numPr>
          <w:ilvl w:val="0"/>
          <w:numId w:val="191"/>
        </w:numPr>
        <w:tabs>
          <w:tab w:val="left" w:pos="14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熟悉报关单的基本内容；</w:t>
      </w:r>
    </w:p>
    <w:p w:rsidR="00905092" w:rsidRPr="00634D02" w:rsidRDefault="00FB7E68" w:rsidP="00634D02">
      <w:pPr>
        <w:pStyle w:val="a4"/>
        <w:numPr>
          <w:ilvl w:val="0"/>
          <w:numId w:val="191"/>
        </w:numPr>
        <w:tabs>
          <w:tab w:val="left" w:pos="14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熟悉报关单填制的基本要求；</w:t>
      </w:r>
    </w:p>
    <w:p w:rsidR="00905092" w:rsidRPr="00634D02" w:rsidRDefault="00FB7E68" w:rsidP="00634D02">
      <w:pPr>
        <w:pStyle w:val="a4"/>
        <w:numPr>
          <w:ilvl w:val="0"/>
          <w:numId w:val="191"/>
        </w:numPr>
        <w:tabs>
          <w:tab w:val="left" w:pos="14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熟悉进口货物报关单签写的一般方法；</w:t>
      </w:r>
    </w:p>
    <w:p w:rsidR="00905092" w:rsidRPr="00634D02" w:rsidRDefault="00FB7E68" w:rsidP="00634D02">
      <w:pPr>
        <w:pStyle w:val="a4"/>
        <w:numPr>
          <w:ilvl w:val="0"/>
          <w:numId w:val="191"/>
        </w:numPr>
        <w:tabs>
          <w:tab w:val="left" w:pos="14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掌握进口货物报关单签写的技巧；</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4、实习要求</w:t>
      </w:r>
    </w:p>
    <w:p w:rsidR="00905092" w:rsidRPr="00634D02" w:rsidRDefault="00FB7E68" w:rsidP="00634D02">
      <w:pPr>
        <w:pStyle w:val="a4"/>
        <w:numPr>
          <w:ilvl w:val="0"/>
          <w:numId w:val="190"/>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认真阅读所给材料。</w:t>
      </w:r>
    </w:p>
    <w:p w:rsidR="00905092" w:rsidRPr="00634D02" w:rsidRDefault="00FB7E68" w:rsidP="00634D02">
      <w:pPr>
        <w:pStyle w:val="a4"/>
        <w:numPr>
          <w:ilvl w:val="0"/>
          <w:numId w:val="190"/>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按报关单内容和填制的要求完成习题。</w:t>
      </w:r>
    </w:p>
    <w:p w:rsidR="00905092" w:rsidRPr="00634D02" w:rsidRDefault="00FB7E68" w:rsidP="00634D02">
      <w:pPr>
        <w:pStyle w:val="a4"/>
        <w:numPr>
          <w:ilvl w:val="0"/>
          <w:numId w:val="190"/>
        </w:numPr>
        <w:tabs>
          <w:tab w:val="left" w:pos="1520"/>
          <w:tab w:val="left" w:pos="1521"/>
        </w:tabs>
        <w:spacing w:beforeLines="50" w:before="120" w:afterLines="50" w:after="120" w:line="440" w:lineRule="exact"/>
        <w:ind w:left="1100" w:right="1301" w:hanging="420"/>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认真审核所给材料与报关单内容，做到“单单相符，单证相符”，严格一</w:t>
      </w:r>
      <w:r w:rsidRPr="00634D02">
        <w:rPr>
          <w:rFonts w:asciiTheme="minorEastAsia" w:eastAsiaTheme="minorEastAsia" w:hAnsiTheme="minorEastAsia"/>
          <w:sz w:val="24"/>
          <w:szCs w:val="24"/>
        </w:rPr>
        <w:t>致；</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5、实习步骤</w:t>
      </w:r>
    </w:p>
    <w:p w:rsidR="00905092" w:rsidRPr="00634D02" w:rsidRDefault="00FB7E68" w:rsidP="00634D02">
      <w:pPr>
        <w:pStyle w:val="a4"/>
        <w:numPr>
          <w:ilvl w:val="0"/>
          <w:numId w:val="189"/>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先仔细阅读所给资料；</w:t>
      </w:r>
    </w:p>
    <w:p w:rsidR="00905092" w:rsidRPr="00634D02" w:rsidRDefault="00FB7E68" w:rsidP="00634D02">
      <w:pPr>
        <w:pStyle w:val="a4"/>
        <w:numPr>
          <w:ilvl w:val="0"/>
          <w:numId w:val="189"/>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再在计算机上完成单证的签写；</w:t>
      </w:r>
    </w:p>
    <w:p w:rsidR="00905092" w:rsidRPr="00634D02" w:rsidRDefault="00FB7E68" w:rsidP="00634D02">
      <w:pPr>
        <w:pStyle w:val="a4"/>
        <w:numPr>
          <w:ilvl w:val="0"/>
          <w:numId w:val="189"/>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在计算机上审核单证内容，做到“单单相符，单证相符”，严格一致；</w:t>
      </w:r>
    </w:p>
    <w:p w:rsidR="00905092" w:rsidRPr="00634D02" w:rsidRDefault="00FB7E68" w:rsidP="00634D02">
      <w:pPr>
        <w:pStyle w:val="a4"/>
        <w:numPr>
          <w:ilvl w:val="0"/>
          <w:numId w:val="189"/>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提交电子文档；</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189"/>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提交实习报告打印件。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6、考核标准</w:t>
      </w:r>
    </w:p>
    <w:p w:rsidR="00905092" w:rsidRPr="00634D02" w:rsidRDefault="00FB7E68" w:rsidP="00634D02">
      <w:pPr>
        <w:pStyle w:val="a4"/>
        <w:numPr>
          <w:ilvl w:val="0"/>
          <w:numId w:val="188"/>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考核标准：</w:t>
      </w:r>
    </w:p>
    <w:p w:rsidR="00905092" w:rsidRPr="00634D02" w:rsidRDefault="00FB7E68" w:rsidP="00634D02">
      <w:pPr>
        <w:pStyle w:val="a4"/>
        <w:numPr>
          <w:ilvl w:val="0"/>
          <w:numId w:val="188"/>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学生填制报关单证是否规范。</w:t>
      </w:r>
    </w:p>
    <w:p w:rsidR="00905092" w:rsidRPr="00634D02" w:rsidRDefault="00FB7E68" w:rsidP="00634D02">
      <w:pPr>
        <w:pStyle w:val="a4"/>
        <w:numPr>
          <w:ilvl w:val="0"/>
          <w:numId w:val="188"/>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学生审核材料是否正确。</w:t>
      </w:r>
    </w:p>
    <w:p w:rsidR="00905092" w:rsidRPr="00634D02" w:rsidRDefault="00FB7E68" w:rsidP="00634D02">
      <w:pPr>
        <w:pStyle w:val="a4"/>
        <w:numPr>
          <w:ilvl w:val="0"/>
          <w:numId w:val="188"/>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学生的准备的材料是否充足。</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模块五出口货物报关单填制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b/>
        </w:rPr>
        <w:t>、</w:t>
      </w:r>
      <w:r w:rsidRPr="00634D02">
        <w:rPr>
          <w:rFonts w:asciiTheme="minorEastAsia" w:eastAsiaTheme="minorEastAsia" w:hAnsiTheme="minorEastAsia"/>
        </w:rPr>
        <w:t>实习时间：第 xx 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2、实习项目：出口货物报关单填制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3、实习目的：</w:t>
      </w:r>
    </w:p>
    <w:p w:rsidR="00905092" w:rsidRPr="00634D02" w:rsidRDefault="00FB7E68" w:rsidP="00634D02">
      <w:pPr>
        <w:pStyle w:val="a4"/>
        <w:numPr>
          <w:ilvl w:val="0"/>
          <w:numId w:val="187"/>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熟悉报关单的基本内容</w:t>
      </w:r>
    </w:p>
    <w:p w:rsidR="00905092" w:rsidRPr="00634D02" w:rsidRDefault="00FB7E68" w:rsidP="00634D02">
      <w:pPr>
        <w:pStyle w:val="a4"/>
        <w:numPr>
          <w:ilvl w:val="0"/>
          <w:numId w:val="187"/>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熟悉出口货物报关单填制的基本要求；</w:t>
      </w:r>
    </w:p>
    <w:p w:rsidR="00905092" w:rsidRPr="00634D02" w:rsidRDefault="00FB7E68" w:rsidP="00634D02">
      <w:pPr>
        <w:pStyle w:val="a4"/>
        <w:numPr>
          <w:ilvl w:val="0"/>
          <w:numId w:val="187"/>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熟悉出口货物报关单填制的一般方法；</w:t>
      </w:r>
    </w:p>
    <w:p w:rsidR="00905092" w:rsidRPr="00634D02" w:rsidRDefault="00FB7E68" w:rsidP="00634D02">
      <w:pPr>
        <w:pStyle w:val="a4"/>
        <w:numPr>
          <w:ilvl w:val="0"/>
          <w:numId w:val="187"/>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掌握出口货物报关单签写的技巧；</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4、实习要求</w:t>
      </w:r>
    </w:p>
    <w:p w:rsidR="00905092" w:rsidRPr="00634D02" w:rsidRDefault="00FB7E68" w:rsidP="00634D02">
      <w:pPr>
        <w:pStyle w:val="a4"/>
        <w:numPr>
          <w:ilvl w:val="0"/>
          <w:numId w:val="186"/>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认真阅读所给材料。</w:t>
      </w:r>
    </w:p>
    <w:p w:rsidR="00905092" w:rsidRPr="00634D02" w:rsidRDefault="00FB7E68" w:rsidP="00634D02">
      <w:pPr>
        <w:pStyle w:val="a4"/>
        <w:numPr>
          <w:ilvl w:val="0"/>
          <w:numId w:val="186"/>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按报关单内容和填制的要求完成习题；</w:t>
      </w:r>
    </w:p>
    <w:p w:rsidR="00905092" w:rsidRPr="00634D02" w:rsidRDefault="00FB7E68" w:rsidP="00634D02">
      <w:pPr>
        <w:pStyle w:val="a4"/>
        <w:numPr>
          <w:ilvl w:val="0"/>
          <w:numId w:val="186"/>
        </w:numPr>
        <w:tabs>
          <w:tab w:val="left" w:pos="1520"/>
          <w:tab w:val="left" w:pos="1521"/>
        </w:tabs>
        <w:spacing w:beforeLines="50" w:before="120" w:afterLines="50" w:after="120" w:line="440" w:lineRule="exact"/>
        <w:ind w:left="1100" w:right="1301" w:hanging="420"/>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认真审核所给材料与报关单内容，做到“单单相符，单证相符”，严格一</w:t>
      </w:r>
      <w:r w:rsidRPr="00634D02">
        <w:rPr>
          <w:rFonts w:asciiTheme="minorEastAsia" w:eastAsiaTheme="minorEastAsia" w:hAnsiTheme="minorEastAsia"/>
          <w:sz w:val="24"/>
          <w:szCs w:val="24"/>
        </w:rPr>
        <w:t>致；</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5、实习步骤</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先仔细阅读所给资料；</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再在计算机上完成单证的签写；</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在计算机上审核单证内容，做到“单单相符，单证相符”，严格一致；</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提交电子文档；</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提交实习报告打印件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6、考核标准</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学生填制报关单证是否规范。</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学生审核材料是否正确。</w:t>
      </w:r>
    </w:p>
    <w:p w:rsidR="00905092" w:rsidRPr="00634D02" w:rsidRDefault="00FB7E68" w:rsidP="00634D02">
      <w:pPr>
        <w:pStyle w:val="a4"/>
        <w:numPr>
          <w:ilvl w:val="0"/>
          <w:numId w:val="185"/>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学生的准备的材料是否充足。</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模块六</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b/>
        </w:rPr>
        <w:t>、</w:t>
      </w:r>
      <w:r w:rsidRPr="00634D02">
        <w:rPr>
          <w:rFonts w:asciiTheme="minorEastAsia" w:eastAsiaTheme="minorEastAsia" w:hAnsiTheme="minorEastAsia"/>
        </w:rPr>
        <w:t>实习时间：第 xx 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2、实习项目：报关单的审核</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3、实习目的：</w:t>
      </w:r>
    </w:p>
    <w:p w:rsidR="00905092" w:rsidRPr="00634D02" w:rsidRDefault="00FB7E68" w:rsidP="00634D02">
      <w:pPr>
        <w:pStyle w:val="a4"/>
        <w:numPr>
          <w:ilvl w:val="0"/>
          <w:numId w:val="18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熟悉报关单的基本内容</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rPr>
        <w:br w:type="column"/>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152"/>
        <w:rPr>
          <w:rFonts w:asciiTheme="minorEastAsia" w:eastAsiaTheme="minorEastAsia" w:hAnsiTheme="minorEastAsia"/>
        </w:rPr>
      </w:pPr>
      <w:r w:rsidRPr="00634D02">
        <w:rPr>
          <w:rFonts w:asciiTheme="minorEastAsia" w:eastAsiaTheme="minorEastAsia" w:hAnsiTheme="minorEastAsia"/>
        </w:rPr>
        <w:t>报关单的审核</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3921" w:space="40"/>
            <w:col w:w="6329"/>
          </w:cols>
        </w:sectPr>
      </w:pPr>
    </w:p>
    <w:p w:rsidR="00905092" w:rsidRPr="00634D02" w:rsidRDefault="00FB7E68" w:rsidP="00634D02">
      <w:pPr>
        <w:pStyle w:val="a4"/>
        <w:numPr>
          <w:ilvl w:val="0"/>
          <w:numId w:val="18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熟悉报关单填制的基本要求；</w:t>
      </w:r>
    </w:p>
    <w:p w:rsidR="00905092" w:rsidRPr="00634D02" w:rsidRDefault="00FB7E68" w:rsidP="00634D02">
      <w:pPr>
        <w:pStyle w:val="a4"/>
        <w:numPr>
          <w:ilvl w:val="0"/>
          <w:numId w:val="184"/>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掌握报关单审核的技巧；</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4、实习要求</w:t>
      </w:r>
    </w:p>
    <w:p w:rsidR="00905092" w:rsidRPr="00634D02" w:rsidRDefault="00FB7E68" w:rsidP="00634D02">
      <w:pPr>
        <w:pStyle w:val="a4"/>
        <w:numPr>
          <w:ilvl w:val="0"/>
          <w:numId w:val="183"/>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认真审核所给材料，准确理解所给材料的基本内容；</w:t>
      </w:r>
    </w:p>
    <w:p w:rsidR="00905092" w:rsidRPr="00634D02" w:rsidRDefault="00FB7E68" w:rsidP="00634D02">
      <w:pPr>
        <w:pStyle w:val="a4"/>
        <w:numPr>
          <w:ilvl w:val="0"/>
          <w:numId w:val="183"/>
        </w:numPr>
        <w:tabs>
          <w:tab w:val="left" w:pos="1520"/>
          <w:tab w:val="left" w:pos="1521"/>
        </w:tabs>
        <w:spacing w:beforeLines="50" w:before="120" w:afterLines="50" w:after="120" w:line="440" w:lineRule="exact"/>
        <w:ind w:left="1100" w:right="1301" w:hanging="420"/>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认真审核所给材料与报关单内容，做到“单单相符，单证相符”，严格一</w:t>
      </w:r>
      <w:r w:rsidRPr="00634D02">
        <w:rPr>
          <w:rFonts w:asciiTheme="minorEastAsia" w:eastAsiaTheme="minorEastAsia" w:hAnsiTheme="minorEastAsia"/>
          <w:sz w:val="24"/>
          <w:szCs w:val="24"/>
        </w:rPr>
        <w:t>致；</w:t>
      </w:r>
    </w:p>
    <w:p w:rsidR="00905092" w:rsidRPr="00634D02" w:rsidRDefault="00FB7E68" w:rsidP="00634D02">
      <w:pPr>
        <w:pStyle w:val="a4"/>
        <w:numPr>
          <w:ilvl w:val="0"/>
          <w:numId w:val="183"/>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要求格式清楚、条款明确、内容完整。</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5、实习步骤</w:t>
      </w:r>
    </w:p>
    <w:p w:rsidR="00905092" w:rsidRPr="00634D02" w:rsidRDefault="00FB7E68" w:rsidP="00634D02">
      <w:pPr>
        <w:pStyle w:val="a4"/>
        <w:numPr>
          <w:ilvl w:val="0"/>
          <w:numId w:val="182"/>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认真阅读所给资料；</w:t>
      </w:r>
    </w:p>
    <w:p w:rsidR="00905092" w:rsidRPr="00634D02" w:rsidRDefault="00FB7E68" w:rsidP="00634D02">
      <w:pPr>
        <w:pStyle w:val="a4"/>
        <w:numPr>
          <w:ilvl w:val="0"/>
          <w:numId w:val="182"/>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22"/>
          <w:sz w:val="24"/>
          <w:szCs w:val="24"/>
        </w:rPr>
        <w:t>根据资料内容认真审核报关单，做到“单单相符，单证相符”，严格一致；</w:t>
      </w:r>
    </w:p>
    <w:p w:rsidR="00905092" w:rsidRPr="00634D02" w:rsidRDefault="00FB7E68" w:rsidP="00634D02">
      <w:pPr>
        <w:pStyle w:val="a4"/>
        <w:numPr>
          <w:ilvl w:val="0"/>
          <w:numId w:val="182"/>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提交实习的电子文档；</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182"/>
        </w:numPr>
        <w:tabs>
          <w:tab w:val="left" w:pos="1520"/>
          <w:tab w:val="left" w:pos="15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提交实习报告打印件。</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6、考核标准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考核标准：</w:t>
      </w:r>
    </w:p>
    <w:p w:rsidR="00905092" w:rsidRPr="00634D02" w:rsidRDefault="00FB7E68" w:rsidP="00634D02">
      <w:pPr>
        <w:pStyle w:val="a4"/>
        <w:numPr>
          <w:ilvl w:val="1"/>
          <w:numId w:val="182"/>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学生审核材料是否正确</w:t>
      </w:r>
    </w:p>
    <w:p w:rsidR="00905092" w:rsidRPr="00634D02" w:rsidRDefault="00FB7E68" w:rsidP="00634D02">
      <w:pPr>
        <w:pStyle w:val="a4"/>
        <w:numPr>
          <w:ilvl w:val="1"/>
          <w:numId w:val="182"/>
        </w:numPr>
        <w:tabs>
          <w:tab w:val="left" w:pos="23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学生的提交的材料是否充足。</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九、技能考核要求</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4"/>
        </w:rPr>
        <w:t>在顶岗实习期间校外实习指导教师要对学生在实习岗位的表现情况包括：考</w:t>
      </w:r>
      <w:r w:rsidRPr="00634D02">
        <w:rPr>
          <w:rFonts w:asciiTheme="minorEastAsia" w:eastAsiaTheme="minorEastAsia" w:hAnsiTheme="minorEastAsia"/>
          <w:spacing w:val="-9"/>
        </w:rPr>
        <w:t>勤、纪律、态度、专业技能和工作能力</w:t>
      </w:r>
      <w:r w:rsidRPr="00634D02">
        <w:rPr>
          <w:rFonts w:asciiTheme="minorEastAsia" w:eastAsiaTheme="minorEastAsia" w:hAnsiTheme="minorEastAsia"/>
        </w:rPr>
        <w:t>（</w:t>
      </w:r>
      <w:r w:rsidRPr="00634D02">
        <w:rPr>
          <w:rFonts w:asciiTheme="minorEastAsia" w:eastAsiaTheme="minorEastAsia" w:hAnsiTheme="minorEastAsia"/>
          <w:spacing w:val="-5"/>
        </w:rPr>
        <w:t>其技能、工作能力考核参照企业岗位工</w:t>
      </w:r>
      <w:r w:rsidRPr="00634D02">
        <w:rPr>
          <w:rFonts w:asciiTheme="minorEastAsia" w:eastAsiaTheme="minorEastAsia" w:hAnsiTheme="minorEastAsia"/>
        </w:rPr>
        <w:t>作标准</w:t>
      </w:r>
      <w:r w:rsidRPr="00634D02">
        <w:rPr>
          <w:rFonts w:asciiTheme="minorEastAsia" w:eastAsiaTheme="minorEastAsia" w:hAnsiTheme="minorEastAsia"/>
          <w:spacing w:val="-48"/>
        </w:rPr>
        <w:t>）</w:t>
      </w:r>
      <w:r w:rsidRPr="00634D02">
        <w:rPr>
          <w:rFonts w:asciiTheme="minorEastAsia" w:eastAsiaTheme="minorEastAsia" w:hAnsiTheme="minorEastAsia"/>
          <w:spacing w:val="-4"/>
        </w:rPr>
        <w:t>等方面进行月考核和实习结束的终考核，并在鉴定中指出学生的主要优</w:t>
      </w:r>
      <w:r w:rsidRPr="00634D02">
        <w:rPr>
          <w:rFonts w:asciiTheme="minorEastAsia" w:eastAsiaTheme="minorEastAsia" w:hAnsiTheme="minorEastAsia"/>
        </w:rPr>
        <w:t>缺点和成绩。</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w w:val="95"/>
          <w:sz w:val="24"/>
          <w:szCs w:val="24"/>
        </w:rPr>
        <w:t>十、实施建议</w:t>
      </w:r>
    </w:p>
    <w:p w:rsidR="00905092" w:rsidRPr="00634D02" w:rsidRDefault="00FB7E68" w:rsidP="00634D02">
      <w:pPr>
        <w:pStyle w:val="a3"/>
        <w:spacing w:beforeLines="50" w:before="120" w:afterLines="50" w:after="120" w:line="440" w:lineRule="exact"/>
        <w:ind w:right="1301" w:firstLine="479"/>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6"/>
        </w:rPr>
        <w:t xml:space="preserve">、顶岗实习由学生、学校与企业三方共同参与，三方共同努力，加强协调， </w:t>
      </w:r>
      <w:r w:rsidRPr="00634D02">
        <w:rPr>
          <w:rFonts w:asciiTheme="minorEastAsia" w:eastAsiaTheme="minorEastAsia" w:hAnsiTheme="minorEastAsia"/>
        </w:rPr>
        <w:lastRenderedPageBreak/>
        <w:t>保证顶岗实习顺利进行。</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2、使学生明确顶岗实习的意义和要求。在学生顶岗实习前，对学生进行培</w:t>
      </w:r>
      <w:r w:rsidRPr="00634D02">
        <w:rPr>
          <w:rFonts w:asciiTheme="minorEastAsia" w:eastAsiaTheme="minorEastAsia" w:hAnsiTheme="minorEastAsia"/>
          <w:spacing w:val="-21"/>
        </w:rPr>
        <w:t>训和教育，使学生明确实习目的、任务、方法和考核要求。对学生进行就业形势、</w:t>
      </w:r>
      <w:r w:rsidRPr="00634D02">
        <w:rPr>
          <w:rFonts w:asciiTheme="minorEastAsia" w:eastAsiaTheme="minorEastAsia" w:hAnsiTheme="minorEastAsia"/>
        </w:rPr>
        <w:t>创新精神、艰苦奋斗精神教育。帮助学生熟悉实习单位的规章制度。</w:t>
      </w:r>
    </w:p>
    <w:p w:rsidR="00905092" w:rsidRPr="00634D02" w:rsidRDefault="00FB7E68" w:rsidP="00634D02">
      <w:pPr>
        <w:pStyle w:val="a3"/>
        <w:spacing w:beforeLines="50" w:before="120" w:afterLines="50" w:after="120" w:line="440" w:lineRule="exact"/>
        <w:ind w:right="1301" w:firstLine="470"/>
        <w:jc w:val="both"/>
        <w:rPr>
          <w:rFonts w:asciiTheme="minorEastAsia" w:eastAsiaTheme="minorEastAsia" w:hAnsiTheme="minorEastAsia"/>
        </w:rPr>
      </w:pPr>
      <w:r w:rsidRPr="00634D02">
        <w:rPr>
          <w:rFonts w:asciiTheme="minorEastAsia" w:eastAsiaTheme="minorEastAsia" w:hAnsiTheme="minorEastAsia"/>
        </w:rPr>
        <w:t>3、顶岗实习前的安全教育。在学生顶岗实习前，对学生进行以法制观念、安全知识、实习单位安全规章制度等为主要内容的安全教育。</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4、落实顶岗实习指导教师（含本校及顶岗实习企业</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5、总结、交流顶岗实习教学、管理经验。</w:t>
      </w:r>
    </w:p>
    <w:p w:rsidR="00905092" w:rsidRPr="00634D02" w:rsidRDefault="00FB7E68" w:rsidP="00634D02">
      <w:pPr>
        <w:pStyle w:val="a3"/>
        <w:spacing w:beforeLines="50" w:before="120" w:afterLines="50" w:after="120" w:line="440" w:lineRule="exact"/>
        <w:ind w:right="2285" w:firstLine="479"/>
        <w:rPr>
          <w:rFonts w:asciiTheme="minorEastAsia" w:eastAsiaTheme="minorEastAsia" w:hAnsiTheme="minorEastAsia"/>
          <w:b/>
        </w:rPr>
      </w:pPr>
      <w:r w:rsidRPr="00634D02">
        <w:rPr>
          <w:rFonts w:asciiTheme="minorEastAsia" w:eastAsiaTheme="minorEastAsia" w:hAnsiTheme="minorEastAsia"/>
        </w:rPr>
        <w:t>6、组织顶岗实习考核、成绩上报和有关材料的整理、归档工作。</w:t>
      </w:r>
      <w:r w:rsidRPr="00634D02">
        <w:rPr>
          <w:rFonts w:asciiTheme="minorEastAsia" w:eastAsiaTheme="minorEastAsia" w:hAnsiTheme="minorEastAsia"/>
          <w:b/>
        </w:rPr>
        <w:t>十一、教学条件</w:t>
      </w:r>
    </w:p>
    <w:p w:rsidR="00905092" w:rsidRPr="00634D02" w:rsidRDefault="00FB7E68" w:rsidP="00634D02">
      <w:pPr>
        <w:pStyle w:val="a3"/>
        <w:spacing w:beforeLines="50" w:before="120" w:afterLines="50" w:after="120" w:line="440" w:lineRule="exact"/>
        <w:ind w:left="1150"/>
        <w:rPr>
          <w:rFonts w:asciiTheme="minorEastAsia" w:eastAsiaTheme="minorEastAsia" w:hAnsiTheme="minorEastAsia"/>
        </w:rPr>
      </w:pPr>
      <w:r w:rsidRPr="00634D02">
        <w:rPr>
          <w:rFonts w:asciiTheme="minorEastAsia" w:eastAsiaTheme="minorEastAsia" w:hAnsiTheme="minorEastAsia"/>
          <w:spacing w:val="-12"/>
        </w:rPr>
        <w:t>应具备符合物流管理</w:t>
      </w:r>
      <w:r w:rsidRPr="00634D02">
        <w:rPr>
          <w:rFonts w:asciiTheme="minorEastAsia" w:eastAsiaTheme="minorEastAsia" w:hAnsiTheme="minorEastAsia"/>
        </w:rPr>
        <w:t>（国际物流与报关</w:t>
      </w:r>
      <w:r w:rsidRPr="00634D02">
        <w:rPr>
          <w:rFonts w:asciiTheme="minorEastAsia" w:eastAsiaTheme="minorEastAsia" w:hAnsiTheme="minorEastAsia"/>
          <w:spacing w:val="-104"/>
        </w:rPr>
        <w:t>）</w:t>
      </w:r>
      <w:r w:rsidRPr="00634D02">
        <w:rPr>
          <w:rFonts w:asciiTheme="minorEastAsia" w:eastAsiaTheme="minorEastAsia" w:hAnsiTheme="minorEastAsia"/>
        </w:rPr>
        <w:t>专业顶岗实习要求的校外实习基地。</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十二、学习评价</w:t>
      </w:r>
    </w:p>
    <w:p w:rsidR="00905092" w:rsidRPr="00634D02" w:rsidRDefault="00FB7E68" w:rsidP="00634D02">
      <w:pPr>
        <w:pStyle w:val="a3"/>
        <w:spacing w:beforeLines="50" w:before="120" w:afterLines="50" w:after="120" w:line="440" w:lineRule="exact"/>
        <w:ind w:right="1295" w:firstLine="470"/>
        <w:jc w:val="both"/>
        <w:rPr>
          <w:rFonts w:asciiTheme="minorEastAsia" w:eastAsiaTheme="minorEastAsia" w:hAnsiTheme="minorEastAsia"/>
        </w:rPr>
      </w:pPr>
      <w:r w:rsidRPr="00634D02">
        <w:rPr>
          <w:rFonts w:asciiTheme="minorEastAsia" w:eastAsiaTheme="minorEastAsia" w:hAnsiTheme="minorEastAsia"/>
          <w:spacing w:val="-6"/>
        </w:rPr>
        <w:t>学生顶岗实习的成绩由企业实习指导教师、学校实习指导教师、辅导员综合</w:t>
      </w:r>
      <w:r w:rsidRPr="00634D02">
        <w:rPr>
          <w:rFonts w:asciiTheme="minorEastAsia" w:eastAsiaTheme="minorEastAsia" w:hAnsiTheme="minorEastAsia"/>
          <w:spacing w:val="-7"/>
        </w:rPr>
        <w:t xml:space="preserve">评定。校外实习指导教师对学生考核的打分，占总成绩的 </w:t>
      </w:r>
      <w:r w:rsidRPr="00634D02">
        <w:rPr>
          <w:rFonts w:asciiTheme="minorEastAsia" w:eastAsiaTheme="minorEastAsia" w:hAnsiTheme="minorEastAsia"/>
          <w:spacing w:val="-3"/>
        </w:rPr>
        <w:t>40%</w:t>
      </w:r>
      <w:r w:rsidRPr="00634D02">
        <w:rPr>
          <w:rFonts w:asciiTheme="minorEastAsia" w:eastAsiaTheme="minorEastAsia" w:hAnsiTheme="minorEastAsia"/>
          <w:spacing w:val="-4"/>
        </w:rPr>
        <w:t>；校内实习指导教</w:t>
      </w:r>
      <w:r w:rsidRPr="00634D02">
        <w:rPr>
          <w:rFonts w:asciiTheme="minorEastAsia" w:eastAsiaTheme="minorEastAsia" w:hAnsiTheme="minorEastAsia"/>
          <w:spacing w:val="-6"/>
        </w:rPr>
        <w:t xml:space="preserve">师对学生考核的打分，占总成绩的 </w:t>
      </w:r>
      <w:r w:rsidRPr="00634D02">
        <w:rPr>
          <w:rFonts w:asciiTheme="minorEastAsia" w:eastAsiaTheme="minorEastAsia" w:hAnsiTheme="minorEastAsia"/>
          <w:spacing w:val="-3"/>
        </w:rPr>
        <w:t>40%</w:t>
      </w:r>
      <w:r w:rsidRPr="00634D02">
        <w:rPr>
          <w:rFonts w:asciiTheme="minorEastAsia" w:eastAsiaTheme="minorEastAsia" w:hAnsiTheme="minorEastAsia"/>
          <w:spacing w:val="-4"/>
        </w:rPr>
        <w:t>；辅导员对学生考核的打分，占总成绩的</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20%。</w:t>
      </w:r>
    </w:p>
    <w:p w:rsidR="00905092" w:rsidRPr="00634D02" w:rsidRDefault="00FB7E68" w:rsidP="00634D02">
      <w:pPr>
        <w:pStyle w:val="a3"/>
        <w:spacing w:beforeLines="50" w:before="120" w:afterLines="50" w:after="120" w:line="440" w:lineRule="exact"/>
        <w:ind w:right="1296" w:firstLine="470"/>
        <w:jc w:val="both"/>
        <w:rPr>
          <w:rFonts w:asciiTheme="minorEastAsia" w:eastAsiaTheme="minorEastAsia" w:hAnsiTheme="minorEastAsia"/>
        </w:rPr>
      </w:pPr>
      <w:r w:rsidRPr="00634D02">
        <w:rPr>
          <w:rFonts w:asciiTheme="minorEastAsia" w:eastAsiaTheme="minorEastAsia" w:hAnsiTheme="minorEastAsia"/>
          <w:spacing w:val="-7"/>
        </w:rPr>
        <w:t>顶岗实习成绩考核采取考查方式，成绩设优秀</w:t>
      </w:r>
      <w:r w:rsidRPr="00634D02">
        <w:rPr>
          <w:rFonts w:asciiTheme="minorEastAsia" w:eastAsiaTheme="minorEastAsia" w:hAnsiTheme="minorEastAsia"/>
        </w:rPr>
        <w:t>（≥90</w:t>
      </w:r>
      <w:r w:rsidRPr="00634D02">
        <w:rPr>
          <w:rFonts w:asciiTheme="minorEastAsia" w:eastAsiaTheme="minorEastAsia" w:hAnsiTheme="minorEastAsia"/>
          <w:spacing w:val="-31"/>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35"/>
        </w:rPr>
        <w:t>、良好</w:t>
      </w:r>
      <w:r w:rsidRPr="00634D02">
        <w:rPr>
          <w:rFonts w:asciiTheme="minorEastAsia" w:eastAsiaTheme="minorEastAsia" w:hAnsiTheme="minorEastAsia"/>
        </w:rPr>
        <w:t>（≥80</w:t>
      </w:r>
      <w:r w:rsidRPr="00634D02">
        <w:rPr>
          <w:rFonts w:asciiTheme="minorEastAsia" w:eastAsiaTheme="minorEastAsia" w:hAnsiTheme="minorEastAsia"/>
          <w:spacing w:val="-31"/>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4"/>
        </w:rPr>
        <w:t>、</w:t>
      </w:r>
      <w:r w:rsidRPr="00634D02">
        <w:rPr>
          <w:rFonts w:asciiTheme="minorEastAsia" w:eastAsiaTheme="minorEastAsia" w:hAnsiTheme="minorEastAsia"/>
        </w:rPr>
        <w:t>及格（≥60</w:t>
      </w:r>
      <w:r w:rsidRPr="00634D02">
        <w:rPr>
          <w:rFonts w:asciiTheme="minorEastAsia" w:eastAsiaTheme="minorEastAsia" w:hAnsiTheme="minorEastAsia"/>
          <w:spacing w:val="-25"/>
        </w:rPr>
        <w:t xml:space="preserve"> 分</w:t>
      </w:r>
      <w:r w:rsidRPr="00634D02">
        <w:rPr>
          <w:rFonts w:asciiTheme="minorEastAsia" w:eastAsiaTheme="minorEastAsia" w:hAnsiTheme="minorEastAsia"/>
        </w:rPr>
        <w:t>）和不及格（＜60</w:t>
      </w:r>
      <w:r w:rsidRPr="00634D02">
        <w:rPr>
          <w:rFonts w:asciiTheme="minorEastAsia" w:eastAsiaTheme="minorEastAsia" w:hAnsiTheme="minorEastAsia"/>
          <w:spacing w:val="-24"/>
        </w:rPr>
        <w:t xml:space="preserve"> 分</w:t>
      </w:r>
      <w:r w:rsidRPr="00634D02">
        <w:rPr>
          <w:rFonts w:asciiTheme="minorEastAsia" w:eastAsiaTheme="minorEastAsia" w:hAnsiTheme="minorEastAsia"/>
        </w:rPr>
        <w:t>）</w:t>
      </w:r>
      <w:r w:rsidRPr="00634D02">
        <w:rPr>
          <w:rFonts w:asciiTheme="minorEastAsia" w:eastAsiaTheme="minorEastAsia" w:hAnsiTheme="minorEastAsia"/>
          <w:spacing w:val="-1"/>
        </w:rPr>
        <w:t xml:space="preserve">四个等级。对顶岗实习成绩及格的学生， </w:t>
      </w:r>
      <w:r w:rsidRPr="00634D02">
        <w:rPr>
          <w:rFonts w:asciiTheme="minorEastAsia" w:eastAsiaTheme="minorEastAsia" w:hAnsiTheme="minorEastAsia"/>
          <w:spacing w:val="-7"/>
        </w:rPr>
        <w:t>由学院和企业共同签字盖章，颁发《工作经历证书》。对于顶岗实习成绩不合格</w:t>
      </w:r>
      <w:r w:rsidRPr="00634D02">
        <w:rPr>
          <w:rFonts w:asciiTheme="minorEastAsia" w:eastAsiaTheme="minorEastAsia" w:hAnsiTheme="minorEastAsia"/>
        </w:rPr>
        <w:t>者不发（或缓发</w:t>
      </w:r>
      <w:r w:rsidRPr="00634D02">
        <w:rPr>
          <w:rFonts w:asciiTheme="minorEastAsia" w:eastAsiaTheme="minorEastAsia" w:hAnsiTheme="minorEastAsia"/>
          <w:spacing w:val="-120"/>
        </w:rPr>
        <w:t>）</w:t>
      </w:r>
      <w:r w:rsidRPr="00634D02">
        <w:rPr>
          <w:rFonts w:asciiTheme="minorEastAsia" w:eastAsiaTheme="minorEastAsia" w:hAnsiTheme="minorEastAsia"/>
          <w:spacing w:val="-14"/>
        </w:rPr>
        <w:t>《工作经历证书》。</w:t>
      </w:r>
    </w:p>
    <w:p w:rsidR="00905092" w:rsidRPr="00634D02" w:rsidRDefault="00FB7E68" w:rsidP="00634D02">
      <w:pPr>
        <w:pStyle w:val="a4"/>
        <w:numPr>
          <w:ilvl w:val="0"/>
          <w:numId w:val="181"/>
        </w:numPr>
        <w:tabs>
          <w:tab w:val="left" w:pos="175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优秀</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11"/>
        </w:rPr>
        <w:t>实习态度认真、纪律性强，能优异地完成任务，达到顶岗实习课程标准规定的全部要求；能对实习内容进行全面、系统的总结，很好地把所学专业理论和知</w:t>
      </w:r>
      <w:r w:rsidRPr="00634D02">
        <w:rPr>
          <w:rFonts w:asciiTheme="minorEastAsia" w:eastAsiaTheme="minorEastAsia" w:hAnsiTheme="minorEastAsia"/>
          <w:spacing w:val="-8"/>
        </w:rPr>
        <w:t>识运用到实习工作中去，对某些方面问题有独到的见解；实习单位和实习指导老</w:t>
      </w:r>
      <w:r w:rsidRPr="00634D02">
        <w:rPr>
          <w:rFonts w:asciiTheme="minorEastAsia" w:eastAsiaTheme="minorEastAsia" w:hAnsiTheme="minorEastAsia"/>
          <w:spacing w:val="-5"/>
        </w:rPr>
        <w:t>师评价高；能独立完成《东海职业技术学院顶岗实习报告手册》，质量高；实习报告思路清晰，观点正确，内容完整，分析问题透彻，具有一定的理论深度。</w:t>
      </w:r>
    </w:p>
    <w:p w:rsidR="00905092" w:rsidRPr="00634D02" w:rsidRDefault="00FB7E68" w:rsidP="00634D02">
      <w:pPr>
        <w:pStyle w:val="a4"/>
        <w:numPr>
          <w:ilvl w:val="0"/>
          <w:numId w:val="181"/>
        </w:numPr>
        <w:tabs>
          <w:tab w:val="left" w:pos="175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良好</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0"/>
        </w:rPr>
        <w:t>实习态度端正、纪律性较强，能较好地完成实习任务，达到实习大纲中规定的全部要求，得到实习单位和实习指导老师的好评；能对实习内容进行较好的总结，较好地把所学专业理论和知识运用到实习工作中去，对某些实际问题加以分</w:t>
      </w:r>
      <w:r w:rsidRPr="00634D02">
        <w:rPr>
          <w:rFonts w:asciiTheme="minorEastAsia" w:eastAsiaTheme="minorEastAsia" w:hAnsiTheme="minorEastAsia"/>
          <w:spacing w:val="-6"/>
        </w:rPr>
        <w:t>析和解决；能按时完成《东海职业技术学院顶岗实习报告手册》，质量较好；实</w:t>
      </w:r>
      <w:r w:rsidRPr="00634D02">
        <w:rPr>
          <w:rFonts w:asciiTheme="minorEastAsia" w:eastAsiaTheme="minorEastAsia" w:hAnsiTheme="minorEastAsia"/>
        </w:rPr>
        <w:t>习报告思路较清晰，观点正确，内容完整，分析有据。</w:t>
      </w:r>
    </w:p>
    <w:p w:rsidR="00905092" w:rsidRPr="00634D02" w:rsidRDefault="00FB7E68" w:rsidP="00634D02">
      <w:pPr>
        <w:pStyle w:val="a4"/>
        <w:numPr>
          <w:ilvl w:val="0"/>
          <w:numId w:val="181"/>
        </w:numPr>
        <w:tabs>
          <w:tab w:val="left" w:pos="175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中等</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9"/>
        </w:rPr>
        <w:t>实习态度较端正，纪律性较好，能基本完成实习任务，达到实习大纲中规定</w:t>
      </w:r>
      <w:r w:rsidRPr="00634D02">
        <w:rPr>
          <w:rFonts w:asciiTheme="minorEastAsia" w:eastAsiaTheme="minorEastAsia" w:hAnsiTheme="minorEastAsia"/>
          <w:spacing w:val="-11"/>
        </w:rPr>
        <w:lastRenderedPageBreak/>
        <w:t>的基本要求；能对实习内容进行总结，把所学专业理论和知识运用到实习工作中</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301"/>
        <w:rPr>
          <w:rFonts w:asciiTheme="minorEastAsia" w:eastAsiaTheme="minorEastAsia" w:hAnsiTheme="minorEastAsia"/>
        </w:rPr>
      </w:pPr>
      <w:r w:rsidRPr="00634D02">
        <w:rPr>
          <w:rFonts w:asciiTheme="minorEastAsia" w:eastAsiaTheme="minorEastAsia" w:hAnsiTheme="minorEastAsia"/>
          <w:spacing w:val="-6"/>
        </w:rPr>
        <w:lastRenderedPageBreak/>
        <w:t>去；能按时完成《东海职业技术学院顶岗实习报告手册》，质量一般；实习报告</w:t>
      </w:r>
      <w:r w:rsidRPr="00634D02">
        <w:rPr>
          <w:rFonts w:asciiTheme="minorEastAsia" w:eastAsiaTheme="minorEastAsia" w:hAnsiTheme="minorEastAsia"/>
        </w:rPr>
        <w:t>内容较完整，观点正确，思路清楚，能较有条理地分析问题。</w:t>
      </w:r>
    </w:p>
    <w:p w:rsidR="00905092" w:rsidRPr="00634D02" w:rsidRDefault="00FB7E68" w:rsidP="00634D02">
      <w:pPr>
        <w:pStyle w:val="a4"/>
        <w:numPr>
          <w:ilvl w:val="0"/>
          <w:numId w:val="181"/>
        </w:numPr>
        <w:tabs>
          <w:tab w:val="left" w:pos="175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及格</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1"/>
        </w:rPr>
        <w:t xml:space="preserve">实习工作态度比较认真，纪律性一般，能基本上按实习大纲中规定的要求， </w:t>
      </w:r>
      <w:r w:rsidRPr="00634D02">
        <w:rPr>
          <w:rFonts w:asciiTheme="minorEastAsia" w:eastAsiaTheme="minorEastAsia" w:hAnsiTheme="minorEastAsia"/>
          <w:spacing w:val="-8"/>
        </w:rPr>
        <w:t>完成实习任务；基本能对实习内容作总结，但不够完整、系统；基本能把所学专</w:t>
      </w:r>
      <w:r w:rsidRPr="00634D02">
        <w:rPr>
          <w:rFonts w:asciiTheme="minorEastAsia" w:eastAsiaTheme="minorEastAsia" w:hAnsiTheme="minorEastAsia"/>
          <w:spacing w:val="-12"/>
        </w:rPr>
        <w:t>业理论和知识在一定程度上运用到实习工作中去，工作态度和能力得到实习单位</w:t>
      </w:r>
      <w:r w:rsidRPr="00634D02">
        <w:rPr>
          <w:rFonts w:asciiTheme="minorEastAsia" w:eastAsiaTheme="minorEastAsia" w:hAnsiTheme="minorEastAsia"/>
          <w:spacing w:val="-22"/>
        </w:rPr>
        <w:t>老师的认可；能按时完成《东海职业技术学院顶岗实习报告手册》，但不够系统； 实习报告内容相对完整，思路清楚，能较有条理地分析问题。</w:t>
      </w:r>
    </w:p>
    <w:p w:rsidR="00905092" w:rsidRPr="00634D02" w:rsidRDefault="00FB7E68" w:rsidP="00634D02">
      <w:pPr>
        <w:pStyle w:val="a4"/>
        <w:numPr>
          <w:ilvl w:val="0"/>
          <w:numId w:val="181"/>
        </w:numPr>
        <w:tabs>
          <w:tab w:val="left" w:pos="175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不及格</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8"/>
        </w:rPr>
        <w:t>实习工作态度不认真，纪律性差，未能按要求完成实习任务，实习单位和指</w:t>
      </w:r>
      <w:r w:rsidRPr="00634D02">
        <w:rPr>
          <w:rFonts w:asciiTheme="minorEastAsia" w:eastAsiaTheme="minorEastAsia" w:hAnsiTheme="minorEastAsia"/>
          <w:spacing w:val="-11"/>
        </w:rPr>
        <w:t>导老师评价较差；实习过程中弄虚作假</w:t>
      </w:r>
      <w:r w:rsidRPr="00634D02">
        <w:rPr>
          <w:rFonts w:asciiTheme="minorEastAsia" w:eastAsiaTheme="minorEastAsia" w:hAnsiTheme="minorEastAsia"/>
          <w:spacing w:val="-17"/>
        </w:rPr>
        <w:t>；《东海职业技术学院顶岗实习报告手册》</w:t>
      </w:r>
      <w:r w:rsidRPr="00634D02">
        <w:rPr>
          <w:rFonts w:asciiTheme="minorEastAsia" w:eastAsiaTheme="minorEastAsia" w:hAnsiTheme="minorEastAsia"/>
          <w:spacing w:val="-10"/>
        </w:rPr>
        <w:t>质量较差；未交《东海职业技术学院顶岗实习报告手册》或《东海职业技术学院</w:t>
      </w:r>
      <w:r w:rsidRPr="00634D02">
        <w:rPr>
          <w:rFonts w:asciiTheme="minorEastAsia" w:eastAsiaTheme="minorEastAsia" w:hAnsiTheme="minorEastAsia"/>
          <w:spacing w:val="-21"/>
        </w:rPr>
        <w:t xml:space="preserve">顶岗实习报告手册》内容不完整，思路不清楚，说理不充分，分析问题观点不明， </w:t>
      </w:r>
      <w:r w:rsidRPr="00634D02">
        <w:rPr>
          <w:rFonts w:asciiTheme="minorEastAsia" w:eastAsiaTheme="minorEastAsia" w:hAnsiTheme="minorEastAsia"/>
        </w:rPr>
        <w:t>或出现常识性问题；未参加实习时间超过全部实习时间三分之一以上者。</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十三、说明</w:t>
      </w:r>
    </w:p>
    <w:p w:rsidR="00905092" w:rsidRPr="00634D02" w:rsidRDefault="00FB7E68" w:rsidP="00634D02">
      <w:pPr>
        <w:pStyle w:val="a3"/>
        <w:spacing w:beforeLines="50" w:before="120" w:afterLines="50" w:after="120" w:line="440" w:lineRule="exact"/>
        <w:ind w:right="1218" w:firstLine="470"/>
        <w:rPr>
          <w:rFonts w:asciiTheme="minorEastAsia" w:eastAsiaTheme="minorEastAsia" w:hAnsiTheme="minorEastAsia"/>
        </w:rPr>
      </w:pPr>
      <w:r w:rsidRPr="00634D02">
        <w:rPr>
          <w:rFonts w:asciiTheme="minorEastAsia" w:eastAsiaTheme="minorEastAsia" w:hAnsiTheme="minorEastAsia"/>
        </w:rPr>
        <w:t>本课程标准由东海职业技术学院经济管理系物流管理（国际物流与报关）专业与东海职业技术学院经济管理系校外顶岗实习校外实习基地共同制订。</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5"/>
        <w:spacing w:beforeLines="50" w:before="120" w:afterLines="50" w:after="120" w:line="440" w:lineRule="exact"/>
        <w:ind w:left="2422"/>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《物流管理》专业跟顶岗实习大纲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一、课程基本信息</w:t>
      </w:r>
    </w:p>
    <w:p w:rsidR="00905092" w:rsidRPr="00634D02" w:rsidRDefault="00FB7E68" w:rsidP="00634D02">
      <w:pPr>
        <w:spacing w:beforeLines="50" w:before="120" w:afterLines="50" w:after="120" w:line="440" w:lineRule="exact"/>
        <w:ind w:left="1162"/>
        <w:rPr>
          <w:rFonts w:asciiTheme="minorEastAsia" w:eastAsiaTheme="minorEastAsia" w:hAnsiTheme="minorEastAsia"/>
          <w:sz w:val="24"/>
          <w:szCs w:val="24"/>
        </w:rPr>
      </w:pPr>
      <w:r w:rsidRPr="00634D02">
        <w:rPr>
          <w:rFonts w:asciiTheme="minorEastAsia" w:eastAsiaTheme="minorEastAsia" w:hAnsiTheme="minorEastAsia"/>
          <w:b/>
          <w:sz w:val="24"/>
          <w:szCs w:val="24"/>
        </w:rPr>
        <w:t>【课程名称】</w:t>
      </w:r>
      <w:r w:rsidRPr="00634D02">
        <w:rPr>
          <w:rFonts w:asciiTheme="minorEastAsia" w:eastAsiaTheme="minorEastAsia" w:hAnsiTheme="minorEastAsia"/>
          <w:sz w:val="24"/>
          <w:szCs w:val="24"/>
        </w:rPr>
        <w:t>《物流管理》专业跟顶岗实习大纲</w:t>
      </w:r>
    </w:p>
    <w:p w:rsidR="00905092" w:rsidRPr="00634D02" w:rsidRDefault="00FB7E68" w:rsidP="00634D02">
      <w:pPr>
        <w:spacing w:beforeLines="50" w:before="120" w:afterLines="50" w:after="120" w:line="440" w:lineRule="exact"/>
        <w:ind w:left="1162"/>
        <w:rPr>
          <w:rFonts w:asciiTheme="minorEastAsia" w:eastAsiaTheme="minorEastAsia" w:hAnsiTheme="minorEastAsia"/>
          <w:sz w:val="24"/>
          <w:szCs w:val="24"/>
        </w:rPr>
      </w:pPr>
      <w:r w:rsidRPr="00634D02">
        <w:rPr>
          <w:rFonts w:asciiTheme="minorEastAsia" w:eastAsiaTheme="minorEastAsia" w:hAnsiTheme="minorEastAsia"/>
          <w:b/>
          <w:sz w:val="24"/>
          <w:szCs w:val="24"/>
        </w:rPr>
        <w:t>【开课时间】</w:t>
      </w:r>
      <w:r w:rsidRPr="00634D02">
        <w:rPr>
          <w:rFonts w:asciiTheme="minorEastAsia" w:eastAsiaTheme="minorEastAsia" w:hAnsiTheme="minorEastAsia"/>
          <w:sz w:val="24"/>
          <w:szCs w:val="24"/>
        </w:rPr>
        <w:t>第 5、6 学期</w:t>
      </w:r>
    </w:p>
    <w:p w:rsidR="00905092" w:rsidRPr="00634D02" w:rsidRDefault="00FB7E68" w:rsidP="00634D02">
      <w:pPr>
        <w:pStyle w:val="a3"/>
        <w:spacing w:beforeLines="50" w:before="120" w:afterLines="50" w:after="120" w:line="440" w:lineRule="exact"/>
        <w:ind w:left="1162"/>
        <w:rPr>
          <w:rFonts w:asciiTheme="minorEastAsia" w:eastAsiaTheme="minorEastAsia" w:hAnsiTheme="minorEastAsia"/>
        </w:rPr>
      </w:pPr>
      <w:r w:rsidRPr="00634D02">
        <w:rPr>
          <w:rFonts w:asciiTheme="minorEastAsia" w:eastAsiaTheme="minorEastAsia" w:hAnsiTheme="minorEastAsia"/>
          <w:b/>
        </w:rPr>
        <w:t>【学时】</w:t>
      </w:r>
      <w:r w:rsidRPr="00634D02">
        <w:rPr>
          <w:rFonts w:asciiTheme="minorEastAsia" w:eastAsiaTheme="minorEastAsia" w:hAnsiTheme="minorEastAsia"/>
        </w:rPr>
        <w:t>644 学时（28 课时/周*9 周+28 课时/周*14 周）</w:t>
      </w:r>
    </w:p>
    <w:p w:rsidR="00905092" w:rsidRPr="00634D02" w:rsidRDefault="00FB7E68" w:rsidP="00634D02">
      <w:pPr>
        <w:spacing w:beforeLines="50" w:before="120" w:afterLines="50" w:after="120" w:line="440" w:lineRule="exact"/>
        <w:ind w:left="1162"/>
        <w:rPr>
          <w:rFonts w:asciiTheme="minorEastAsia" w:eastAsiaTheme="minorEastAsia" w:hAnsiTheme="minorEastAsia"/>
          <w:sz w:val="24"/>
          <w:szCs w:val="24"/>
        </w:rPr>
      </w:pPr>
      <w:r w:rsidRPr="00634D02">
        <w:rPr>
          <w:rFonts w:asciiTheme="minorEastAsia" w:eastAsiaTheme="minorEastAsia" w:hAnsiTheme="minorEastAsia"/>
          <w:b/>
          <w:sz w:val="24"/>
          <w:szCs w:val="24"/>
        </w:rPr>
        <w:t>【学分】</w:t>
      </w:r>
      <w:r w:rsidRPr="00634D02">
        <w:rPr>
          <w:rFonts w:asciiTheme="minorEastAsia" w:eastAsiaTheme="minorEastAsia" w:hAnsiTheme="minorEastAsia"/>
          <w:sz w:val="24"/>
          <w:szCs w:val="24"/>
        </w:rPr>
        <w:t>23 学分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【课程类型】专业实践课程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【授课对象】物流管理专业（三年制高职学生）</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二、课程性质</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10"/>
        </w:rPr>
        <w:t>《物流管理》专业跟顶岗毕业实习是物流管理专业教学计划所设的重要实践</w:t>
      </w:r>
      <w:r w:rsidRPr="00634D02">
        <w:rPr>
          <w:rFonts w:asciiTheme="minorEastAsia" w:eastAsiaTheme="minorEastAsia" w:hAnsiTheme="minorEastAsia"/>
          <w:spacing w:val="-12"/>
        </w:rPr>
        <w:t>性教学环节，是学生理论联系实际的课堂。根据物流管理专业教学计划，在学完</w:t>
      </w:r>
      <w:r w:rsidRPr="00634D02">
        <w:rPr>
          <w:rFonts w:asciiTheme="minorEastAsia" w:eastAsiaTheme="minorEastAsia" w:hAnsiTheme="minorEastAsia"/>
          <w:spacing w:val="-16"/>
        </w:rPr>
        <w:t>全部基础课和专业课的基础上，为了将理论知识和实践结合起来，增强和锻炼学</w:t>
      </w:r>
      <w:r w:rsidRPr="00634D02">
        <w:rPr>
          <w:rFonts w:asciiTheme="minorEastAsia" w:eastAsiaTheme="minorEastAsia" w:hAnsiTheme="minorEastAsia"/>
          <w:spacing w:val="-21"/>
        </w:rPr>
        <w:t xml:space="preserve">生的实际工作能力，使学生毕业后能尽快适应工作岗位的要求，能独立开展工作， </w:t>
      </w:r>
      <w:r w:rsidRPr="00634D02">
        <w:rPr>
          <w:rFonts w:asciiTheme="minorEastAsia" w:eastAsiaTheme="minorEastAsia" w:hAnsiTheme="minorEastAsia"/>
          <w:spacing w:val="-7"/>
        </w:rPr>
        <w:t>特安排此跟顶岗实习。目的是培养职业关键能力、社会适应能力、专业知识综合</w:t>
      </w:r>
      <w:r w:rsidRPr="00634D02">
        <w:rPr>
          <w:rFonts w:asciiTheme="minorEastAsia" w:eastAsiaTheme="minorEastAsia" w:hAnsiTheme="minorEastAsia"/>
          <w:spacing w:val="-11"/>
        </w:rPr>
        <w:t>运用能力。通过实习掌握物流企业仓储、配送、装卸搬运、货运中心、商贸配送</w:t>
      </w:r>
      <w:r w:rsidRPr="00634D02">
        <w:rPr>
          <w:rFonts w:asciiTheme="minorEastAsia" w:eastAsiaTheme="minorEastAsia" w:hAnsiTheme="minorEastAsia"/>
          <w:spacing w:val="-22"/>
        </w:rPr>
        <w:t xml:space="preserve">中心、各类连锁零售企业等岗位技能，学会物流作业流程，会选择使用各类设备， </w:t>
      </w:r>
      <w:r w:rsidRPr="00634D02">
        <w:rPr>
          <w:rFonts w:asciiTheme="minorEastAsia" w:eastAsiaTheme="minorEastAsia" w:hAnsiTheme="minorEastAsia"/>
          <w:spacing w:val="-20"/>
        </w:rPr>
        <w:t>能指导他人进行物流作业活动。同时，跟顶岗实习是学生在校期间的最后一次实</w:t>
      </w:r>
      <w:r w:rsidRPr="00634D02">
        <w:rPr>
          <w:rFonts w:asciiTheme="minorEastAsia" w:eastAsiaTheme="minorEastAsia" w:hAnsiTheme="minorEastAsia"/>
          <w:spacing w:val="-11"/>
        </w:rPr>
        <w:t>习，是学生参加工作前的一次时间较长的岗位实习，对提高学生的实际工作能力</w:t>
      </w:r>
      <w:r w:rsidRPr="00634D02">
        <w:rPr>
          <w:rFonts w:asciiTheme="minorEastAsia" w:eastAsiaTheme="minorEastAsia" w:hAnsiTheme="minorEastAsia"/>
          <w:spacing w:val="-22"/>
        </w:rPr>
        <w:t>将有很大帮助。因此，每个学生要从思想上重视实习，认真做好跟顶岗实习工作。</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三、课程目标</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6"/>
        </w:rPr>
        <w:t>通过企业特定岗位的跟顶岗实习，接触本专业工作，拓宽知识面，增强感性</w:t>
      </w:r>
      <w:r w:rsidRPr="00634D02">
        <w:rPr>
          <w:rFonts w:asciiTheme="minorEastAsia" w:eastAsiaTheme="minorEastAsia" w:hAnsiTheme="minorEastAsia"/>
          <w:spacing w:val="-10"/>
        </w:rPr>
        <w:t>认识，培养、锻炼综合运用所学的专业知识和基本技能，去独立分析和解决实际</w:t>
      </w:r>
      <w:r w:rsidRPr="00634D02">
        <w:rPr>
          <w:rFonts w:asciiTheme="minorEastAsia" w:eastAsiaTheme="minorEastAsia" w:hAnsiTheme="minorEastAsia"/>
          <w:spacing w:val="-11"/>
        </w:rPr>
        <w:t>问题的能力，把理论和实践结合起来，提高实践动手能力；培养学生热爱劳动、</w:t>
      </w:r>
      <w:r w:rsidRPr="00634D02">
        <w:rPr>
          <w:rFonts w:asciiTheme="minorEastAsia" w:eastAsiaTheme="minorEastAsia" w:hAnsiTheme="minorEastAsia"/>
          <w:spacing w:val="-9"/>
        </w:rPr>
        <w:t>不怕苦、不怕累的工作作风；培养、锻炼学生交流、沟通能力和团队精神，实现学生由学校向社会的转变。</w:t>
      </w:r>
    </w:p>
    <w:p w:rsidR="00905092" w:rsidRPr="00634D02" w:rsidRDefault="00FB7E68" w:rsidP="00634D02">
      <w:pPr>
        <w:numPr>
          <w:ilvl w:val="0"/>
          <w:numId w:val="180"/>
        </w:numPr>
        <w:tabs>
          <w:tab w:val="left" w:pos="1407"/>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知识教学目标</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rPr>
        <w:lastRenderedPageBreak/>
        <w:t xml:space="preserve">通过本课程的实习,使学生深入企业实际，获得物流管理业务的运作体验， </w:t>
      </w:r>
      <w:r w:rsidRPr="00634D02">
        <w:rPr>
          <w:rFonts w:asciiTheme="minorEastAsia" w:eastAsiaTheme="minorEastAsia" w:hAnsiTheme="minorEastAsia"/>
          <w:spacing w:val="-7"/>
        </w:rPr>
        <w:t>以巩固专业理论知识和专业技能，使所学的知识更加条理化，系统化，并对物流</w:t>
      </w:r>
      <w:r w:rsidRPr="00634D02">
        <w:rPr>
          <w:rFonts w:asciiTheme="minorEastAsia" w:eastAsiaTheme="minorEastAsia" w:hAnsiTheme="minorEastAsia"/>
        </w:rPr>
        <w:t>专业将来所从事的工作有个全新的认识。</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FB7E68" w:rsidP="00634D02">
      <w:pPr>
        <w:numPr>
          <w:ilvl w:val="0"/>
          <w:numId w:val="180"/>
        </w:numPr>
        <w:tabs>
          <w:tab w:val="left" w:pos="1407"/>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职业能力培养目标</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8"/>
        </w:rPr>
        <w:t>通过跟顶岗实习，培养学生分析问题、解决问题的实际工作能力。通过实际</w:t>
      </w:r>
      <w:r w:rsidRPr="00634D02">
        <w:rPr>
          <w:rFonts w:asciiTheme="minorEastAsia" w:eastAsiaTheme="minorEastAsia" w:hAnsiTheme="minorEastAsia"/>
          <w:spacing w:val="-10"/>
        </w:rPr>
        <w:t>操作，参与实际管理事务，可提高学生的综合工作能力。了解、参与企业的有关业务活动，锻炼自己的社交能力、业务洽谈能力、组织协调能力、分析和解决现</w:t>
      </w:r>
      <w:r w:rsidRPr="00634D02">
        <w:rPr>
          <w:rFonts w:asciiTheme="minorEastAsia" w:eastAsiaTheme="minorEastAsia" w:hAnsiTheme="minorEastAsia"/>
        </w:rPr>
        <w:t>实问题的能力。</w:t>
      </w:r>
    </w:p>
    <w:p w:rsidR="00905092" w:rsidRPr="00634D02" w:rsidRDefault="00FB7E68" w:rsidP="00634D02">
      <w:pPr>
        <w:numPr>
          <w:ilvl w:val="0"/>
          <w:numId w:val="180"/>
        </w:numPr>
        <w:tabs>
          <w:tab w:val="left" w:pos="1407"/>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素质养成目标</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t>通过本实习，树立诚实守信、求真务实的职业道德观念，养成严谨、踏实、认真负责的工作作风，培养团队协作精神和创新意识。</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四、课程设计思路</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7"/>
        </w:rPr>
        <w:t>以职业关键能力培养为目标，注重基本能力、关键能力、职业能力的共同发</w:t>
      </w:r>
      <w:r w:rsidRPr="00634D02">
        <w:rPr>
          <w:rFonts w:asciiTheme="minorEastAsia" w:eastAsiaTheme="minorEastAsia" w:hAnsiTheme="minorEastAsia"/>
          <w:spacing w:val="-10"/>
        </w:rPr>
        <w:t>展；以开展基于认知过程的课程开发为导向，注重与实际应用相结合；以注重培</w:t>
      </w:r>
      <w:r w:rsidRPr="00634D02">
        <w:rPr>
          <w:rFonts w:asciiTheme="minorEastAsia" w:eastAsiaTheme="minorEastAsia" w:hAnsiTheme="minorEastAsia"/>
          <w:spacing w:val="-11"/>
        </w:rPr>
        <w:t xml:space="preserve">养实战技能为主线，开发真实环境下的实践项目；以强化基本技能培养为基础， </w:t>
      </w:r>
      <w:r w:rsidRPr="00634D02">
        <w:rPr>
          <w:rFonts w:asciiTheme="minorEastAsia" w:eastAsiaTheme="minorEastAsia" w:hAnsiTheme="minorEastAsia"/>
          <w:spacing w:val="-15"/>
        </w:rPr>
        <w:t>通过实战任务带动理论学习；以实际效果为考核标准，提高学生的实践动手能力。</w:t>
      </w:r>
    </w:p>
    <w:p w:rsidR="00905092" w:rsidRPr="00634D02" w:rsidRDefault="00FB7E68" w:rsidP="00634D02">
      <w:pPr>
        <w:numPr>
          <w:ilvl w:val="0"/>
          <w:numId w:val="179"/>
        </w:numPr>
        <w:tabs>
          <w:tab w:val="left" w:pos="1397"/>
        </w:tabs>
        <w:spacing w:beforeLines="50" w:before="120" w:afterLines="50" w:after="120" w:line="440" w:lineRule="exact"/>
        <w:ind w:hanging="243"/>
        <w:rPr>
          <w:rFonts w:asciiTheme="minorEastAsia" w:eastAsiaTheme="minorEastAsia" w:hAnsiTheme="minorEastAsia"/>
          <w:b/>
          <w:sz w:val="24"/>
          <w:szCs w:val="24"/>
        </w:rPr>
      </w:pPr>
      <w:r w:rsidRPr="00634D02">
        <w:rPr>
          <w:rFonts w:asciiTheme="minorEastAsia" w:eastAsiaTheme="minorEastAsia" w:hAnsiTheme="minorEastAsia"/>
          <w:b/>
          <w:sz w:val="24"/>
          <w:szCs w:val="24"/>
        </w:rPr>
        <w:t>跟顶岗实习课程开设依据</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为贯彻落实教育部《职业学校学生实习管理规定》</w:t>
      </w:r>
      <w:r w:rsidRPr="00634D02">
        <w:rPr>
          <w:rFonts w:asciiTheme="minorEastAsia" w:eastAsiaTheme="minorEastAsia" w:hAnsiTheme="minorEastAsia"/>
        </w:rPr>
        <w:t>（教职成〔2016〕6</w:t>
      </w:r>
      <w:r w:rsidRPr="00634D02">
        <w:rPr>
          <w:rFonts w:asciiTheme="minorEastAsia" w:eastAsiaTheme="minorEastAsia" w:hAnsiTheme="minorEastAsia"/>
          <w:spacing w:val="8"/>
        </w:rPr>
        <w:t xml:space="preserve"> 号</w:t>
      </w:r>
      <w:r w:rsidRPr="00634D02">
        <w:rPr>
          <w:rFonts w:asciiTheme="minorEastAsia" w:eastAsiaTheme="minorEastAsia" w:hAnsiTheme="minorEastAsia"/>
          <w:spacing w:val="-13"/>
        </w:rPr>
        <w:t xml:space="preserve">） </w:t>
      </w:r>
      <w:r w:rsidRPr="00634D02">
        <w:rPr>
          <w:rFonts w:asciiTheme="minorEastAsia" w:eastAsiaTheme="minorEastAsia" w:hAnsiTheme="minorEastAsia"/>
          <w:spacing w:val="-10"/>
        </w:rPr>
        <w:t>等文件精神，进一步加强毕业综合实践教学过程管理，提高毕业生培养质量，全</w:t>
      </w:r>
      <w:r w:rsidRPr="00634D02">
        <w:rPr>
          <w:rFonts w:asciiTheme="minorEastAsia" w:eastAsiaTheme="minorEastAsia" w:hAnsiTheme="minorEastAsia"/>
        </w:rPr>
        <w:t>面推进工学结合人才培养模式改革。</w:t>
      </w:r>
    </w:p>
    <w:p w:rsidR="00905092" w:rsidRPr="00634D02" w:rsidRDefault="00FB7E68" w:rsidP="00634D02">
      <w:pPr>
        <w:numPr>
          <w:ilvl w:val="0"/>
          <w:numId w:val="179"/>
        </w:numPr>
        <w:tabs>
          <w:tab w:val="left" w:pos="1397"/>
        </w:tabs>
        <w:spacing w:beforeLines="50" w:before="120" w:afterLines="50" w:after="120" w:line="440" w:lineRule="exact"/>
        <w:ind w:hanging="243"/>
        <w:rPr>
          <w:rFonts w:asciiTheme="minorEastAsia" w:eastAsiaTheme="minorEastAsia" w:hAnsiTheme="minorEastAsia"/>
          <w:b/>
          <w:sz w:val="24"/>
          <w:szCs w:val="24"/>
        </w:rPr>
      </w:pPr>
      <w:r w:rsidRPr="00634D02">
        <w:rPr>
          <w:rFonts w:asciiTheme="minorEastAsia" w:eastAsiaTheme="minorEastAsia" w:hAnsiTheme="minorEastAsia"/>
          <w:b/>
          <w:sz w:val="24"/>
          <w:szCs w:val="24"/>
        </w:rPr>
        <w:t>跟顶岗实习单位的选择</w:t>
      </w: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rPr>
        <w:t xml:space="preserve">1）跟顶岗实习单位应根据专业培养目标进行选择，可由学院、专业集中联 </w:t>
      </w:r>
      <w:r w:rsidRPr="00634D02">
        <w:rPr>
          <w:rFonts w:asciiTheme="minorEastAsia" w:eastAsiaTheme="minorEastAsia" w:hAnsiTheme="minorEastAsia"/>
          <w:spacing w:val="-9"/>
        </w:rPr>
        <w:t xml:space="preserve">系落实，也可以由学生根据就业意向分散安排。顶岗单位的落实，应充分利用已 </w:t>
      </w:r>
      <w:r w:rsidRPr="00634D02">
        <w:rPr>
          <w:rFonts w:asciiTheme="minorEastAsia" w:eastAsiaTheme="minorEastAsia" w:hAnsiTheme="minorEastAsia"/>
          <w:spacing w:val="-14"/>
        </w:rPr>
        <w:t xml:space="preserve">建立的校外实训基地和校企合作办学单位。对未落实跟跟顶岗实习单位或实习岗 </w:t>
      </w:r>
      <w:r w:rsidRPr="00634D02">
        <w:rPr>
          <w:rFonts w:asciiTheme="minorEastAsia" w:eastAsiaTheme="minorEastAsia" w:hAnsiTheme="minorEastAsia"/>
          <w:spacing w:val="-18"/>
        </w:rPr>
        <w:t>位与所学专业要求有明显差异的学生，由指导教师负责落实其跟跟顶岗实习单位。</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6"/>
        </w:rPr>
        <w:t>要求各实习培训部门有一定的接纳能力和培训经验，有进行实习指导的相</w:t>
      </w:r>
      <w:r w:rsidRPr="00634D02">
        <w:rPr>
          <w:rFonts w:asciiTheme="minorEastAsia" w:eastAsiaTheme="minorEastAsia" w:hAnsiTheme="minorEastAsia"/>
        </w:rPr>
        <w:t>关技术人员，同时应能提供较充足的跟顶岗实习所需要的各种软硬件设施。</w:t>
      </w:r>
    </w:p>
    <w:p w:rsidR="00905092" w:rsidRPr="00634D02" w:rsidRDefault="00FB7E68" w:rsidP="00634D02">
      <w:pPr>
        <w:pStyle w:val="a4"/>
        <w:numPr>
          <w:ilvl w:val="0"/>
          <w:numId w:val="178"/>
        </w:numPr>
        <w:tabs>
          <w:tab w:val="left" w:pos="1522"/>
        </w:tabs>
        <w:spacing w:beforeLines="50" w:before="120" w:afterLines="50" w:after="120" w:line="440" w:lineRule="exact"/>
        <w:ind w:right="1302"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优先选择可以为学生实习提供有关仓储、配送、调度员、流通加工、多</w:t>
      </w:r>
      <w:r w:rsidRPr="00634D02">
        <w:rPr>
          <w:rFonts w:asciiTheme="minorEastAsia" w:eastAsiaTheme="minorEastAsia" w:hAnsiTheme="minorEastAsia"/>
          <w:sz w:val="24"/>
          <w:szCs w:val="24"/>
        </w:rPr>
        <w:t>式联运、物流信息处理等工作的单位。</w:t>
      </w:r>
    </w:p>
    <w:p w:rsidR="00905092" w:rsidRPr="00634D02" w:rsidRDefault="00FB7E68" w:rsidP="00634D02">
      <w:pPr>
        <w:pStyle w:val="a4"/>
        <w:numPr>
          <w:ilvl w:val="0"/>
          <w:numId w:val="178"/>
        </w:numPr>
        <w:tabs>
          <w:tab w:val="left" w:pos="1522"/>
        </w:tabs>
        <w:spacing w:beforeLines="50" w:before="120" w:afterLines="50" w:after="120" w:line="440" w:lineRule="exact"/>
        <w:ind w:left="1521"/>
        <w:rPr>
          <w:rFonts w:asciiTheme="minorEastAsia" w:eastAsiaTheme="minorEastAsia" w:hAnsiTheme="minorEastAsia"/>
          <w:sz w:val="24"/>
          <w:szCs w:val="24"/>
        </w:rPr>
      </w:pPr>
      <w:r w:rsidRPr="00634D02">
        <w:rPr>
          <w:rFonts w:asciiTheme="minorEastAsia" w:eastAsiaTheme="minorEastAsia" w:hAnsiTheme="minorEastAsia"/>
          <w:sz w:val="24"/>
          <w:szCs w:val="24"/>
        </w:rPr>
        <w:t>为扩大学生的知识面，可同时选择有关的几个企业部门。</w:t>
      </w:r>
    </w:p>
    <w:p w:rsidR="00905092" w:rsidRPr="00634D02" w:rsidRDefault="00FB7E68" w:rsidP="00634D02">
      <w:pPr>
        <w:numPr>
          <w:ilvl w:val="0"/>
          <w:numId w:val="179"/>
        </w:numPr>
        <w:tabs>
          <w:tab w:val="left" w:pos="1397"/>
        </w:tabs>
        <w:spacing w:beforeLines="50" w:before="120" w:afterLines="50" w:after="120" w:line="440" w:lineRule="exact"/>
        <w:ind w:hanging="243"/>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实习岗位</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spacing w:beforeLines="50" w:before="120" w:afterLines="50" w:after="120" w:line="440" w:lineRule="exact"/>
        <w:ind w:left="2944" w:right="3082"/>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物流管理专业初次岗位及成长岗位</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3421"/>
        <w:gridCol w:w="3061"/>
      </w:tblGrid>
      <w:tr w:rsidR="00905092" w:rsidRPr="00634D02">
        <w:trPr>
          <w:trHeight w:val="359"/>
        </w:trPr>
        <w:tc>
          <w:tcPr>
            <w:tcW w:w="2521" w:type="dxa"/>
          </w:tcPr>
          <w:p w:rsidR="00905092" w:rsidRPr="00634D02" w:rsidRDefault="00FB7E68" w:rsidP="00634D02">
            <w:pPr>
              <w:pStyle w:val="TableParagraph"/>
              <w:spacing w:beforeLines="50" w:before="120" w:afterLines="50" w:after="120" w:line="440" w:lineRule="exact"/>
              <w:ind w:left="189" w:right="18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企业类型</w:t>
            </w:r>
          </w:p>
        </w:tc>
        <w:tc>
          <w:tcPr>
            <w:tcW w:w="3421" w:type="dxa"/>
          </w:tcPr>
          <w:p w:rsidR="00905092" w:rsidRPr="00634D02" w:rsidRDefault="00FB7E68" w:rsidP="00634D02">
            <w:pPr>
              <w:pStyle w:val="TableParagraph"/>
              <w:spacing w:beforeLines="50" w:before="120" w:afterLines="50" w:after="120" w:line="440" w:lineRule="exact"/>
              <w:ind w:left="1268" w:right="12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初级岗位</w:t>
            </w:r>
          </w:p>
        </w:tc>
        <w:tc>
          <w:tcPr>
            <w:tcW w:w="3061" w:type="dxa"/>
          </w:tcPr>
          <w:p w:rsidR="00905092" w:rsidRPr="00634D02" w:rsidRDefault="00FB7E68" w:rsidP="00634D02">
            <w:pPr>
              <w:pStyle w:val="TableParagraph"/>
              <w:spacing w:beforeLines="50" w:before="120" w:afterLines="50" w:after="120" w:line="440" w:lineRule="exact"/>
              <w:ind w:left="553"/>
              <w:rPr>
                <w:rFonts w:asciiTheme="minorEastAsia" w:eastAsiaTheme="minorEastAsia" w:hAnsiTheme="minorEastAsia"/>
                <w:b/>
                <w:sz w:val="24"/>
                <w:szCs w:val="24"/>
              </w:rPr>
            </w:pPr>
            <w:r w:rsidRPr="00634D02">
              <w:rPr>
                <w:rFonts w:asciiTheme="minorEastAsia" w:eastAsiaTheme="minorEastAsia" w:hAnsiTheme="minorEastAsia"/>
                <w:b/>
                <w:sz w:val="24"/>
                <w:szCs w:val="24"/>
              </w:rPr>
              <w:t>成长岗位（2－3 年）</w:t>
            </w:r>
          </w:p>
        </w:tc>
      </w:tr>
      <w:tr w:rsidR="00905092" w:rsidRPr="00634D02">
        <w:trPr>
          <w:trHeight w:val="1079"/>
        </w:trPr>
        <w:tc>
          <w:tcPr>
            <w:tcW w:w="252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89" w:right="1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第三方物流企业</w:t>
            </w:r>
          </w:p>
        </w:tc>
        <w:tc>
          <w:tcPr>
            <w:tcW w:w="3421" w:type="dxa"/>
          </w:tcPr>
          <w:p w:rsidR="00905092" w:rsidRPr="00634D02" w:rsidRDefault="00FB7E68" w:rsidP="00634D02">
            <w:pPr>
              <w:pStyle w:val="TableParagraph"/>
              <w:spacing w:beforeLines="50" w:before="120" w:afterLines="50" w:after="120" w:line="440" w:lineRule="exact"/>
              <w:ind w:left="107" w:right="99"/>
              <w:rPr>
                <w:rFonts w:asciiTheme="minorEastAsia" w:eastAsiaTheme="minorEastAsia" w:hAnsiTheme="minorEastAsia"/>
                <w:sz w:val="24"/>
                <w:szCs w:val="24"/>
              </w:rPr>
            </w:pPr>
            <w:r w:rsidRPr="00634D02">
              <w:rPr>
                <w:rFonts w:asciiTheme="minorEastAsia" w:eastAsiaTheme="minorEastAsia" w:hAnsiTheme="minorEastAsia"/>
                <w:sz w:val="24"/>
                <w:szCs w:val="24"/>
              </w:rPr>
              <w:t>物流市场开发人员、仓储管理员、车辆调度员、物流信息处理员、客</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户关系管理员、行政管理员</w:t>
            </w:r>
          </w:p>
        </w:tc>
        <w:tc>
          <w:tcPr>
            <w:tcW w:w="3061" w:type="dxa"/>
          </w:tcPr>
          <w:p w:rsidR="00905092" w:rsidRPr="00634D02" w:rsidRDefault="00FB7E68" w:rsidP="00634D02">
            <w:pPr>
              <w:pStyle w:val="TableParagraph"/>
              <w:spacing w:beforeLines="50" w:before="120" w:afterLines="50" w:after="120" w:line="440" w:lineRule="exact"/>
              <w:ind w:left="106" w:right="-15"/>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市场部主管、仓储主管</w:t>
            </w:r>
            <w:r w:rsidRPr="00634D02">
              <w:rPr>
                <w:rFonts w:asciiTheme="minorEastAsia" w:eastAsiaTheme="minorEastAsia" w:hAnsiTheme="minorEastAsia"/>
                <w:spacing w:val="-3"/>
                <w:sz w:val="24"/>
                <w:szCs w:val="24"/>
              </w:rPr>
              <w:t>（</w:t>
            </w:r>
            <w:r w:rsidRPr="00634D02">
              <w:rPr>
                <w:rFonts w:asciiTheme="minorEastAsia" w:eastAsiaTheme="minorEastAsia" w:hAnsiTheme="minorEastAsia"/>
                <w:spacing w:val="-2"/>
                <w:sz w:val="24"/>
                <w:szCs w:val="24"/>
              </w:rPr>
              <w:t>经理</w:t>
            </w:r>
            <w:r w:rsidRPr="00634D02">
              <w:rPr>
                <w:rFonts w:asciiTheme="minorEastAsia" w:eastAsiaTheme="minorEastAsia" w:hAnsiTheme="minorEastAsia"/>
                <w:spacing w:val="-106"/>
                <w:sz w:val="24"/>
                <w:szCs w:val="24"/>
              </w:rPr>
              <w:t>）</w:t>
            </w:r>
            <w:r w:rsidRPr="00634D02">
              <w:rPr>
                <w:rFonts w:asciiTheme="minorEastAsia" w:eastAsiaTheme="minorEastAsia" w:hAnsiTheme="minorEastAsia"/>
                <w:sz w:val="24"/>
                <w:szCs w:val="24"/>
              </w:rPr>
              <w:t>、</w:t>
            </w:r>
            <w:r w:rsidRPr="00634D02">
              <w:rPr>
                <w:rFonts w:asciiTheme="minorEastAsia" w:eastAsiaTheme="minorEastAsia" w:hAnsiTheme="minorEastAsia"/>
                <w:spacing w:val="-11"/>
                <w:sz w:val="24"/>
                <w:szCs w:val="24"/>
              </w:rPr>
              <w:t>运输主管、分公司</w:t>
            </w:r>
            <w:r w:rsidRPr="00634D02">
              <w:rPr>
                <w:rFonts w:asciiTheme="minorEastAsia" w:eastAsiaTheme="minorEastAsia" w:hAnsiTheme="minorEastAsia"/>
                <w:spacing w:val="-3"/>
                <w:sz w:val="24"/>
                <w:szCs w:val="24"/>
              </w:rPr>
              <w:t>（办事处</w:t>
            </w:r>
            <w:r w:rsidRPr="00634D02">
              <w:rPr>
                <w:rFonts w:asciiTheme="minorEastAsia" w:eastAsiaTheme="minorEastAsia" w:hAnsiTheme="minorEastAsia"/>
                <w:spacing w:val="-32"/>
                <w:sz w:val="24"/>
                <w:szCs w:val="24"/>
              </w:rPr>
              <w:t>）</w:t>
            </w:r>
            <w:r w:rsidRPr="00634D02">
              <w:rPr>
                <w:rFonts w:asciiTheme="minorEastAsia" w:eastAsiaTheme="minorEastAsia" w:hAnsiTheme="minorEastAsia"/>
                <w:sz w:val="24"/>
                <w:szCs w:val="24"/>
              </w:rPr>
              <w:t>经</w:t>
            </w:r>
          </w:p>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sz w:val="24"/>
                <w:szCs w:val="24"/>
              </w:rPr>
              <w:t>理</w:t>
            </w:r>
          </w:p>
        </w:tc>
      </w:tr>
      <w:tr w:rsidR="00905092" w:rsidRPr="00634D02">
        <w:trPr>
          <w:trHeight w:val="719"/>
        </w:trPr>
        <w:tc>
          <w:tcPr>
            <w:tcW w:w="252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89" w:right="17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生产企业物流部门</w:t>
            </w:r>
          </w:p>
        </w:tc>
        <w:tc>
          <w:tcPr>
            <w:tcW w:w="3421" w:type="dxa"/>
          </w:tcPr>
          <w:p w:rsidR="00905092" w:rsidRPr="00634D02" w:rsidRDefault="00FB7E68" w:rsidP="00634D02">
            <w:pPr>
              <w:pStyle w:val="TableParagraph"/>
              <w:spacing w:beforeLines="50" w:before="120" w:afterLines="50" w:after="120" w:line="440" w:lineRule="exact"/>
              <w:ind w:left="107" w:right="99"/>
              <w:rPr>
                <w:rFonts w:asciiTheme="minorEastAsia" w:eastAsiaTheme="minorEastAsia" w:hAnsiTheme="minorEastAsia"/>
                <w:sz w:val="24"/>
                <w:szCs w:val="24"/>
              </w:rPr>
            </w:pPr>
            <w:r w:rsidRPr="00634D02">
              <w:rPr>
                <w:rFonts w:asciiTheme="minorEastAsia" w:eastAsiaTheme="minorEastAsia" w:hAnsiTheme="minorEastAsia"/>
                <w:sz w:val="24"/>
                <w:szCs w:val="24"/>
              </w:rPr>
              <w:t>物流业务计划员、统计员、仓储管理员、物质采购、物流质量监督员</w:t>
            </w:r>
          </w:p>
        </w:tc>
        <w:tc>
          <w:tcPr>
            <w:tcW w:w="3061" w:type="dxa"/>
          </w:tcPr>
          <w:p w:rsidR="00905092" w:rsidRPr="00634D02" w:rsidRDefault="00FB7E68" w:rsidP="00634D02">
            <w:pPr>
              <w:pStyle w:val="TableParagraph"/>
              <w:spacing w:beforeLines="50" w:before="120" w:afterLines="50" w:after="120" w:line="440" w:lineRule="exact"/>
              <w:ind w:left="106" w:right="92"/>
              <w:rPr>
                <w:rFonts w:asciiTheme="minorEastAsia" w:eastAsiaTheme="minorEastAsia" w:hAnsiTheme="minorEastAsia"/>
                <w:sz w:val="24"/>
                <w:szCs w:val="24"/>
              </w:rPr>
            </w:pPr>
            <w:r w:rsidRPr="00634D02">
              <w:rPr>
                <w:rFonts w:asciiTheme="minorEastAsia" w:eastAsiaTheme="minorEastAsia" w:hAnsiTheme="minorEastAsia"/>
                <w:spacing w:val="-13"/>
                <w:sz w:val="24"/>
                <w:szCs w:val="24"/>
              </w:rPr>
              <w:t>企业物流部主管、仓储主管、物</w:t>
            </w:r>
            <w:r w:rsidRPr="00634D02">
              <w:rPr>
                <w:rFonts w:asciiTheme="minorEastAsia" w:eastAsiaTheme="minorEastAsia" w:hAnsiTheme="minorEastAsia"/>
                <w:spacing w:val="-2"/>
                <w:sz w:val="24"/>
                <w:szCs w:val="24"/>
              </w:rPr>
              <w:t>流外协业务主管</w:t>
            </w:r>
          </w:p>
        </w:tc>
      </w:tr>
      <w:tr w:rsidR="00905092" w:rsidRPr="00634D02">
        <w:trPr>
          <w:trHeight w:val="722"/>
        </w:trPr>
        <w:tc>
          <w:tcPr>
            <w:tcW w:w="252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89" w:right="1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商贸连锁企业物流中心</w:t>
            </w:r>
          </w:p>
        </w:tc>
        <w:tc>
          <w:tcPr>
            <w:tcW w:w="3421" w:type="dxa"/>
          </w:tcPr>
          <w:p w:rsidR="00905092" w:rsidRPr="00634D02" w:rsidRDefault="00FB7E68" w:rsidP="00634D02">
            <w:pPr>
              <w:pStyle w:val="TableParagraph"/>
              <w:spacing w:beforeLines="50" w:before="120" w:afterLines="50" w:after="120" w:line="440" w:lineRule="exact"/>
              <w:ind w:left="107" w:right="99"/>
              <w:rPr>
                <w:rFonts w:asciiTheme="minorEastAsia" w:eastAsiaTheme="minorEastAsia" w:hAnsiTheme="minorEastAsia"/>
                <w:sz w:val="24"/>
                <w:szCs w:val="24"/>
              </w:rPr>
            </w:pPr>
            <w:r w:rsidRPr="00634D02">
              <w:rPr>
                <w:rFonts w:asciiTheme="minorEastAsia" w:eastAsiaTheme="minorEastAsia" w:hAnsiTheme="minorEastAsia"/>
                <w:sz w:val="24"/>
                <w:szCs w:val="24"/>
              </w:rPr>
              <w:t>仓储管理员、车辆调度员、物流、信息操作员、客户管理管理员</w:t>
            </w:r>
          </w:p>
        </w:tc>
        <w:tc>
          <w:tcPr>
            <w:tcW w:w="3061" w:type="dxa"/>
          </w:tcPr>
          <w:p w:rsidR="00905092" w:rsidRPr="00634D02" w:rsidRDefault="00FB7E68" w:rsidP="00634D02">
            <w:pPr>
              <w:pStyle w:val="TableParagraph"/>
              <w:spacing w:beforeLines="50" w:before="120" w:afterLines="50" w:after="120" w:line="440" w:lineRule="exact"/>
              <w:ind w:left="106" w:right="-15"/>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物流中心仓储主管、运输主管、配送部主管</w:t>
            </w:r>
          </w:p>
        </w:tc>
      </w:tr>
      <w:tr w:rsidR="00905092" w:rsidRPr="00634D02">
        <w:trPr>
          <w:trHeight w:val="360"/>
        </w:trPr>
        <w:tc>
          <w:tcPr>
            <w:tcW w:w="2521" w:type="dxa"/>
          </w:tcPr>
          <w:p w:rsidR="00905092" w:rsidRPr="00634D02" w:rsidRDefault="00FB7E68" w:rsidP="00634D02">
            <w:pPr>
              <w:pStyle w:val="TableParagraph"/>
              <w:spacing w:beforeLines="50" w:before="120" w:afterLines="50" w:after="120" w:line="440" w:lineRule="exact"/>
              <w:ind w:left="189" w:right="17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其他企业</w:t>
            </w:r>
          </w:p>
        </w:tc>
        <w:tc>
          <w:tcPr>
            <w:tcW w:w="6482" w:type="dxa"/>
            <w:gridSpan w:val="2"/>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货代公司货代员、快递公司仓储员、客服人员、信息处理员等</w:t>
            </w:r>
          </w:p>
        </w:tc>
      </w:tr>
    </w:tbl>
    <w:p w:rsidR="00905092" w:rsidRPr="00634D02" w:rsidRDefault="00FB7E68" w:rsidP="00634D02">
      <w:pPr>
        <w:numPr>
          <w:ilvl w:val="0"/>
          <w:numId w:val="179"/>
        </w:numPr>
        <w:tabs>
          <w:tab w:val="left" w:pos="1397"/>
        </w:tabs>
        <w:spacing w:beforeLines="50" w:before="120" w:afterLines="50" w:after="120" w:line="440" w:lineRule="exact"/>
        <w:ind w:hanging="243"/>
        <w:rPr>
          <w:rFonts w:asciiTheme="minorEastAsia" w:eastAsiaTheme="minorEastAsia" w:hAnsiTheme="minorEastAsia"/>
          <w:b/>
          <w:sz w:val="24"/>
          <w:szCs w:val="24"/>
        </w:rPr>
      </w:pPr>
      <w:r w:rsidRPr="00634D02">
        <w:rPr>
          <w:rFonts w:asciiTheme="minorEastAsia" w:eastAsiaTheme="minorEastAsia" w:hAnsiTheme="minorEastAsia"/>
          <w:b/>
          <w:sz w:val="24"/>
          <w:szCs w:val="24"/>
        </w:rPr>
        <w:t>跟顶岗实习方式</w:t>
      </w:r>
    </w:p>
    <w:p w:rsidR="00905092" w:rsidRPr="00634D02" w:rsidRDefault="00FB7E68" w:rsidP="00634D02">
      <w:pPr>
        <w:pStyle w:val="a3"/>
        <w:spacing w:beforeLines="50" w:before="120" w:afterLines="50" w:after="120" w:line="440" w:lineRule="exact"/>
        <w:ind w:right="1182" w:firstLine="479"/>
        <w:rPr>
          <w:rFonts w:asciiTheme="minorEastAsia" w:eastAsiaTheme="minorEastAsia" w:hAnsiTheme="minorEastAsia"/>
        </w:rPr>
      </w:pPr>
      <w:r w:rsidRPr="00634D02">
        <w:rPr>
          <w:rFonts w:asciiTheme="minorEastAsia" w:eastAsiaTheme="minorEastAsia" w:hAnsiTheme="minorEastAsia"/>
          <w:spacing w:val="-16"/>
        </w:rPr>
        <w:t>进入企事业单位</w:t>
      </w:r>
      <w:r w:rsidRPr="00634D02">
        <w:rPr>
          <w:rFonts w:asciiTheme="minorEastAsia" w:eastAsiaTheme="minorEastAsia" w:hAnsiTheme="minorEastAsia"/>
        </w:rPr>
        <w:t>（实习基地或校企合作单位</w:t>
      </w:r>
      <w:r w:rsidRPr="00634D02">
        <w:rPr>
          <w:rFonts w:asciiTheme="minorEastAsia" w:eastAsiaTheme="minorEastAsia" w:hAnsiTheme="minorEastAsia"/>
          <w:spacing w:val="-114"/>
        </w:rPr>
        <w:t>）</w:t>
      </w:r>
      <w:r w:rsidRPr="00634D02">
        <w:rPr>
          <w:rFonts w:asciiTheme="minorEastAsia" w:eastAsiaTheme="minorEastAsia" w:hAnsiTheme="minorEastAsia"/>
          <w:spacing w:val="-12"/>
        </w:rPr>
        <w:t>，实习基地可以是第三方物流、</w:t>
      </w:r>
      <w:r w:rsidRPr="00634D02">
        <w:rPr>
          <w:rFonts w:asciiTheme="minorEastAsia" w:eastAsiaTheme="minorEastAsia" w:hAnsiTheme="minorEastAsia"/>
          <w:spacing w:val="-14"/>
        </w:rPr>
        <w:t>企业的物流中心、生产企业及商贸连锁企业物流中心等企业。根据学生偏好分成</w:t>
      </w:r>
      <w:r w:rsidRPr="00634D02">
        <w:rPr>
          <w:rFonts w:asciiTheme="minorEastAsia" w:eastAsiaTheme="minorEastAsia" w:hAnsiTheme="minorEastAsia"/>
          <w:spacing w:val="-15"/>
        </w:rPr>
        <w:t xml:space="preserve">小组，如企业运营管理组、调度组、营销组、客服组、物流与供应链管理组等， </w:t>
      </w:r>
      <w:r w:rsidRPr="00634D02">
        <w:rPr>
          <w:rFonts w:asciiTheme="minorEastAsia" w:eastAsiaTheme="minorEastAsia" w:hAnsiTheme="minorEastAsia"/>
        </w:rPr>
        <w:t>并在指导老师的指导下进行相关工作的管理及运营工作。</w:t>
      </w:r>
    </w:p>
    <w:p w:rsidR="00905092" w:rsidRPr="00634D02" w:rsidRDefault="00FB7E68" w:rsidP="00634D02">
      <w:pPr>
        <w:pStyle w:val="a4"/>
        <w:numPr>
          <w:ilvl w:val="0"/>
          <w:numId w:val="177"/>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听取企业实习指导老师的介绍；</w:t>
      </w:r>
    </w:p>
    <w:p w:rsidR="00905092" w:rsidRPr="00634D02" w:rsidRDefault="00FB7E68" w:rsidP="00634D02">
      <w:pPr>
        <w:pStyle w:val="a4"/>
        <w:numPr>
          <w:ilvl w:val="0"/>
          <w:numId w:val="177"/>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在实习单位实习岗位跟班实习或跟顶岗实习；</w:t>
      </w:r>
    </w:p>
    <w:p w:rsidR="00905092" w:rsidRPr="00634D02" w:rsidRDefault="00FB7E68" w:rsidP="00634D02">
      <w:pPr>
        <w:pStyle w:val="a4"/>
        <w:numPr>
          <w:ilvl w:val="0"/>
          <w:numId w:val="177"/>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查阅有关资料；</w:t>
      </w:r>
    </w:p>
    <w:p w:rsidR="00905092" w:rsidRPr="00634D02" w:rsidRDefault="00FB7E68" w:rsidP="00634D02">
      <w:pPr>
        <w:pStyle w:val="a4"/>
        <w:numPr>
          <w:ilvl w:val="0"/>
          <w:numId w:val="177"/>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撰写实习报告。</w:t>
      </w:r>
    </w:p>
    <w:p w:rsidR="00905092" w:rsidRPr="00634D02" w:rsidRDefault="00FB7E68" w:rsidP="00634D02">
      <w:pPr>
        <w:numPr>
          <w:ilvl w:val="0"/>
          <w:numId w:val="179"/>
        </w:numPr>
        <w:tabs>
          <w:tab w:val="left" w:pos="1397"/>
        </w:tabs>
        <w:spacing w:beforeLines="50" w:before="120" w:afterLines="50" w:after="120" w:line="440" w:lineRule="exact"/>
        <w:ind w:hanging="243"/>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跟顶岗实习管理方式</w:t>
      </w:r>
    </w:p>
    <w:p w:rsidR="00905092" w:rsidRPr="00634D02" w:rsidRDefault="00FB7E68" w:rsidP="00634D02">
      <w:pPr>
        <w:pStyle w:val="a4"/>
        <w:numPr>
          <w:ilvl w:val="0"/>
          <w:numId w:val="176"/>
        </w:numPr>
        <w:tabs>
          <w:tab w:val="left" w:pos="1582"/>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企业对跟顶岗实习的学生要按照企业员工的要求来进行管理，跟顶岗实</w:t>
      </w:r>
      <w:r w:rsidRPr="00634D02">
        <w:rPr>
          <w:rFonts w:asciiTheme="minorEastAsia" w:eastAsiaTheme="minorEastAsia" w:hAnsiTheme="minorEastAsia"/>
          <w:sz w:val="24"/>
          <w:szCs w:val="24"/>
        </w:rPr>
        <w:t>习学生亦要以企业员工的身份来遵守企业的各项规章制度和工作纪律。</w:t>
      </w:r>
    </w:p>
    <w:p w:rsidR="00905092" w:rsidRPr="00634D02" w:rsidRDefault="00FB7E68" w:rsidP="00634D02">
      <w:pPr>
        <w:pStyle w:val="a4"/>
        <w:numPr>
          <w:ilvl w:val="0"/>
          <w:numId w:val="176"/>
        </w:numPr>
        <w:tabs>
          <w:tab w:val="left" w:pos="1522"/>
        </w:tabs>
        <w:spacing w:beforeLines="50" w:before="120" w:afterLines="50" w:after="120" w:line="440" w:lineRule="exact"/>
        <w:ind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对跟顶岗实习学生，实行校内实习指导教师和校外实习指导教师联合指</w:t>
      </w:r>
      <w:r w:rsidRPr="00634D02">
        <w:rPr>
          <w:rFonts w:asciiTheme="minorEastAsia" w:eastAsiaTheme="minorEastAsia" w:hAnsiTheme="minorEastAsia"/>
          <w:sz w:val="24"/>
          <w:szCs w:val="24"/>
        </w:rPr>
        <w:t>导的方式进行。</w:t>
      </w:r>
    </w:p>
    <w:p w:rsidR="00905092" w:rsidRPr="00634D02" w:rsidRDefault="00FB7E68" w:rsidP="00634D02">
      <w:pPr>
        <w:pStyle w:val="a4"/>
        <w:numPr>
          <w:ilvl w:val="0"/>
          <w:numId w:val="176"/>
        </w:numPr>
        <w:tabs>
          <w:tab w:val="left" w:pos="1522"/>
        </w:tabs>
        <w:spacing w:beforeLines="50" w:before="120" w:afterLines="50" w:after="120" w:line="440" w:lineRule="exact"/>
        <w:ind w:right="1182"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校外实习指导教师具体负责学生跟顶岗实习期间的各项工作。贯彻落实</w:t>
      </w:r>
      <w:r w:rsidRPr="00634D02">
        <w:rPr>
          <w:rFonts w:asciiTheme="minorEastAsia" w:eastAsiaTheme="minorEastAsia" w:hAnsiTheme="minorEastAsia"/>
          <w:spacing w:val="-4"/>
          <w:sz w:val="24"/>
          <w:szCs w:val="24"/>
        </w:rPr>
        <w:t>学校和实习单位联合制订的《上海东海职业技术学院学生跟顶岗实习方案》。具</w:t>
      </w:r>
      <w:r w:rsidRPr="00634D02">
        <w:rPr>
          <w:rFonts w:asciiTheme="minorEastAsia" w:eastAsiaTheme="minorEastAsia" w:hAnsiTheme="minorEastAsia"/>
          <w:spacing w:val="-12"/>
          <w:sz w:val="24"/>
          <w:szCs w:val="24"/>
        </w:rPr>
        <w:t>体落实跟顶岗实习内容，并负责跟顶岗实习企业对学生实习前现岗安全教育和培</w:t>
      </w:r>
      <w:r w:rsidRPr="00634D02">
        <w:rPr>
          <w:rFonts w:asciiTheme="minorEastAsia" w:eastAsiaTheme="minorEastAsia" w:hAnsiTheme="minorEastAsia"/>
          <w:spacing w:val="-13"/>
          <w:sz w:val="24"/>
          <w:szCs w:val="24"/>
        </w:rPr>
        <w:t>训情况的落实。负责学生跟顶岗实习期间的考勤、业务考核、实习鉴定等工作。</w:t>
      </w:r>
    </w:p>
    <w:p w:rsidR="00905092" w:rsidRPr="00634D02" w:rsidRDefault="00FB7E68" w:rsidP="00634D02">
      <w:pPr>
        <w:pStyle w:val="a4"/>
        <w:numPr>
          <w:ilvl w:val="0"/>
          <w:numId w:val="176"/>
        </w:numPr>
        <w:tabs>
          <w:tab w:val="left" w:pos="1522"/>
        </w:tabs>
        <w:spacing w:beforeLines="50" w:before="120" w:afterLines="50" w:after="120" w:line="440" w:lineRule="exact"/>
        <w:ind w:right="1295"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校内实习指导教师负责督促、检查并落实跟顶岗实习企业对学生实习前</w:t>
      </w:r>
      <w:r w:rsidRPr="00634D02">
        <w:rPr>
          <w:rFonts w:asciiTheme="minorEastAsia" w:eastAsiaTheme="minorEastAsia" w:hAnsiTheme="minorEastAsia"/>
          <w:spacing w:val="-18"/>
          <w:sz w:val="24"/>
          <w:szCs w:val="24"/>
        </w:rPr>
        <w:t xml:space="preserve">的现岗安全教育和培训，同时要关心学生的生活和工作。与学生常沟通、常交流， </w:t>
      </w:r>
      <w:r w:rsidRPr="00634D02">
        <w:rPr>
          <w:rFonts w:asciiTheme="minorEastAsia" w:eastAsiaTheme="minorEastAsia" w:hAnsiTheme="minorEastAsia"/>
          <w:spacing w:val="-9"/>
          <w:sz w:val="24"/>
          <w:szCs w:val="24"/>
        </w:rPr>
        <w:t>关心他们的业务锻炼、能力培养；在业务指导中应注意培养学生严谨求实的工作作风和创新精神；检查学生实习进度，反馈实习意见，帮助学生解决实习中存在</w:t>
      </w:r>
      <w:r w:rsidRPr="00634D02">
        <w:rPr>
          <w:rFonts w:asciiTheme="minorEastAsia" w:eastAsiaTheme="minorEastAsia" w:hAnsiTheme="minorEastAsia"/>
          <w:spacing w:val="-10"/>
          <w:sz w:val="24"/>
          <w:szCs w:val="24"/>
        </w:rPr>
        <w:t>的问题；在学生实习结束后要指导学生撰写实习总结报告，保证学生的实习质量</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和水平。</w:t>
      </w:r>
    </w:p>
    <w:p w:rsidR="00905092" w:rsidRPr="00634D02" w:rsidRDefault="00FB7E68" w:rsidP="00634D02">
      <w:pPr>
        <w:pStyle w:val="a4"/>
        <w:numPr>
          <w:ilvl w:val="0"/>
          <w:numId w:val="176"/>
        </w:numPr>
        <w:tabs>
          <w:tab w:val="left" w:pos="152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校内实习指导教师应与校外实习指导教师密切沟通，加强对学生跟顶岗</w:t>
      </w:r>
      <w:r w:rsidRPr="00634D02">
        <w:rPr>
          <w:rFonts w:asciiTheme="minorEastAsia" w:eastAsiaTheme="minorEastAsia" w:hAnsiTheme="minorEastAsia"/>
          <w:spacing w:val="-8"/>
          <w:sz w:val="24"/>
          <w:szCs w:val="24"/>
        </w:rPr>
        <w:t>实习的过程指导，帮助解决实习中存在问题，促进实践教学设计的完整落实。在</w:t>
      </w:r>
      <w:r w:rsidRPr="00634D02">
        <w:rPr>
          <w:rFonts w:asciiTheme="minorEastAsia" w:eastAsiaTheme="minorEastAsia" w:hAnsiTheme="minorEastAsia"/>
          <w:spacing w:val="-5"/>
          <w:sz w:val="24"/>
          <w:szCs w:val="24"/>
        </w:rPr>
        <w:t>实习期间每周一次到学生实习现场指导或与实习生本人联系，以掌握学生实习动</w:t>
      </w:r>
      <w:r w:rsidRPr="00634D02">
        <w:rPr>
          <w:rFonts w:asciiTheme="minorEastAsia" w:eastAsiaTheme="minorEastAsia" w:hAnsiTheme="minorEastAsia"/>
          <w:spacing w:val="-13"/>
          <w:sz w:val="24"/>
          <w:szCs w:val="24"/>
        </w:rPr>
        <w:t>态，并填写《上海东海职业技术学院毕业综合实践指导记录表》</w:t>
      </w:r>
      <w:r w:rsidRPr="00634D02">
        <w:rPr>
          <w:rFonts w:asciiTheme="minorEastAsia" w:eastAsiaTheme="minorEastAsia" w:hAnsiTheme="minorEastAsia"/>
          <w:spacing w:val="-23"/>
          <w:sz w:val="24"/>
          <w:szCs w:val="24"/>
        </w:rPr>
        <w:t>、《上海东海职业</w:t>
      </w:r>
      <w:r w:rsidRPr="00634D02">
        <w:rPr>
          <w:rFonts w:asciiTheme="minorEastAsia" w:eastAsiaTheme="minorEastAsia" w:hAnsiTheme="minorEastAsia"/>
          <w:spacing w:val="-8"/>
          <w:sz w:val="24"/>
          <w:szCs w:val="24"/>
        </w:rPr>
        <w:t>技术学院跟顶岗实习单位统计表》相关内容。协助所在系、专业处理学生在跟顶</w:t>
      </w:r>
      <w:r w:rsidRPr="00634D02">
        <w:rPr>
          <w:rFonts w:asciiTheme="minorEastAsia" w:eastAsiaTheme="minorEastAsia" w:hAnsiTheme="minorEastAsia"/>
          <w:sz w:val="24"/>
          <w:szCs w:val="24"/>
        </w:rPr>
        <w:t>岗实习期间各类突发事件。</w:t>
      </w:r>
    </w:p>
    <w:p w:rsidR="00905092" w:rsidRPr="00634D02" w:rsidRDefault="00FB7E68" w:rsidP="00634D02">
      <w:pPr>
        <w:pStyle w:val="a4"/>
        <w:numPr>
          <w:ilvl w:val="0"/>
          <w:numId w:val="176"/>
        </w:numPr>
        <w:tabs>
          <w:tab w:val="left" w:pos="1522"/>
        </w:tabs>
        <w:spacing w:beforeLines="50" w:before="120" w:afterLines="50" w:after="120" w:line="440" w:lineRule="exact"/>
        <w:ind w:right="1303" w:firstLine="48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跟顶岗实习结束后，校内实习指导教师要认真听取实习单位对实习工作</w:t>
      </w:r>
      <w:r w:rsidRPr="00634D02">
        <w:rPr>
          <w:rFonts w:asciiTheme="minorEastAsia" w:eastAsiaTheme="minorEastAsia" w:hAnsiTheme="minorEastAsia"/>
          <w:sz w:val="24"/>
          <w:szCs w:val="24"/>
        </w:rPr>
        <w:t>的意见，做好实习总结，形成书面材料上交各系跟顶岗实习工作组备查。</w:t>
      </w:r>
    </w:p>
    <w:p w:rsidR="00905092" w:rsidRPr="00634D02" w:rsidRDefault="00FB7E68" w:rsidP="00634D02">
      <w:pPr>
        <w:pStyle w:val="a4"/>
        <w:numPr>
          <w:ilvl w:val="0"/>
          <w:numId w:val="176"/>
        </w:numPr>
        <w:tabs>
          <w:tab w:val="left" w:pos="1522"/>
        </w:tabs>
        <w:spacing w:beforeLines="50" w:before="120" w:afterLines="50" w:after="120" w:line="440" w:lineRule="exact"/>
        <w:ind w:right="1304" w:firstLine="48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跟顶岗实习要求学生每周至少一次登录平台一次、或撰写实习周记、或</w:t>
      </w:r>
      <w:r w:rsidRPr="00634D02">
        <w:rPr>
          <w:rFonts w:asciiTheme="minorEastAsia" w:eastAsiaTheme="minorEastAsia" w:hAnsiTheme="minorEastAsia"/>
          <w:sz w:val="24"/>
          <w:szCs w:val="24"/>
        </w:rPr>
        <w:t>与老师互动，以全面反映学生在相应时间的学习和工作情况。</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1"/>
        </w:rPr>
        <w:t xml:space="preserve">跟顶岗实习单位有变化的，学生需要再毕业综合实践管理平台中及时修改， </w:t>
      </w:r>
      <w:r w:rsidRPr="00634D02">
        <w:rPr>
          <w:rFonts w:asciiTheme="minorEastAsia" w:eastAsiaTheme="minorEastAsia" w:hAnsiTheme="minorEastAsia"/>
        </w:rPr>
        <w:t>并在平台的“提问与作业”里告知辅导员和指导教师。</w:t>
      </w:r>
    </w:p>
    <w:p w:rsidR="00905092" w:rsidRPr="00634D02" w:rsidRDefault="00FB7E68" w:rsidP="00634D02">
      <w:pPr>
        <w:pStyle w:val="a4"/>
        <w:numPr>
          <w:ilvl w:val="0"/>
          <w:numId w:val="176"/>
        </w:numPr>
        <w:tabs>
          <w:tab w:val="left" w:pos="152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学生应参照《上海东海职业技术学院毕业实习报告撰写规范》要求，撰</w:t>
      </w:r>
      <w:r w:rsidRPr="00634D02">
        <w:rPr>
          <w:rFonts w:asciiTheme="minorEastAsia" w:eastAsiaTheme="minorEastAsia" w:hAnsiTheme="minorEastAsia"/>
          <w:spacing w:val="-8"/>
          <w:sz w:val="24"/>
          <w:szCs w:val="24"/>
        </w:rPr>
        <w:t>写跟顶岗实习报告。学生按照指导教师要求，在规定时间提交初稿，并按照教师</w:t>
      </w:r>
      <w:r w:rsidRPr="00634D02">
        <w:rPr>
          <w:rFonts w:asciiTheme="minorEastAsia" w:eastAsiaTheme="minorEastAsia" w:hAnsiTheme="minorEastAsia"/>
          <w:sz w:val="24"/>
          <w:szCs w:val="24"/>
        </w:rPr>
        <w:t>的知道意见，按时完成修改，确定最终稿，完成毕业实习报告。</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五、跟顶岗实习内容及安排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099"/>
        <w:gridCol w:w="2127"/>
        <w:gridCol w:w="3827"/>
        <w:gridCol w:w="1044"/>
      </w:tblGrid>
      <w:tr w:rsidR="00905092" w:rsidRPr="00634D02">
        <w:trPr>
          <w:trHeight w:val="815"/>
        </w:trPr>
        <w:tc>
          <w:tcPr>
            <w:tcW w:w="427" w:type="dxa"/>
          </w:tcPr>
          <w:p w:rsidR="00905092" w:rsidRPr="00634D02" w:rsidRDefault="00FB7E68" w:rsidP="00634D02">
            <w:pPr>
              <w:pStyle w:val="TableParagraph"/>
              <w:spacing w:beforeLines="50" w:before="120" w:afterLines="50" w:after="120" w:line="440" w:lineRule="exact"/>
              <w:ind w:left="107" w:right="97"/>
              <w:rPr>
                <w:rFonts w:asciiTheme="minorEastAsia" w:eastAsiaTheme="minorEastAsia" w:hAnsiTheme="minorEastAsia"/>
                <w:sz w:val="24"/>
                <w:szCs w:val="24"/>
              </w:rPr>
            </w:pPr>
            <w:r w:rsidRPr="00634D02">
              <w:rPr>
                <w:rFonts w:asciiTheme="minorEastAsia" w:eastAsiaTheme="minorEastAsia" w:hAnsiTheme="minorEastAsia"/>
                <w:sz w:val="24"/>
                <w:szCs w:val="24"/>
              </w:rPr>
              <w:t>序号</w:t>
            </w:r>
          </w:p>
        </w:tc>
        <w:tc>
          <w:tcPr>
            <w:tcW w:w="3226"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171" w:right="116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实习内容</w:t>
            </w:r>
          </w:p>
        </w:tc>
        <w:tc>
          <w:tcPr>
            <w:tcW w:w="38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474" w:right="146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职业能力</w:t>
            </w:r>
          </w:p>
        </w:tc>
        <w:tc>
          <w:tcPr>
            <w:tcW w:w="1044" w:type="dxa"/>
          </w:tcPr>
          <w:p w:rsidR="00905092" w:rsidRPr="00634D02" w:rsidRDefault="00FB7E68" w:rsidP="00634D02">
            <w:pPr>
              <w:pStyle w:val="TableParagraph"/>
              <w:spacing w:beforeLines="50" w:before="120" w:afterLines="50" w:after="120" w:line="440" w:lineRule="exact"/>
              <w:ind w:left="414" w:right="192" w:hanging="209"/>
              <w:rPr>
                <w:rFonts w:asciiTheme="minorEastAsia" w:eastAsiaTheme="minorEastAsia" w:hAnsiTheme="minorEastAsia"/>
                <w:sz w:val="24"/>
                <w:szCs w:val="24"/>
              </w:rPr>
            </w:pPr>
            <w:r w:rsidRPr="00634D02">
              <w:rPr>
                <w:rFonts w:asciiTheme="minorEastAsia" w:eastAsiaTheme="minorEastAsia" w:hAnsiTheme="minorEastAsia"/>
                <w:sz w:val="24"/>
                <w:szCs w:val="24"/>
              </w:rPr>
              <w:t>时间安排</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（课时）</w:t>
            </w:r>
          </w:p>
        </w:tc>
      </w:tr>
      <w:tr w:rsidR="00905092" w:rsidRPr="00634D02">
        <w:trPr>
          <w:trHeight w:val="1598"/>
        </w:trPr>
        <w:tc>
          <w:tcPr>
            <w:tcW w:w="427"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09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27"/>
              <w:rPr>
                <w:rFonts w:asciiTheme="minorEastAsia" w:eastAsiaTheme="minorEastAsia" w:hAnsiTheme="minorEastAsia"/>
                <w:sz w:val="24"/>
                <w:szCs w:val="24"/>
              </w:rPr>
            </w:pPr>
            <w:r w:rsidRPr="00634D02">
              <w:rPr>
                <w:rFonts w:asciiTheme="minorEastAsia" w:eastAsiaTheme="minorEastAsia" w:hAnsiTheme="minorEastAsia"/>
                <w:sz w:val="24"/>
                <w:szCs w:val="24"/>
              </w:rPr>
              <w:t>仓储管理</w:t>
            </w:r>
          </w:p>
        </w:tc>
        <w:tc>
          <w:tcPr>
            <w:tcW w:w="2127" w:type="dxa"/>
            <w:tcBorders>
              <w:bottom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9"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入库作业</w:t>
            </w:r>
          </w:p>
        </w:tc>
        <w:tc>
          <w:tcPr>
            <w:tcW w:w="3827" w:type="dxa"/>
            <w:tcBorders>
              <w:bottom w:val="single" w:sz="6" w:space="0" w:color="000000"/>
            </w:tcBorders>
          </w:tcPr>
          <w:p w:rsidR="00905092" w:rsidRPr="00634D02" w:rsidRDefault="00FB7E68" w:rsidP="00634D02">
            <w:pPr>
              <w:pStyle w:val="TableParagraph"/>
              <w:spacing w:beforeLines="50" w:before="120" w:afterLines="50" w:after="120" w:line="440" w:lineRule="exact"/>
              <w:ind w:left="108" w:right="132"/>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编制商品入库作业计划、入库前的准备工作、接运与卸货、核对单据、初步验收、办理交接手续、商品验收、进货信</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息的处理</w:t>
            </w:r>
          </w:p>
        </w:tc>
        <w:tc>
          <w:tcPr>
            <w:tcW w:w="1044" w:type="dxa"/>
            <w:tcBorders>
              <w:bottom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50</w:t>
            </w:r>
          </w:p>
        </w:tc>
      </w:tr>
      <w:tr w:rsidR="00905092" w:rsidRPr="00634D02">
        <w:trPr>
          <w:trHeight w:val="398"/>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Borders>
              <w:top w:val="single" w:sz="6" w:space="0" w:color="000000"/>
            </w:tcBorders>
          </w:tcPr>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保管保养作业</w:t>
            </w:r>
          </w:p>
        </w:tc>
        <w:tc>
          <w:tcPr>
            <w:tcW w:w="3827" w:type="dxa"/>
            <w:tcBorders>
              <w:top w:val="single" w:sz="6" w:space="0" w:color="000000"/>
            </w:tcBorders>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商品的分区分类管理、商品养护管理</w:t>
            </w:r>
          </w:p>
        </w:tc>
        <w:tc>
          <w:tcPr>
            <w:tcW w:w="1044" w:type="dxa"/>
            <w:tcBorders>
              <w:top w:val="single" w:sz="6" w:space="0" w:color="000000"/>
            </w:tcBorders>
          </w:tcPr>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r>
      <w:tr w:rsidR="00905092" w:rsidRPr="00634D02">
        <w:trPr>
          <w:trHeight w:val="798"/>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6"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盘点和检查作业</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永续盘点的程序、期末盘点的程序、差</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异因素分析、盘点盈亏的处理</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801"/>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9"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出库作业</w:t>
            </w:r>
          </w:p>
        </w:tc>
        <w:tc>
          <w:tcPr>
            <w:tcW w:w="3827" w:type="dxa"/>
          </w:tcPr>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t>核对出库凭证、备货、复核、包装、清点交接、现场处理及帐务处理工作</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50</w:t>
            </w:r>
          </w:p>
        </w:tc>
      </w:tr>
      <w:tr w:rsidR="00905092" w:rsidRPr="00634D02">
        <w:trPr>
          <w:trHeight w:val="798"/>
        </w:trPr>
        <w:tc>
          <w:tcPr>
            <w:tcW w:w="427"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09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35" w:right="117" w:hanging="209"/>
              <w:rPr>
                <w:rFonts w:asciiTheme="minorEastAsia" w:eastAsiaTheme="minorEastAsia" w:hAnsiTheme="minorEastAsia"/>
                <w:sz w:val="24"/>
                <w:szCs w:val="24"/>
              </w:rPr>
            </w:pPr>
            <w:r w:rsidRPr="00634D02">
              <w:rPr>
                <w:rFonts w:asciiTheme="minorEastAsia" w:eastAsiaTheme="minorEastAsia" w:hAnsiTheme="minorEastAsia"/>
                <w:sz w:val="24"/>
                <w:szCs w:val="24"/>
              </w:rPr>
              <w:t>装卸搬运管理</w:t>
            </w: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9"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分类装运</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辨析物料特征、对物料分类、实际码放</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物料</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r>
      <w:tr w:rsidR="00905092" w:rsidRPr="00634D02">
        <w:trPr>
          <w:trHeight w:val="400"/>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FB7E68" w:rsidP="00634D02">
            <w:pPr>
              <w:pStyle w:val="TableParagraph"/>
              <w:spacing w:beforeLines="50" w:before="120" w:afterLines="50" w:after="120" w:line="440" w:lineRule="exact"/>
              <w:ind w:left="99"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托盘搬运车的使用</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托盘的装盘、托盘货体的紧固、托盘搬</w:t>
            </w:r>
          </w:p>
        </w:tc>
        <w:tc>
          <w:tcPr>
            <w:tcW w:w="1044" w:type="dxa"/>
          </w:tcPr>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15</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099"/>
        <w:gridCol w:w="2127"/>
        <w:gridCol w:w="3827"/>
        <w:gridCol w:w="1044"/>
      </w:tblGrid>
      <w:tr w:rsidR="00905092" w:rsidRPr="00634D02">
        <w:trPr>
          <w:trHeight w:val="801"/>
        </w:trPr>
        <w:tc>
          <w:tcPr>
            <w:tcW w:w="427"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9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运车的构造、使用前的准备工作、使用</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过程、结束作业</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153"/>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9"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其它搬运设备的作用</w:t>
            </w:r>
          </w:p>
        </w:tc>
        <w:tc>
          <w:tcPr>
            <w:tcW w:w="38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t>手推电动堆高机的用法、可移动式门架吊车等相关设备</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r>
      <w:tr w:rsidR="00905092" w:rsidRPr="00634D02">
        <w:trPr>
          <w:trHeight w:val="863"/>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FB7E68" w:rsidP="00634D02">
            <w:pPr>
              <w:pStyle w:val="TableParagraph"/>
              <w:spacing w:beforeLines="50" w:before="120" w:afterLines="50" w:after="120" w:line="440" w:lineRule="exact"/>
              <w:ind w:left="108" w:right="112"/>
              <w:rPr>
                <w:rFonts w:asciiTheme="minorEastAsia" w:eastAsiaTheme="minorEastAsia" w:hAnsiTheme="minorEastAsia"/>
                <w:sz w:val="24"/>
                <w:szCs w:val="24"/>
              </w:rPr>
            </w:pPr>
            <w:r w:rsidRPr="00634D02">
              <w:rPr>
                <w:rFonts w:asciiTheme="minorEastAsia" w:eastAsiaTheme="minorEastAsia" w:hAnsiTheme="minorEastAsia"/>
                <w:sz w:val="24"/>
                <w:szCs w:val="24"/>
              </w:rPr>
              <w:t>移垛，并垛、装卸流程</w:t>
            </w:r>
          </w:p>
        </w:tc>
        <w:tc>
          <w:tcPr>
            <w:tcW w:w="3827" w:type="dxa"/>
          </w:tcPr>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t>移垛、并垛、分拣作业流程、出货作业流程</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r>
      <w:tr w:rsidR="00905092" w:rsidRPr="00634D02">
        <w:trPr>
          <w:trHeight w:val="1600"/>
        </w:trPr>
        <w:tc>
          <w:tcPr>
            <w:tcW w:w="427"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w:t>
            </w:r>
          </w:p>
        </w:tc>
        <w:tc>
          <w:tcPr>
            <w:tcW w:w="109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27"/>
              <w:rPr>
                <w:rFonts w:asciiTheme="minorEastAsia" w:eastAsiaTheme="minorEastAsia" w:hAnsiTheme="minorEastAsia"/>
                <w:sz w:val="24"/>
                <w:szCs w:val="24"/>
              </w:rPr>
            </w:pPr>
            <w:r w:rsidRPr="00634D02">
              <w:rPr>
                <w:rFonts w:asciiTheme="minorEastAsia" w:eastAsiaTheme="minorEastAsia" w:hAnsiTheme="minorEastAsia"/>
                <w:sz w:val="24"/>
                <w:szCs w:val="24"/>
              </w:rPr>
              <w:t>配送管理</w:t>
            </w: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9"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订单处理</w:t>
            </w:r>
          </w:p>
        </w:tc>
        <w:tc>
          <w:tcPr>
            <w:tcW w:w="3827" w:type="dxa"/>
          </w:tcPr>
          <w:p w:rsidR="00905092" w:rsidRPr="00634D02" w:rsidRDefault="00FB7E68" w:rsidP="00634D02">
            <w:pPr>
              <w:pStyle w:val="TableParagraph"/>
              <w:spacing w:beforeLines="50" w:before="120" w:afterLines="50" w:after="120" w:line="440" w:lineRule="exact"/>
              <w:ind w:left="108" w:right="132"/>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接受订货、订单确认、设置订单号码、建立客户档案、存货查询及依订单分配存货、出货时程及拣货顺序、订单资料</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处理输出</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50</w:t>
            </w:r>
          </w:p>
        </w:tc>
      </w:tr>
      <w:tr w:rsidR="00905092" w:rsidRPr="00634D02">
        <w:trPr>
          <w:trHeight w:val="1199"/>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备货</w:t>
            </w:r>
          </w:p>
        </w:tc>
        <w:tc>
          <w:tcPr>
            <w:tcW w:w="3827" w:type="dxa"/>
          </w:tcPr>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t>制定进货作业计划、商品送达、卸货、收货、编号、分类、核对单据、验收、</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处理进货信息</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400"/>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储存</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规划与分配储存保管空间、分配储位</w:t>
            </w:r>
          </w:p>
        </w:tc>
        <w:tc>
          <w:tcPr>
            <w:tcW w:w="1044" w:type="dxa"/>
          </w:tcPr>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r>
      <w:tr w:rsidR="00905092" w:rsidRPr="00634D02">
        <w:trPr>
          <w:trHeight w:val="798"/>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拣货</w:t>
            </w:r>
          </w:p>
        </w:tc>
        <w:tc>
          <w:tcPr>
            <w:tcW w:w="3827" w:type="dxa"/>
          </w:tcPr>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t>形成资料、选取方法、选择路径、搬运与行走、拣取</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400"/>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配货</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分货、包装、打捆、</w:t>
            </w:r>
          </w:p>
        </w:tc>
        <w:tc>
          <w:tcPr>
            <w:tcW w:w="1044" w:type="dxa"/>
          </w:tcPr>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1043"/>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送货</w:t>
            </w:r>
          </w:p>
        </w:tc>
        <w:tc>
          <w:tcPr>
            <w:tcW w:w="3827" w:type="dxa"/>
          </w:tcPr>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车辆调度、车辆配装、运送、送达服务与交割、费用结算、退货</w:t>
            </w:r>
            <w:r w:rsidRPr="00634D02">
              <w:rPr>
                <w:rFonts w:asciiTheme="minorEastAsia" w:eastAsiaTheme="minorEastAsia" w:hAnsiTheme="minorEastAsia"/>
                <w:sz w:val="24"/>
                <w:szCs w:val="24"/>
              </w:rPr>
              <w:lastRenderedPageBreak/>
              <w:t>管理</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50</w:t>
            </w:r>
          </w:p>
        </w:tc>
      </w:tr>
      <w:tr w:rsidR="00905092" w:rsidRPr="00634D02">
        <w:trPr>
          <w:trHeight w:val="1199"/>
        </w:trPr>
        <w:tc>
          <w:tcPr>
            <w:tcW w:w="427"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w:t>
            </w:r>
          </w:p>
        </w:tc>
        <w:tc>
          <w:tcPr>
            <w:tcW w:w="109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35" w:right="117" w:hanging="209"/>
              <w:rPr>
                <w:rFonts w:asciiTheme="minorEastAsia" w:eastAsiaTheme="minorEastAsia" w:hAnsiTheme="minorEastAsia"/>
                <w:sz w:val="24"/>
                <w:szCs w:val="24"/>
              </w:rPr>
            </w:pPr>
            <w:r w:rsidRPr="00634D02">
              <w:rPr>
                <w:rFonts w:asciiTheme="minorEastAsia" w:eastAsiaTheme="minorEastAsia" w:hAnsiTheme="minorEastAsia"/>
                <w:sz w:val="24"/>
                <w:szCs w:val="24"/>
              </w:rPr>
              <w:t>物流信息管理</w:t>
            </w: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8" w:right="112"/>
              <w:rPr>
                <w:rFonts w:asciiTheme="minorEastAsia" w:eastAsiaTheme="minorEastAsia" w:hAnsiTheme="minorEastAsia"/>
                <w:sz w:val="24"/>
                <w:szCs w:val="24"/>
              </w:rPr>
            </w:pPr>
            <w:r w:rsidRPr="00634D02">
              <w:rPr>
                <w:rFonts w:asciiTheme="minorEastAsia" w:eastAsiaTheme="minorEastAsia" w:hAnsiTheme="minorEastAsia"/>
                <w:sz w:val="24"/>
                <w:szCs w:val="24"/>
              </w:rPr>
              <w:t>物流信息管理系统认识</w:t>
            </w:r>
          </w:p>
        </w:tc>
        <w:tc>
          <w:tcPr>
            <w:tcW w:w="3827" w:type="dxa"/>
          </w:tcPr>
          <w:p w:rsidR="00905092" w:rsidRPr="00634D02" w:rsidRDefault="00FB7E68" w:rsidP="00634D02">
            <w:pPr>
              <w:pStyle w:val="TableParagraph"/>
              <w:spacing w:beforeLines="50" w:before="120" w:afterLines="50" w:after="120" w:line="440" w:lineRule="exact"/>
              <w:ind w:left="108" w:right="-15"/>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认识物流信息管理系统</w:t>
            </w:r>
            <w:r w:rsidRPr="00634D02">
              <w:rPr>
                <w:rFonts w:asciiTheme="minorEastAsia" w:eastAsiaTheme="minorEastAsia" w:hAnsiTheme="minorEastAsia"/>
                <w:spacing w:val="-3"/>
                <w:sz w:val="24"/>
                <w:szCs w:val="24"/>
              </w:rPr>
              <w:t>（总部管理系统、</w:t>
            </w:r>
          </w:p>
          <w:p w:rsidR="00905092" w:rsidRPr="00634D02" w:rsidRDefault="00FB7E68" w:rsidP="00634D02">
            <w:pPr>
              <w:pStyle w:val="TableParagraph"/>
              <w:spacing w:beforeLines="50" w:before="120" w:afterLines="50" w:after="120" w:line="440" w:lineRule="exact"/>
              <w:ind w:left="108" w:right="-15"/>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基础数据维护、权限管理、客户端系统、</w:t>
            </w:r>
            <w:r w:rsidRPr="00634D02">
              <w:rPr>
                <w:rFonts w:asciiTheme="minorEastAsia" w:eastAsiaTheme="minorEastAsia" w:hAnsiTheme="minorEastAsia"/>
                <w:spacing w:val="-6"/>
                <w:sz w:val="24"/>
                <w:szCs w:val="24"/>
              </w:rPr>
              <w:t>区域中心系统</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r>
      <w:tr w:rsidR="00905092" w:rsidRPr="00634D02">
        <w:trPr>
          <w:trHeight w:val="465"/>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仓储管理系统</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入库管理、出库管理、库存管理</w:t>
            </w:r>
          </w:p>
        </w:tc>
        <w:tc>
          <w:tcPr>
            <w:tcW w:w="1044" w:type="dxa"/>
          </w:tcPr>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50</w:t>
            </w:r>
          </w:p>
        </w:tc>
      </w:tr>
      <w:tr w:rsidR="00905092" w:rsidRPr="00634D02">
        <w:trPr>
          <w:trHeight w:val="801"/>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运输配送系统</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订单处理、集货管理、车辆调度管理、</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签单处理、在途跟踪、路单核销</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50</w:t>
            </w:r>
          </w:p>
        </w:tc>
      </w:tr>
      <w:tr w:rsidR="00905092" w:rsidRPr="00634D02">
        <w:trPr>
          <w:trHeight w:val="798"/>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客户管理系统</w:t>
            </w:r>
          </w:p>
        </w:tc>
        <w:tc>
          <w:tcPr>
            <w:tcW w:w="3827" w:type="dxa"/>
          </w:tcPr>
          <w:p w:rsidR="00905092" w:rsidRPr="00634D02" w:rsidRDefault="00FB7E68" w:rsidP="00634D02">
            <w:pPr>
              <w:pStyle w:val="TableParagraph"/>
              <w:spacing w:beforeLines="50" w:before="120" w:afterLines="50" w:after="120" w:line="440" w:lineRule="exact"/>
              <w:ind w:left="108" w:right="132"/>
              <w:rPr>
                <w:rFonts w:asciiTheme="minorEastAsia" w:eastAsiaTheme="minorEastAsia" w:hAnsiTheme="minorEastAsia"/>
                <w:sz w:val="24"/>
                <w:szCs w:val="24"/>
              </w:rPr>
            </w:pPr>
            <w:r w:rsidRPr="00634D02">
              <w:rPr>
                <w:rFonts w:asciiTheme="minorEastAsia" w:eastAsiaTheme="minorEastAsia" w:hAnsiTheme="minorEastAsia"/>
                <w:sz w:val="24"/>
                <w:szCs w:val="24"/>
              </w:rPr>
              <w:t>客户基本信息管理、发货人信息、收货人信息、货物信息</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34</w:t>
            </w:r>
          </w:p>
        </w:tc>
      </w:tr>
      <w:tr w:rsidR="00905092" w:rsidRPr="00634D02">
        <w:trPr>
          <w:trHeight w:val="801"/>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资源管理系统</w:t>
            </w:r>
          </w:p>
        </w:tc>
        <w:tc>
          <w:tcPr>
            <w:tcW w:w="382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仓库货位管理、车辆信息管理、合作资</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源管理</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25</w:t>
            </w:r>
          </w:p>
        </w:tc>
      </w:tr>
      <w:tr w:rsidR="00905092" w:rsidRPr="00634D02">
        <w:trPr>
          <w:trHeight w:val="798"/>
        </w:trPr>
        <w:tc>
          <w:tcPr>
            <w:tcW w:w="42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09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97"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物流结算管理</w:t>
            </w:r>
          </w:p>
        </w:tc>
        <w:tc>
          <w:tcPr>
            <w:tcW w:w="3827" w:type="dxa"/>
          </w:tcPr>
          <w:p w:rsidR="00905092" w:rsidRPr="00634D02" w:rsidRDefault="00FB7E68" w:rsidP="00634D02">
            <w:pPr>
              <w:pStyle w:val="TableParagraph"/>
              <w:spacing w:beforeLines="50" w:before="120" w:afterLines="50" w:after="120" w:line="440" w:lineRule="exact"/>
              <w:ind w:left="108" w:right="-15"/>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仓储应收款、仓储应付款、运输应收款、</w:t>
            </w:r>
            <w:r w:rsidRPr="00634D02">
              <w:rPr>
                <w:rFonts w:asciiTheme="minorEastAsia" w:eastAsiaTheme="minorEastAsia" w:hAnsiTheme="minorEastAsia"/>
                <w:spacing w:val="-5"/>
                <w:sz w:val="24"/>
                <w:szCs w:val="24"/>
              </w:rPr>
              <w:t>运输应付款、业务统计、利润统计</w:t>
            </w:r>
          </w:p>
        </w:tc>
        <w:tc>
          <w:tcPr>
            <w:tcW w:w="104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414"/>
              <w:rPr>
                <w:rFonts w:asciiTheme="minorEastAsia" w:eastAsiaTheme="minorEastAsia" w:hAnsiTheme="minorEastAsia"/>
                <w:sz w:val="24"/>
                <w:szCs w:val="24"/>
              </w:rPr>
            </w:pPr>
            <w:r w:rsidRPr="00634D02">
              <w:rPr>
                <w:rFonts w:asciiTheme="minorEastAsia" w:eastAsiaTheme="minorEastAsia" w:hAnsiTheme="minorEastAsia"/>
                <w:sz w:val="24"/>
                <w:szCs w:val="24"/>
              </w:rPr>
              <w:t>30</w:t>
            </w:r>
          </w:p>
        </w:tc>
      </w:tr>
      <w:tr w:rsidR="00905092" w:rsidRPr="00634D02">
        <w:trPr>
          <w:trHeight w:val="496"/>
        </w:trPr>
        <w:tc>
          <w:tcPr>
            <w:tcW w:w="7480" w:type="dxa"/>
            <w:gridSpan w:val="4"/>
          </w:tcPr>
          <w:p w:rsidR="00905092" w:rsidRPr="00634D02" w:rsidRDefault="00FB7E68" w:rsidP="00634D02">
            <w:pPr>
              <w:pStyle w:val="TableParagraph"/>
              <w:spacing w:beforeLines="50" w:before="120" w:afterLines="50" w:after="120" w:line="440" w:lineRule="exact"/>
              <w:ind w:left="3457" w:right="344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总 计</w:t>
            </w:r>
          </w:p>
        </w:tc>
        <w:tc>
          <w:tcPr>
            <w:tcW w:w="1044" w:type="dxa"/>
          </w:tcPr>
          <w:p w:rsidR="00905092" w:rsidRPr="00634D02" w:rsidRDefault="00FB7E68" w:rsidP="00634D02">
            <w:pPr>
              <w:pStyle w:val="TableParagraph"/>
              <w:spacing w:beforeLines="50" w:before="120" w:afterLines="50" w:after="120" w:line="440" w:lineRule="exact"/>
              <w:ind w:left="364"/>
              <w:rPr>
                <w:rFonts w:asciiTheme="minorEastAsia" w:eastAsiaTheme="minorEastAsia" w:hAnsiTheme="minorEastAsia"/>
                <w:sz w:val="24"/>
                <w:szCs w:val="24"/>
              </w:rPr>
            </w:pPr>
            <w:r w:rsidRPr="00634D02">
              <w:rPr>
                <w:rFonts w:asciiTheme="minorEastAsia" w:eastAsiaTheme="minorEastAsia" w:hAnsiTheme="minorEastAsia"/>
                <w:sz w:val="24"/>
                <w:szCs w:val="24"/>
              </w:rPr>
              <w:t>644</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00" w:left="1120" w:header="0" w:footer="1115" w:gutter="0"/>
          <w:cols w:space="720"/>
        </w:sect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六、跟顶岗实习成绩评定和考核办法</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4"/>
        </w:rPr>
        <w:t>跟顶岗实习鉴定成绩有实习单位鉴定等级和学校指导教师鉴定等级两部分</w:t>
      </w:r>
      <w:r w:rsidRPr="00634D02">
        <w:rPr>
          <w:rFonts w:asciiTheme="minorEastAsia" w:eastAsiaTheme="minorEastAsia" w:hAnsiTheme="minorEastAsia"/>
          <w:spacing w:val="-5"/>
        </w:rPr>
        <w:t xml:space="preserve">组成，按照前者占比 </w:t>
      </w:r>
      <w:r w:rsidRPr="00634D02">
        <w:rPr>
          <w:rFonts w:asciiTheme="minorEastAsia" w:eastAsiaTheme="minorEastAsia" w:hAnsiTheme="minorEastAsia"/>
        </w:rPr>
        <w:t>60%</w:t>
      </w:r>
      <w:r w:rsidRPr="00634D02">
        <w:rPr>
          <w:rFonts w:asciiTheme="minorEastAsia" w:eastAsiaTheme="minorEastAsia" w:hAnsiTheme="minorEastAsia"/>
          <w:spacing w:val="-8"/>
        </w:rPr>
        <w:t xml:space="preserve">、后者占比 </w:t>
      </w:r>
      <w:r w:rsidRPr="00634D02">
        <w:rPr>
          <w:rFonts w:asciiTheme="minorEastAsia" w:eastAsiaTheme="minorEastAsia" w:hAnsiTheme="minorEastAsia"/>
        </w:rPr>
        <w:t>40%的比例评定生成。在跟顶岗实习期间校</w:t>
      </w:r>
      <w:r w:rsidRPr="00634D02">
        <w:rPr>
          <w:rFonts w:asciiTheme="minorEastAsia" w:eastAsiaTheme="minorEastAsia" w:hAnsiTheme="minorEastAsia"/>
          <w:spacing w:val="-4"/>
        </w:rPr>
        <w:t>外实习指导教师要对学生在实习岗位的表现情况包括：考勤、纪律、态度、专业技能和工作能力（其技能、工作能力考核参照企业岗位工作标准）</w:t>
      </w:r>
      <w:r w:rsidRPr="00634D02">
        <w:rPr>
          <w:rFonts w:asciiTheme="minorEastAsia" w:eastAsiaTheme="minorEastAsia" w:hAnsiTheme="minorEastAsia"/>
          <w:spacing w:val="-7"/>
        </w:rPr>
        <w:t xml:space="preserve">等方面考核， </w:t>
      </w:r>
      <w:r w:rsidRPr="00634D02">
        <w:rPr>
          <w:rFonts w:asciiTheme="minorEastAsia" w:eastAsiaTheme="minorEastAsia" w:hAnsiTheme="minorEastAsia"/>
          <w:spacing w:val="-5"/>
        </w:rPr>
        <w:t>并在鉴定中指出学生的主要优缺点和成绩。学校指导教师鉴定跟顶岗实习成绩等</w:t>
      </w:r>
      <w:r w:rsidRPr="00634D02">
        <w:rPr>
          <w:rFonts w:asciiTheme="minorEastAsia" w:eastAsiaTheme="minorEastAsia" w:hAnsiTheme="minorEastAsia"/>
          <w:spacing w:val="-12"/>
        </w:rPr>
        <w:t>级主要考虑：周记撰写和师生交流情况。学生实习周记数需达到毕业实习周数最</w:t>
      </w:r>
      <w:r w:rsidRPr="00634D02">
        <w:rPr>
          <w:rFonts w:asciiTheme="minorEastAsia" w:eastAsiaTheme="minorEastAsia" w:hAnsiTheme="minorEastAsia"/>
          <w:spacing w:val="-16"/>
        </w:rPr>
        <w:t xml:space="preserve">低限度的要求，即 </w:t>
      </w:r>
      <w:r w:rsidRPr="00634D02">
        <w:rPr>
          <w:rFonts w:asciiTheme="minorEastAsia" w:eastAsiaTheme="minorEastAsia" w:hAnsiTheme="minorEastAsia"/>
        </w:rPr>
        <w:t>2.25+0.75</w:t>
      </w:r>
      <w:r w:rsidRPr="00634D02">
        <w:rPr>
          <w:rFonts w:asciiTheme="minorEastAsia" w:eastAsiaTheme="minorEastAsia" w:hAnsiTheme="minorEastAsia"/>
          <w:spacing w:val="-11"/>
        </w:rPr>
        <w:t xml:space="preserve"> 学制的学生完成 </w:t>
      </w:r>
      <w:r w:rsidRPr="00634D02">
        <w:rPr>
          <w:rFonts w:asciiTheme="minorEastAsia" w:eastAsiaTheme="minorEastAsia" w:hAnsiTheme="minorEastAsia"/>
        </w:rPr>
        <w:t>12</w:t>
      </w:r>
      <w:r w:rsidRPr="00634D02">
        <w:rPr>
          <w:rFonts w:asciiTheme="minorEastAsia" w:eastAsiaTheme="minorEastAsia" w:hAnsiTheme="minorEastAsia"/>
          <w:spacing w:val="-8"/>
        </w:rPr>
        <w:t xml:space="preserve"> 片实习周记、</w:t>
      </w:r>
      <w:r w:rsidRPr="00634D02">
        <w:rPr>
          <w:rFonts w:asciiTheme="minorEastAsia" w:eastAsiaTheme="minorEastAsia" w:hAnsiTheme="minorEastAsia"/>
        </w:rPr>
        <w:t>2+1</w:t>
      </w:r>
      <w:r w:rsidRPr="00634D02">
        <w:rPr>
          <w:rFonts w:asciiTheme="minorEastAsia" w:eastAsiaTheme="minorEastAsia" w:hAnsiTheme="minorEastAsia"/>
          <w:spacing w:val="-9"/>
        </w:rPr>
        <w:t xml:space="preserve"> 学制的学生</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16"/>
        </w:rPr>
        <w:t xml:space="preserve">完成 </w:t>
      </w:r>
      <w:r w:rsidRPr="00634D02">
        <w:rPr>
          <w:rFonts w:asciiTheme="minorEastAsia" w:eastAsiaTheme="minorEastAsia" w:hAnsiTheme="minorEastAsia"/>
        </w:rPr>
        <w:t>15</w:t>
      </w:r>
      <w:r w:rsidRPr="00634D02">
        <w:rPr>
          <w:rFonts w:asciiTheme="minorEastAsia" w:eastAsiaTheme="minorEastAsia" w:hAnsiTheme="minorEastAsia"/>
          <w:spacing w:val="-8"/>
        </w:rPr>
        <w:t xml:space="preserve"> 篇实习周记为合格，并有资格评优；若学生实习周记数没有达到规定最</w:t>
      </w:r>
      <w:r w:rsidRPr="00634D02">
        <w:rPr>
          <w:rFonts w:asciiTheme="minorEastAsia" w:eastAsiaTheme="minorEastAsia" w:hAnsiTheme="minorEastAsia"/>
        </w:rPr>
        <w:t>低限度，则跟跟顶岗实习鉴定成绩不及格。</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考核学生跟顶岗实习成绩时采用五级记分制记载：即优秀、良好、中等、及</w:t>
      </w:r>
      <w:r w:rsidRPr="00634D02">
        <w:rPr>
          <w:rFonts w:asciiTheme="minorEastAsia" w:eastAsiaTheme="minorEastAsia" w:hAnsiTheme="minorEastAsia"/>
        </w:rPr>
        <w:t>格和不及格。</w:t>
      </w:r>
    </w:p>
    <w:p w:rsidR="00905092" w:rsidRPr="00634D02" w:rsidRDefault="00FB7E68" w:rsidP="00634D02">
      <w:pPr>
        <w:pStyle w:val="a4"/>
        <w:numPr>
          <w:ilvl w:val="0"/>
          <w:numId w:val="17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优秀</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1"/>
        </w:rPr>
        <w:t>实习态度认真、纪律性强，能优异地完成任务，达到实习大纲中规定的全部要求；能对实习内容进行全面、系统的总结，很好地把所学专业理论和知识运用</w:t>
      </w:r>
      <w:r w:rsidRPr="00634D02">
        <w:rPr>
          <w:rFonts w:asciiTheme="minorEastAsia" w:eastAsiaTheme="minorEastAsia" w:hAnsiTheme="minorEastAsia"/>
          <w:spacing w:val="-9"/>
        </w:rPr>
        <w:t>到实习工作中去，对某些方面日问题有独到的见解；实习单位和实习指导老师评</w:t>
      </w:r>
      <w:r w:rsidRPr="00634D02">
        <w:rPr>
          <w:rFonts w:asciiTheme="minorEastAsia" w:eastAsiaTheme="minorEastAsia" w:hAnsiTheme="minorEastAsia"/>
          <w:spacing w:val="-21"/>
        </w:rPr>
        <w:t xml:space="preserve">价高；能独立完成实习日记、实习作业和实习报告，质量高；实习报告思路清晰， </w:t>
      </w:r>
      <w:r w:rsidRPr="00634D02">
        <w:rPr>
          <w:rFonts w:asciiTheme="minorEastAsia" w:eastAsiaTheme="minorEastAsia" w:hAnsiTheme="minorEastAsia"/>
        </w:rPr>
        <w:t>观点正确，内容完整，分析问题透彻，具有一定的理论深度。</w:t>
      </w:r>
    </w:p>
    <w:p w:rsidR="00905092" w:rsidRPr="00634D02" w:rsidRDefault="00FB7E68" w:rsidP="00634D02">
      <w:pPr>
        <w:pStyle w:val="a4"/>
        <w:numPr>
          <w:ilvl w:val="0"/>
          <w:numId w:val="17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良好</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0"/>
        </w:rPr>
        <w:t>实习态度端正、纪律性较强，能较好地完成实习任务，达到实习大纲中规定的全部要求，得到实习单位和实习指导老师的好评；能对实习内容进行较好的总结，较好地把所学专业理论和知识运用到实习工作中去，对某些实际问题加以分析和解决；能按时完成实习日记、实习作业和实习报告，质量较好；实习报告思</w:t>
      </w:r>
      <w:r w:rsidRPr="00634D02">
        <w:rPr>
          <w:rFonts w:asciiTheme="minorEastAsia" w:eastAsiaTheme="minorEastAsia" w:hAnsiTheme="minorEastAsia"/>
        </w:rPr>
        <w:t>路较清晰，观点正确，内容完整，分析有据。</w:t>
      </w:r>
    </w:p>
    <w:p w:rsidR="00905092" w:rsidRPr="00634D02" w:rsidRDefault="00FB7E68" w:rsidP="00634D02">
      <w:pPr>
        <w:pStyle w:val="a4"/>
        <w:numPr>
          <w:ilvl w:val="0"/>
          <w:numId w:val="17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中等</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9"/>
        </w:rPr>
        <w:t>实习态度较端正，纪律性较好，能基本完成实习任务，达到实习大纲中规定</w:t>
      </w:r>
      <w:r w:rsidRPr="00634D02">
        <w:rPr>
          <w:rFonts w:asciiTheme="minorEastAsia" w:eastAsiaTheme="minorEastAsia" w:hAnsiTheme="minorEastAsia"/>
          <w:spacing w:val="-11"/>
        </w:rPr>
        <w:t>的基本要求；能对实习内容进行总结，把所学专业理论和知识运用到实习工作中</w:t>
      </w:r>
      <w:r w:rsidRPr="00634D02">
        <w:rPr>
          <w:rFonts w:asciiTheme="minorEastAsia" w:eastAsiaTheme="minorEastAsia" w:hAnsiTheme="minorEastAsia"/>
          <w:spacing w:val="-10"/>
        </w:rPr>
        <w:t>去；能按时完成实习日记、实习作业和实习报告，质量一般；实习报告内容较完</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80" w:right="500" w:bottom="130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整，观点正确，思路清楚，能较有条理地分析问题。</w:t>
      </w:r>
    </w:p>
    <w:p w:rsidR="00905092" w:rsidRPr="00634D02" w:rsidRDefault="00FB7E68" w:rsidP="00634D02">
      <w:pPr>
        <w:pStyle w:val="a4"/>
        <w:numPr>
          <w:ilvl w:val="0"/>
          <w:numId w:val="17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及格</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1"/>
        </w:rPr>
        <w:t xml:space="preserve">实习工作态度比较认真，纪律性一般，能基本上按实习大纲中规定的要求， </w:t>
      </w:r>
      <w:r w:rsidRPr="00634D02">
        <w:rPr>
          <w:rFonts w:asciiTheme="minorEastAsia" w:eastAsiaTheme="minorEastAsia" w:hAnsiTheme="minorEastAsia"/>
          <w:spacing w:val="-8"/>
        </w:rPr>
        <w:t>完成实习任务；基本能对实习内容作总结，但不够完整、系统；基本能把所学专</w:t>
      </w:r>
      <w:r w:rsidRPr="00634D02">
        <w:rPr>
          <w:rFonts w:asciiTheme="minorEastAsia" w:eastAsiaTheme="minorEastAsia" w:hAnsiTheme="minorEastAsia"/>
          <w:spacing w:val="-12"/>
        </w:rPr>
        <w:t>业理论和知识在一定程度上运用到实习工作中去，工作态度和能力得到实习单位</w:t>
      </w:r>
      <w:r w:rsidRPr="00634D02">
        <w:rPr>
          <w:rFonts w:asciiTheme="minorEastAsia" w:eastAsiaTheme="minorEastAsia" w:hAnsiTheme="minorEastAsia"/>
          <w:spacing w:val="-13"/>
        </w:rPr>
        <w:t>老师的认可；能按时完成实习日记、实习作业和实习报告，但不够系统；实习报告内容相对完整，思路清楚，能较有条理地分析问题。</w:t>
      </w:r>
    </w:p>
    <w:p w:rsidR="00905092" w:rsidRPr="00634D02" w:rsidRDefault="00FB7E68" w:rsidP="00634D02">
      <w:pPr>
        <w:pStyle w:val="a4"/>
        <w:numPr>
          <w:ilvl w:val="0"/>
          <w:numId w:val="17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不及格</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8"/>
        </w:rPr>
        <w:t>实习工作态度不认真，纪律性差，未能按要求完成实习任务，实习单位和指</w:t>
      </w:r>
      <w:r w:rsidRPr="00634D02">
        <w:rPr>
          <w:rFonts w:asciiTheme="minorEastAsia" w:eastAsiaTheme="minorEastAsia" w:hAnsiTheme="minorEastAsia"/>
          <w:spacing w:val="-9"/>
        </w:rPr>
        <w:t>导老师评价较差；实习过程中弄虚作假；实习日记、实习作业和实习报告质量较差；未交实习报告或实习报告内容不完整，思路不清楚，说理不充分，分析问题</w:t>
      </w:r>
      <w:r w:rsidRPr="00634D02">
        <w:rPr>
          <w:rFonts w:asciiTheme="minorEastAsia" w:eastAsiaTheme="minorEastAsia" w:hAnsiTheme="minorEastAsia"/>
          <w:spacing w:val="-11"/>
        </w:rPr>
        <w:t>观点不明，或出现常识性问题；未参加实习时间超过全部实习时间三分之一以上</w:t>
      </w:r>
      <w:r w:rsidRPr="00634D02">
        <w:rPr>
          <w:rFonts w:asciiTheme="minorEastAsia" w:eastAsiaTheme="minorEastAsia" w:hAnsiTheme="minorEastAsia"/>
        </w:rPr>
        <w:t>者。</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七、实施建议</w:t>
      </w:r>
    </w:p>
    <w:p w:rsidR="00905092" w:rsidRPr="00634D02" w:rsidRDefault="00FB7E68" w:rsidP="00634D02">
      <w:pPr>
        <w:pStyle w:val="a4"/>
        <w:numPr>
          <w:ilvl w:val="0"/>
          <w:numId w:val="174"/>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本课程总时数为 </w:t>
      </w:r>
      <w:r w:rsidRPr="00634D02">
        <w:rPr>
          <w:rFonts w:asciiTheme="minorEastAsia" w:eastAsiaTheme="minorEastAsia" w:hAnsiTheme="minorEastAsia"/>
          <w:sz w:val="24"/>
          <w:szCs w:val="24"/>
        </w:rPr>
        <w:t>644</w:t>
      </w:r>
      <w:r w:rsidRPr="00634D02">
        <w:rPr>
          <w:rFonts w:asciiTheme="minorEastAsia" w:eastAsiaTheme="minorEastAsia" w:hAnsiTheme="minorEastAsia"/>
          <w:spacing w:val="-8"/>
          <w:sz w:val="24"/>
          <w:szCs w:val="24"/>
        </w:rPr>
        <w:t xml:space="preserve"> 学时,跟顶岗实习具体内容可以根据实际情况执行。</w:t>
      </w:r>
    </w:p>
    <w:p w:rsidR="00905092" w:rsidRPr="00634D02" w:rsidRDefault="00FB7E68" w:rsidP="00634D02">
      <w:pPr>
        <w:pStyle w:val="a4"/>
        <w:numPr>
          <w:ilvl w:val="0"/>
          <w:numId w:val="174"/>
        </w:numPr>
        <w:tabs>
          <w:tab w:val="left" w:pos="1402"/>
        </w:tabs>
        <w:spacing w:beforeLines="50" w:before="120" w:afterLines="50" w:after="120" w:line="440" w:lineRule="exact"/>
        <w:ind w:left="680" w:right="1297" w:firstLine="480"/>
        <w:rPr>
          <w:rFonts w:asciiTheme="minorEastAsia" w:eastAsiaTheme="minorEastAsia" w:hAnsiTheme="minorEastAsia"/>
          <w:sz w:val="24"/>
          <w:szCs w:val="24"/>
        </w:rPr>
      </w:pPr>
      <w:r w:rsidRPr="00634D02">
        <w:rPr>
          <w:rFonts w:asciiTheme="minorEastAsia" w:eastAsiaTheme="minorEastAsia" w:hAnsiTheme="minorEastAsia"/>
          <w:spacing w:val="-20"/>
          <w:sz w:val="24"/>
          <w:szCs w:val="24"/>
        </w:rPr>
        <w:t xml:space="preserve">跟顶岗实习由学生、学校与企业三方共同参与，三方共同努力，加强协调， </w:t>
      </w:r>
      <w:r w:rsidRPr="00634D02">
        <w:rPr>
          <w:rFonts w:asciiTheme="minorEastAsia" w:eastAsiaTheme="minorEastAsia" w:hAnsiTheme="minorEastAsia"/>
          <w:sz w:val="24"/>
          <w:szCs w:val="24"/>
        </w:rPr>
        <w:t>保证跟顶岗实习顺利进行。</w:t>
      </w:r>
    </w:p>
    <w:p w:rsidR="00905092" w:rsidRPr="00634D02" w:rsidRDefault="00FB7E68" w:rsidP="00634D02">
      <w:pPr>
        <w:pStyle w:val="a4"/>
        <w:numPr>
          <w:ilvl w:val="0"/>
          <w:numId w:val="174"/>
        </w:numPr>
        <w:tabs>
          <w:tab w:val="left" w:pos="1402"/>
        </w:tabs>
        <w:spacing w:beforeLines="50" w:before="120" w:afterLines="50" w:after="120" w:line="440" w:lineRule="exact"/>
        <w:ind w:left="680"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使学生明确跟顶岗实习的意义和要求。在学生跟顶岗实习前，对学生进行</w:t>
      </w:r>
      <w:r w:rsidRPr="00634D02">
        <w:rPr>
          <w:rFonts w:asciiTheme="minorEastAsia" w:eastAsiaTheme="minorEastAsia" w:hAnsiTheme="minorEastAsia"/>
          <w:spacing w:val="-9"/>
          <w:sz w:val="24"/>
          <w:szCs w:val="24"/>
        </w:rPr>
        <w:t>培训和教育，使学生明确实习目的、任务、方法和考核要求。对学生进行就业形</w:t>
      </w:r>
      <w:r w:rsidRPr="00634D02">
        <w:rPr>
          <w:rFonts w:asciiTheme="minorEastAsia" w:eastAsiaTheme="minorEastAsia" w:hAnsiTheme="minorEastAsia"/>
          <w:sz w:val="24"/>
          <w:szCs w:val="24"/>
        </w:rPr>
        <w:t>势、创新精神、艰苦奋斗精神教育。帮助学生熟悉实习单位的规章制度。</w:t>
      </w:r>
    </w:p>
    <w:p w:rsidR="00905092" w:rsidRPr="00634D02" w:rsidRDefault="00FB7E68" w:rsidP="00634D02">
      <w:pPr>
        <w:pStyle w:val="a4"/>
        <w:numPr>
          <w:ilvl w:val="0"/>
          <w:numId w:val="174"/>
        </w:numPr>
        <w:tabs>
          <w:tab w:val="left" w:pos="1392"/>
        </w:tabs>
        <w:spacing w:beforeLines="50" w:before="120" w:afterLines="50" w:after="120" w:line="440" w:lineRule="exact"/>
        <w:ind w:left="680" w:right="1175" w:firstLine="470"/>
        <w:rPr>
          <w:rFonts w:asciiTheme="minorEastAsia" w:eastAsiaTheme="minorEastAsia" w:hAnsiTheme="minorEastAsia"/>
          <w:sz w:val="24"/>
          <w:szCs w:val="24"/>
        </w:rPr>
      </w:pPr>
      <w:r w:rsidRPr="00634D02">
        <w:rPr>
          <w:rFonts w:asciiTheme="minorEastAsia" w:eastAsiaTheme="minorEastAsia" w:hAnsiTheme="minorEastAsia"/>
          <w:spacing w:val="-15"/>
          <w:sz w:val="24"/>
          <w:szCs w:val="24"/>
        </w:rPr>
        <w:t>跟顶岗实习前的安全教育。在学生跟顶岗实习前，对学生进行以法制观念、</w:t>
      </w:r>
      <w:r w:rsidRPr="00634D02">
        <w:rPr>
          <w:rFonts w:asciiTheme="minorEastAsia" w:eastAsiaTheme="minorEastAsia" w:hAnsiTheme="minorEastAsia"/>
          <w:sz w:val="24"/>
          <w:szCs w:val="24"/>
        </w:rPr>
        <w:t>安全知识、实习单位安全规章制度等为主要内容的安全教育。</w:t>
      </w:r>
    </w:p>
    <w:p w:rsidR="00905092" w:rsidRPr="00634D02" w:rsidRDefault="00FB7E68" w:rsidP="00634D02">
      <w:pPr>
        <w:pStyle w:val="a4"/>
        <w:numPr>
          <w:ilvl w:val="0"/>
          <w:numId w:val="174"/>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落实跟顶岗实习指导教师（含本校及跟顶岗实习企业</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0"/>
          <w:numId w:val="174"/>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总结、交流跟顶岗实习教学、管理经验。</w:t>
      </w:r>
    </w:p>
    <w:p w:rsidR="00905092" w:rsidRPr="00634D02" w:rsidRDefault="00FB7E68" w:rsidP="00634D02">
      <w:pPr>
        <w:pStyle w:val="a4"/>
        <w:numPr>
          <w:ilvl w:val="0"/>
          <w:numId w:val="174"/>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组织跟顶岗实习考核、成绩上报和有关材料的整理、归档工作。</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spacing w:beforeLines="50" w:before="120" w:afterLines="50" w:after="120" w:line="440" w:lineRule="exact"/>
        <w:ind w:left="3213"/>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商学院实习相关文件</w:t>
      </w:r>
    </w:p>
    <w:p w:rsidR="00BE333E" w:rsidRPr="00634D02" w:rsidRDefault="00FB7E68" w:rsidP="00634D02">
      <w:pPr>
        <w:pStyle w:val="5"/>
        <w:spacing w:beforeLines="50" w:before="120" w:afterLines="50" w:after="120" w:line="440" w:lineRule="exact"/>
        <w:ind w:left="3345"/>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0165A6" w:rsidRPr="00634D02">
        <w:rPr>
          <w:rFonts w:asciiTheme="minorEastAsia" w:eastAsiaTheme="minorEastAsia" w:hAnsiTheme="minorEastAsia"/>
          <w:sz w:val="24"/>
          <w:szCs w:val="24"/>
        </w:rPr>
        <w:t>9</w:t>
      </w:r>
      <w:r w:rsidRPr="00634D02">
        <w:rPr>
          <w:rFonts w:asciiTheme="minorEastAsia" w:eastAsiaTheme="minorEastAsia" w:hAnsiTheme="minorEastAsia"/>
          <w:spacing w:val="-12"/>
          <w:sz w:val="24"/>
          <w:szCs w:val="24"/>
        </w:rPr>
        <w:t>届毕业实习计划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6"/>
        </w:rPr>
        <w:t>为贯彻落实学校培养学生的实际操作能力，加强教学实践环节，做好毕业实</w:t>
      </w:r>
      <w:r w:rsidRPr="00634D02">
        <w:rPr>
          <w:rFonts w:asciiTheme="minorEastAsia" w:eastAsiaTheme="minorEastAsia" w:hAnsiTheme="minorEastAsia"/>
          <w:spacing w:val="-4"/>
        </w:rPr>
        <w:t xml:space="preserve">习安排及毕业综合调查报告指导的要求，商学院对 </w:t>
      </w:r>
      <w:r w:rsidRPr="00634D02">
        <w:rPr>
          <w:rFonts w:asciiTheme="minorEastAsia" w:eastAsiaTheme="minorEastAsia" w:hAnsiTheme="minorEastAsia"/>
        </w:rPr>
        <w:t>201</w:t>
      </w:r>
      <w:r w:rsidR="000165A6" w:rsidRPr="00634D02">
        <w:rPr>
          <w:rFonts w:asciiTheme="minorEastAsia" w:eastAsiaTheme="minorEastAsia" w:hAnsiTheme="minorEastAsia"/>
        </w:rPr>
        <w:t>6</w:t>
      </w:r>
      <w:r w:rsidRPr="00634D02">
        <w:rPr>
          <w:rFonts w:asciiTheme="minorEastAsia" w:eastAsiaTheme="minorEastAsia" w:hAnsiTheme="minorEastAsia"/>
          <w:spacing w:val="-36"/>
        </w:rPr>
        <w:t xml:space="preserve"> 级</w:t>
      </w:r>
      <w:r w:rsidRPr="00634D02">
        <w:rPr>
          <w:rFonts w:asciiTheme="minorEastAsia" w:eastAsiaTheme="minorEastAsia" w:hAnsiTheme="minorEastAsia"/>
        </w:rPr>
        <w:t>（201</w:t>
      </w:r>
      <w:r w:rsidR="000165A6" w:rsidRPr="00634D02">
        <w:rPr>
          <w:rFonts w:asciiTheme="minorEastAsia" w:eastAsiaTheme="minorEastAsia" w:hAnsiTheme="minorEastAsia"/>
        </w:rPr>
        <w:t>9</w:t>
      </w:r>
      <w:r w:rsidRPr="00634D02">
        <w:rPr>
          <w:rFonts w:asciiTheme="minorEastAsia" w:eastAsiaTheme="minorEastAsia" w:hAnsiTheme="minorEastAsia"/>
          <w:spacing w:val="-30"/>
        </w:rPr>
        <w:t xml:space="preserve"> 届</w:t>
      </w:r>
      <w:r w:rsidRPr="00634D02">
        <w:rPr>
          <w:rFonts w:asciiTheme="minorEastAsia" w:eastAsiaTheme="minorEastAsia" w:hAnsiTheme="minorEastAsia"/>
          <w:spacing w:val="-12"/>
        </w:rPr>
        <w:t>）</w:t>
      </w:r>
      <w:r w:rsidRPr="00634D02">
        <w:rPr>
          <w:rFonts w:asciiTheme="minorEastAsia" w:eastAsiaTheme="minorEastAsia" w:hAnsiTheme="minorEastAsia"/>
          <w:spacing w:val="-4"/>
        </w:rPr>
        <w:t>学生的毕</w:t>
      </w:r>
      <w:r w:rsidRPr="00634D02">
        <w:rPr>
          <w:rFonts w:asciiTheme="minorEastAsia" w:eastAsiaTheme="minorEastAsia" w:hAnsiTheme="minorEastAsia"/>
        </w:rPr>
        <w:t>业实习、毕业综合实习报告的撰写和就业工作做如下安排：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一、实习单位安排</w:t>
      </w:r>
    </w:p>
    <w:p w:rsidR="00905092" w:rsidRPr="00634D02" w:rsidRDefault="00FB7E68" w:rsidP="00634D02">
      <w:pPr>
        <w:pStyle w:val="a4"/>
        <w:numPr>
          <w:ilvl w:val="0"/>
          <w:numId w:val="173"/>
        </w:numPr>
        <w:tabs>
          <w:tab w:val="left" w:pos="1042"/>
        </w:tabs>
        <w:spacing w:beforeLines="50" w:before="120" w:afterLines="50" w:after="120" w:line="440" w:lineRule="exact"/>
        <w:ind w:right="1301" w:hanging="36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学生自主落实与学院推荐相结合。学院已与数十家企业建立了良好的校企合</w:t>
      </w:r>
      <w:r w:rsidRPr="00634D02">
        <w:rPr>
          <w:rFonts w:asciiTheme="minorEastAsia" w:eastAsiaTheme="minorEastAsia" w:hAnsiTheme="minorEastAsia"/>
          <w:sz w:val="24"/>
          <w:szCs w:val="24"/>
        </w:rPr>
        <w:t>作关系（见附件</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，鼓励学生积极选择校企合作单位进行毕业实习。</w:t>
      </w:r>
    </w:p>
    <w:p w:rsidR="00905092" w:rsidRPr="00634D02" w:rsidRDefault="00FB7E68" w:rsidP="00634D02">
      <w:pPr>
        <w:pStyle w:val="a4"/>
        <w:numPr>
          <w:ilvl w:val="0"/>
          <w:numId w:val="173"/>
        </w:numPr>
        <w:tabs>
          <w:tab w:val="left" w:pos="1042"/>
        </w:tabs>
        <w:spacing w:beforeLines="50" w:before="120" w:afterLines="50" w:after="120" w:line="440" w:lineRule="exact"/>
        <w:ind w:right="1298" w:hanging="36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 xml:space="preserve">学生自主落实实习单位的时间应于 </w:t>
      </w: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8</w:t>
      </w:r>
      <w:r w:rsidRPr="00634D02">
        <w:rPr>
          <w:rFonts w:asciiTheme="minorEastAsia" w:eastAsiaTheme="minorEastAsia" w:hAnsiTheme="minorEastAsia"/>
          <w:spacing w:val="-36"/>
          <w:sz w:val="24"/>
          <w:szCs w:val="24"/>
        </w:rPr>
        <w:t xml:space="preserve"> 年 </w:t>
      </w:r>
      <w:r w:rsidRPr="00634D02">
        <w:rPr>
          <w:rFonts w:asciiTheme="minorEastAsia" w:eastAsiaTheme="minorEastAsia" w:hAnsiTheme="minorEastAsia"/>
          <w:sz w:val="24"/>
          <w:szCs w:val="24"/>
        </w:rPr>
        <w:t>6</w:t>
      </w:r>
      <w:r w:rsidRPr="00634D02">
        <w:rPr>
          <w:rFonts w:asciiTheme="minorEastAsia" w:eastAsiaTheme="minorEastAsia" w:hAnsiTheme="minorEastAsia"/>
          <w:spacing w:val="-35"/>
          <w:sz w:val="24"/>
          <w:szCs w:val="24"/>
        </w:rPr>
        <w:t xml:space="preserve"> 月 </w:t>
      </w:r>
      <w:r w:rsidRPr="00634D02">
        <w:rPr>
          <w:rFonts w:asciiTheme="minorEastAsia" w:eastAsiaTheme="minorEastAsia" w:hAnsiTheme="minorEastAsia"/>
          <w:sz w:val="24"/>
          <w:szCs w:val="24"/>
        </w:rPr>
        <w:t>30</w:t>
      </w:r>
      <w:r w:rsidRPr="00634D02">
        <w:rPr>
          <w:rFonts w:asciiTheme="minorEastAsia" w:eastAsiaTheme="minorEastAsia" w:hAnsiTheme="minorEastAsia"/>
          <w:spacing w:val="-27"/>
          <w:sz w:val="24"/>
          <w:szCs w:val="24"/>
        </w:rPr>
        <w:t xml:space="preserve"> 日</w:t>
      </w: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8</w:t>
      </w:r>
      <w:r w:rsidRPr="00634D02">
        <w:rPr>
          <w:rFonts w:asciiTheme="minorEastAsia" w:eastAsiaTheme="minorEastAsia" w:hAnsiTheme="minorEastAsia"/>
          <w:spacing w:val="-36"/>
          <w:sz w:val="24"/>
          <w:szCs w:val="24"/>
        </w:rPr>
        <w:t xml:space="preserve"> 年 </w:t>
      </w:r>
      <w:r w:rsidRPr="00634D02">
        <w:rPr>
          <w:rFonts w:asciiTheme="minorEastAsia" w:eastAsiaTheme="minorEastAsia" w:hAnsiTheme="minorEastAsia"/>
          <w:sz w:val="24"/>
          <w:szCs w:val="24"/>
        </w:rPr>
        <w:t>9</w:t>
      </w:r>
      <w:r w:rsidRPr="00634D02">
        <w:rPr>
          <w:rFonts w:asciiTheme="minorEastAsia" w:eastAsiaTheme="minorEastAsia" w:hAnsiTheme="minorEastAsia"/>
          <w:spacing w:val="-35"/>
          <w:sz w:val="24"/>
          <w:szCs w:val="24"/>
        </w:rPr>
        <w:t xml:space="preserve"> 月 </w:t>
      </w:r>
      <w:r w:rsidRPr="00634D02">
        <w:rPr>
          <w:rFonts w:asciiTheme="minorEastAsia" w:eastAsiaTheme="minorEastAsia" w:hAnsiTheme="minorEastAsia"/>
          <w:sz w:val="24"/>
          <w:szCs w:val="24"/>
        </w:rPr>
        <w:t>15</w:t>
      </w:r>
      <w:r w:rsidRPr="00634D02">
        <w:rPr>
          <w:rFonts w:asciiTheme="minorEastAsia" w:eastAsiaTheme="minorEastAsia" w:hAnsiTheme="minorEastAsia"/>
          <w:spacing w:val="-33"/>
          <w:sz w:val="24"/>
          <w:szCs w:val="24"/>
        </w:rPr>
        <w:t xml:space="preserve"> 日</w:t>
      </w:r>
      <w:r w:rsidRPr="00634D02">
        <w:rPr>
          <w:rFonts w:asciiTheme="minorEastAsia" w:eastAsiaTheme="minorEastAsia" w:hAnsiTheme="minorEastAsia"/>
          <w:sz w:val="24"/>
          <w:szCs w:val="24"/>
        </w:rPr>
        <w:t>完成，并报班级辅导员备案。</w:t>
      </w:r>
    </w:p>
    <w:p w:rsidR="00905092" w:rsidRPr="00634D02" w:rsidRDefault="00FB7E68" w:rsidP="00634D02">
      <w:pPr>
        <w:pStyle w:val="a4"/>
        <w:numPr>
          <w:ilvl w:val="0"/>
          <w:numId w:val="173"/>
        </w:numPr>
        <w:tabs>
          <w:tab w:val="left" w:pos="1042"/>
        </w:tabs>
        <w:spacing w:beforeLines="50" w:before="120" w:afterLines="50" w:after="120" w:line="440" w:lineRule="exact"/>
        <w:ind w:right="1296" w:hanging="36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 xml:space="preserve">学生实习单位落实情况的信息采集与汇总由 </w:t>
      </w:r>
      <w:r w:rsidRPr="00634D02">
        <w:rPr>
          <w:rFonts w:asciiTheme="minorEastAsia" w:eastAsiaTheme="minorEastAsia" w:hAnsiTheme="minorEastAsia"/>
          <w:sz w:val="24"/>
          <w:szCs w:val="24"/>
        </w:rPr>
        <w:t>2014</w:t>
      </w:r>
      <w:r w:rsidRPr="00634D02">
        <w:rPr>
          <w:rFonts w:asciiTheme="minorEastAsia" w:eastAsiaTheme="minorEastAsia" w:hAnsiTheme="minorEastAsia"/>
          <w:spacing w:val="-15"/>
          <w:sz w:val="24"/>
          <w:szCs w:val="24"/>
        </w:rPr>
        <w:t xml:space="preserve"> 级毕业班辅导员负责。辅导</w:t>
      </w:r>
      <w:r w:rsidRPr="00634D02">
        <w:rPr>
          <w:rFonts w:asciiTheme="minorEastAsia" w:eastAsiaTheme="minorEastAsia" w:hAnsiTheme="minorEastAsia"/>
          <w:spacing w:val="-8"/>
          <w:sz w:val="24"/>
          <w:szCs w:val="24"/>
        </w:rPr>
        <w:t xml:space="preserve">员应于每两周五 </w:t>
      </w:r>
      <w:r w:rsidRPr="00634D02">
        <w:rPr>
          <w:rFonts w:asciiTheme="minorEastAsia" w:eastAsiaTheme="minorEastAsia" w:hAnsiTheme="minorEastAsia"/>
          <w:sz w:val="24"/>
          <w:szCs w:val="24"/>
        </w:rPr>
        <w:t>15：30</w:t>
      </w:r>
      <w:r w:rsidRPr="00634D02">
        <w:rPr>
          <w:rFonts w:asciiTheme="minorEastAsia" w:eastAsiaTheme="minorEastAsia" w:hAnsiTheme="minorEastAsia"/>
          <w:spacing w:val="-8"/>
          <w:sz w:val="24"/>
          <w:szCs w:val="24"/>
        </w:rPr>
        <w:t xml:space="preserve"> 前向专业负责人通报。</w:t>
      </w:r>
    </w:p>
    <w:p w:rsidR="00905092" w:rsidRPr="00634D02" w:rsidRDefault="00FB7E68" w:rsidP="00634D02">
      <w:pPr>
        <w:pStyle w:val="a4"/>
        <w:numPr>
          <w:ilvl w:val="0"/>
          <w:numId w:val="173"/>
        </w:numPr>
        <w:tabs>
          <w:tab w:val="left" w:pos="1042"/>
        </w:tabs>
        <w:spacing w:beforeLines="50" w:before="120" w:afterLines="50" w:after="120" w:line="440" w:lineRule="exact"/>
        <w:ind w:right="1296" w:hanging="36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 xml:space="preserve">辅导员配合学校统计实习情况，分别于 </w:t>
      </w:r>
      <w:r w:rsidRPr="00634D02">
        <w:rPr>
          <w:rFonts w:asciiTheme="minorEastAsia" w:eastAsiaTheme="minorEastAsia" w:hAnsiTheme="minorEastAsia"/>
          <w:sz w:val="24"/>
          <w:szCs w:val="24"/>
        </w:rPr>
        <w:t>6</w:t>
      </w:r>
      <w:r w:rsidRPr="00634D02">
        <w:rPr>
          <w:rFonts w:asciiTheme="minorEastAsia" w:eastAsiaTheme="minorEastAsia" w:hAnsiTheme="minorEastAsia"/>
          <w:spacing w:val="-39"/>
          <w:sz w:val="24"/>
          <w:szCs w:val="24"/>
        </w:rPr>
        <w:t xml:space="preserve"> 月 </w:t>
      </w:r>
      <w:r w:rsidRPr="00634D02">
        <w:rPr>
          <w:rFonts w:asciiTheme="minorEastAsia" w:eastAsiaTheme="minorEastAsia" w:hAnsiTheme="minorEastAsia"/>
          <w:sz w:val="24"/>
          <w:szCs w:val="24"/>
        </w:rPr>
        <w:t>29</w:t>
      </w:r>
      <w:r w:rsidRPr="00634D02">
        <w:rPr>
          <w:rFonts w:asciiTheme="minorEastAsia" w:eastAsiaTheme="minorEastAsia" w:hAnsiTheme="minorEastAsia"/>
          <w:spacing w:val="-29"/>
          <w:sz w:val="24"/>
          <w:szCs w:val="24"/>
        </w:rPr>
        <w:t xml:space="preserve"> 日</w:t>
      </w:r>
      <w:r w:rsidRPr="00634D02">
        <w:rPr>
          <w:rFonts w:asciiTheme="minorEastAsia" w:eastAsiaTheme="minorEastAsia" w:hAnsiTheme="minorEastAsia"/>
          <w:sz w:val="24"/>
          <w:szCs w:val="24"/>
        </w:rPr>
        <w:t>,9</w:t>
      </w:r>
      <w:r w:rsidRPr="00634D02">
        <w:rPr>
          <w:rFonts w:asciiTheme="minorEastAsia" w:eastAsiaTheme="minorEastAsia" w:hAnsiTheme="minorEastAsia"/>
          <w:spacing w:val="-39"/>
          <w:sz w:val="24"/>
          <w:szCs w:val="24"/>
        </w:rPr>
        <w:t xml:space="preserve"> 月 </w:t>
      </w:r>
      <w:r w:rsidRPr="00634D02">
        <w:rPr>
          <w:rFonts w:asciiTheme="minorEastAsia" w:eastAsiaTheme="minorEastAsia" w:hAnsiTheme="minorEastAsia"/>
          <w:sz w:val="24"/>
          <w:szCs w:val="24"/>
        </w:rPr>
        <w:t>28</w:t>
      </w:r>
      <w:r w:rsidRPr="00634D02">
        <w:rPr>
          <w:rFonts w:asciiTheme="minorEastAsia" w:eastAsiaTheme="minorEastAsia" w:hAnsiTheme="minorEastAsia"/>
          <w:spacing w:val="-29"/>
          <w:sz w:val="24"/>
          <w:szCs w:val="24"/>
        </w:rPr>
        <w:t xml:space="preserve"> 日</w:t>
      </w:r>
      <w:r w:rsidRPr="00634D02">
        <w:rPr>
          <w:rFonts w:asciiTheme="minorEastAsia" w:eastAsiaTheme="minorEastAsia" w:hAnsiTheme="minorEastAsia"/>
          <w:sz w:val="24"/>
          <w:szCs w:val="24"/>
        </w:rPr>
        <w:t>,12</w:t>
      </w:r>
      <w:r w:rsidRPr="00634D02">
        <w:rPr>
          <w:rFonts w:asciiTheme="minorEastAsia" w:eastAsiaTheme="minorEastAsia" w:hAnsiTheme="minorEastAsia"/>
          <w:spacing w:val="-39"/>
          <w:sz w:val="24"/>
          <w:szCs w:val="24"/>
        </w:rPr>
        <w:t xml:space="preserve"> 月 </w:t>
      </w:r>
      <w:r w:rsidRPr="00634D02">
        <w:rPr>
          <w:rFonts w:asciiTheme="minorEastAsia" w:eastAsiaTheme="minorEastAsia" w:hAnsiTheme="minorEastAsia"/>
          <w:sz w:val="24"/>
          <w:szCs w:val="24"/>
        </w:rPr>
        <w:t>28</w:t>
      </w:r>
      <w:r w:rsidRPr="00634D02">
        <w:rPr>
          <w:rFonts w:asciiTheme="minorEastAsia" w:eastAsiaTheme="minorEastAsia" w:hAnsiTheme="minorEastAsia"/>
          <w:spacing w:val="-15"/>
          <w:sz w:val="24"/>
          <w:szCs w:val="24"/>
        </w:rPr>
        <w:t xml:space="preserve"> 日, </w:t>
      </w:r>
      <w:r w:rsidRPr="00634D02">
        <w:rPr>
          <w:rFonts w:asciiTheme="minorEastAsia" w:eastAsiaTheme="minorEastAsia" w:hAnsiTheme="minorEastAsia"/>
          <w:spacing w:val="-12"/>
          <w:sz w:val="24"/>
          <w:szCs w:val="24"/>
        </w:rPr>
        <w:t xml:space="preserve">2 </w:t>
      </w:r>
      <w:r w:rsidRPr="00634D02">
        <w:rPr>
          <w:rFonts w:asciiTheme="minorEastAsia" w:eastAsiaTheme="minorEastAsia" w:hAnsiTheme="minorEastAsia"/>
          <w:spacing w:val="-30"/>
          <w:sz w:val="24"/>
          <w:szCs w:val="24"/>
        </w:rPr>
        <w:t xml:space="preserve">月 </w:t>
      </w:r>
      <w:r w:rsidRPr="00634D02">
        <w:rPr>
          <w:rFonts w:asciiTheme="minorEastAsia" w:eastAsiaTheme="minorEastAsia" w:hAnsiTheme="minorEastAsia"/>
          <w:sz w:val="24"/>
          <w:szCs w:val="24"/>
        </w:rPr>
        <w:t>28</w:t>
      </w:r>
      <w:r w:rsidRPr="00634D02">
        <w:rPr>
          <w:rFonts w:asciiTheme="minorEastAsia" w:eastAsiaTheme="minorEastAsia" w:hAnsiTheme="minorEastAsia"/>
          <w:spacing w:val="-8"/>
          <w:sz w:val="24"/>
          <w:szCs w:val="24"/>
        </w:rPr>
        <w:t xml:space="preserve"> 日汇总信息, 由教务员最终上交学校教务处;</w:t>
      </w:r>
    </w:p>
    <w:p w:rsidR="00905092" w:rsidRPr="00634D02" w:rsidRDefault="00A519E9" w:rsidP="00634D02">
      <w:pPr>
        <w:pStyle w:val="a4"/>
        <w:numPr>
          <w:ilvl w:val="0"/>
          <w:numId w:val="173"/>
        </w:numPr>
        <w:tabs>
          <w:tab w:val="left" w:pos="1042"/>
        </w:tabs>
        <w:spacing w:beforeLines="50" w:before="120" w:afterLines="50" w:after="120" w:line="440" w:lineRule="exact"/>
        <w:ind w:right="1184" w:hanging="360"/>
        <w:rPr>
          <w:rFonts w:asciiTheme="minorEastAsia" w:eastAsiaTheme="minorEastAsia" w:hAnsiTheme="minorEastAsia"/>
          <w:sz w:val="24"/>
          <w:szCs w:val="24"/>
        </w:rPr>
      </w:pPr>
      <w:r>
        <w:rPr>
          <w:rFonts w:asciiTheme="minorEastAsia" w:eastAsiaTheme="minorEastAsia" w:hAnsiTheme="minorEastAsia"/>
          <w:sz w:val="24"/>
          <w:szCs w:val="24"/>
        </w:rPr>
        <w:pict>
          <v:line id="_x0000_s1127" style="position:absolute;left:0;text-align:left;z-index:-251632128;mso-position-horizontal-relative:page" from="433.05pt,15.3pt" to="505.4pt,15.3pt" strokeweight=".6pt">
            <w10:wrap anchorx="page"/>
          </v:line>
        </w:pict>
      </w:r>
      <w:r>
        <w:rPr>
          <w:rFonts w:asciiTheme="minorEastAsia" w:eastAsiaTheme="minorEastAsia" w:hAnsiTheme="minorEastAsia"/>
          <w:sz w:val="24"/>
          <w:szCs w:val="24"/>
        </w:rPr>
        <w:pict>
          <v:line id="_x0000_s1126" style="position:absolute;left:0;text-align:left;z-index:-251631104;mso-position-horizontal-relative:page" from="108pt,38.7pt" to="505.4pt,38.7pt" strokeweight=".6pt">
            <w10:wrap anchorx="page"/>
          </v:line>
        </w:pict>
      </w:r>
      <w:r>
        <w:rPr>
          <w:rFonts w:asciiTheme="minorEastAsia" w:eastAsiaTheme="minorEastAsia" w:hAnsiTheme="minorEastAsia"/>
          <w:sz w:val="24"/>
          <w:szCs w:val="24"/>
        </w:rPr>
        <w:pict>
          <v:line id="_x0000_s1125" style="position:absolute;left:0;text-align:left;z-index:-251630080;mso-position-horizontal-relative:page" from="108pt,62.1pt" to="505.4pt,62.1pt" strokeweight=".6pt">
            <w10:wrap anchorx="page"/>
          </v:line>
        </w:pict>
      </w:r>
      <w:r>
        <w:rPr>
          <w:rFonts w:asciiTheme="minorEastAsia" w:eastAsiaTheme="minorEastAsia" w:hAnsiTheme="minorEastAsia"/>
          <w:sz w:val="24"/>
          <w:szCs w:val="24"/>
        </w:rPr>
        <w:pict>
          <v:line id="_x0000_s1124" style="position:absolute;left:0;text-align:left;z-index:-251629056;mso-position-horizontal-relative:page" from="108pt,85.5pt" to="132pt,85.5pt" strokeweight=".21169mm">
            <w10:wrap anchorx="page"/>
          </v:line>
        </w:pict>
      </w:r>
      <w:r w:rsidR="00FB7E68" w:rsidRPr="00634D02">
        <w:rPr>
          <w:rFonts w:asciiTheme="minorEastAsia" w:eastAsiaTheme="minorEastAsia" w:hAnsiTheme="minorEastAsia"/>
          <w:sz w:val="24"/>
          <w:szCs w:val="24"/>
        </w:rPr>
        <w:t>实习岗位应与就业紧密结合，为最终落实就业单位创造条件。</w:t>
      </w:r>
      <w:r w:rsidR="00FB7E68" w:rsidRPr="00634D02">
        <w:rPr>
          <w:rFonts w:asciiTheme="minorEastAsia" w:eastAsiaTheme="minorEastAsia" w:hAnsiTheme="minorEastAsia"/>
          <w:spacing w:val="-20"/>
          <w:sz w:val="24"/>
          <w:szCs w:val="24"/>
          <w:u w:val="single"/>
        </w:rPr>
        <w:t>学生一旦落实了</w:t>
      </w:r>
      <w:r w:rsidR="00FB7E68" w:rsidRPr="00634D02">
        <w:rPr>
          <w:rFonts w:asciiTheme="minorEastAsia" w:eastAsiaTheme="minorEastAsia" w:hAnsiTheme="minorEastAsia"/>
          <w:spacing w:val="-220"/>
          <w:sz w:val="24"/>
          <w:szCs w:val="24"/>
          <w:u w:val="single"/>
        </w:rPr>
        <w:t>就</w:t>
      </w:r>
      <w:r w:rsidR="00FB7E68" w:rsidRPr="00634D02">
        <w:rPr>
          <w:rFonts w:asciiTheme="minorEastAsia" w:eastAsiaTheme="minorEastAsia" w:hAnsiTheme="minorEastAsia"/>
          <w:spacing w:val="-5"/>
          <w:sz w:val="24"/>
          <w:szCs w:val="24"/>
          <w:u w:val="single"/>
        </w:rPr>
        <w:t>业单位，应主动地向单位提出签订“大学生就业协议书”，即“四联单”的要求，并及时将签订的“四联单”递送给辅导员并到学校就业指导中心备案。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二、学生毕业实习要求</w:t>
      </w:r>
    </w:p>
    <w:p w:rsidR="00905092" w:rsidRPr="00634D02" w:rsidRDefault="00FB7E68" w:rsidP="00634D02">
      <w:pPr>
        <w:pStyle w:val="a4"/>
        <w:numPr>
          <w:ilvl w:val="0"/>
          <w:numId w:val="172"/>
        </w:numPr>
        <w:tabs>
          <w:tab w:val="left" w:pos="1106"/>
        </w:tabs>
        <w:spacing w:beforeLines="50" w:before="120" w:afterLines="50" w:after="120" w:line="440" w:lineRule="exact"/>
        <w:ind w:right="1177"/>
        <w:rPr>
          <w:rFonts w:asciiTheme="minorEastAsia" w:eastAsiaTheme="minorEastAsia" w:hAnsiTheme="minorEastAsia"/>
          <w:sz w:val="24"/>
          <w:szCs w:val="24"/>
        </w:rPr>
      </w:pPr>
      <w:r w:rsidRPr="00634D02">
        <w:rPr>
          <w:rFonts w:asciiTheme="minorEastAsia" w:eastAsiaTheme="minorEastAsia" w:hAnsiTheme="minorEastAsia"/>
          <w:spacing w:val="-13"/>
          <w:sz w:val="24"/>
          <w:szCs w:val="24"/>
        </w:rPr>
        <w:t xml:space="preserve">学生在实习期间，必须严格遵守企业的各项规章制度，特别是安全管理制度， </w:t>
      </w:r>
      <w:r w:rsidRPr="00634D02">
        <w:rPr>
          <w:rFonts w:asciiTheme="minorEastAsia" w:eastAsiaTheme="minorEastAsia" w:hAnsiTheme="minorEastAsia"/>
          <w:spacing w:val="-3"/>
          <w:sz w:val="24"/>
          <w:szCs w:val="24"/>
        </w:rPr>
        <w:t>按照企业中指派的指导老师，完成部门交给的任务，按时上下班。在上下班途中应注意交通安全。</w:t>
      </w:r>
    </w:p>
    <w:p w:rsidR="00905092" w:rsidRPr="00634D02" w:rsidRDefault="00FB7E68" w:rsidP="00634D02">
      <w:pPr>
        <w:pStyle w:val="a4"/>
        <w:numPr>
          <w:ilvl w:val="0"/>
          <w:numId w:val="172"/>
        </w:numPr>
        <w:tabs>
          <w:tab w:val="left" w:pos="1106"/>
        </w:tabs>
        <w:spacing w:beforeLines="50" w:before="120" w:afterLines="50" w:after="120" w:line="440" w:lineRule="exact"/>
        <w:ind w:right="1293"/>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实习期间，学生应主动与本专业安排的专业指导教师保持经常的联系，主动</w:t>
      </w:r>
      <w:r w:rsidRPr="00634D02">
        <w:rPr>
          <w:rFonts w:asciiTheme="minorEastAsia" w:eastAsiaTheme="minorEastAsia" w:hAnsiTheme="minorEastAsia"/>
          <w:spacing w:val="-5"/>
          <w:sz w:val="24"/>
          <w:szCs w:val="24"/>
        </w:rPr>
        <w:t>向老师报告实习的情况，按期填写《毕业实习记录册》。学院将组织班导师</w:t>
      </w:r>
      <w:r w:rsidRPr="00634D02">
        <w:rPr>
          <w:rFonts w:asciiTheme="minorEastAsia" w:eastAsiaTheme="minorEastAsia" w:hAnsiTheme="minorEastAsia"/>
          <w:spacing w:val="-8"/>
          <w:sz w:val="24"/>
          <w:szCs w:val="24"/>
        </w:rPr>
        <w:lastRenderedPageBreak/>
        <w:t>及专业指导教师走访学生实习单位，到现场了解学生的实习状况及表现。以</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105"/>
        <w:rPr>
          <w:rFonts w:asciiTheme="minorEastAsia" w:eastAsiaTheme="minorEastAsia" w:hAnsiTheme="minorEastAsia"/>
        </w:rPr>
      </w:pPr>
      <w:r w:rsidRPr="00634D02">
        <w:rPr>
          <w:rFonts w:asciiTheme="minorEastAsia" w:eastAsiaTheme="minorEastAsia" w:hAnsiTheme="minorEastAsia"/>
        </w:rPr>
        <w:lastRenderedPageBreak/>
        <w:t>此作为成绩评定的依据。</w:t>
      </w:r>
    </w:p>
    <w:p w:rsidR="00905092" w:rsidRPr="00634D02" w:rsidRDefault="00FB7E68" w:rsidP="00634D02">
      <w:pPr>
        <w:pStyle w:val="a4"/>
        <w:numPr>
          <w:ilvl w:val="0"/>
          <w:numId w:val="172"/>
        </w:numPr>
        <w:tabs>
          <w:tab w:val="left" w:pos="1106"/>
        </w:tabs>
        <w:spacing w:beforeLines="50" w:before="120" w:afterLines="50" w:after="120" w:line="440" w:lineRule="exact"/>
        <w:ind w:right="1296"/>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落实实习单位后，学生应严格执行单位的考勤制度。因健康原因或是需要参</w:t>
      </w:r>
      <w:r w:rsidRPr="00634D02">
        <w:rPr>
          <w:rFonts w:asciiTheme="minorEastAsia" w:eastAsiaTheme="minorEastAsia" w:hAnsiTheme="minorEastAsia"/>
          <w:spacing w:val="-4"/>
          <w:sz w:val="24"/>
          <w:szCs w:val="24"/>
        </w:rPr>
        <w:t>加学校组织的活动不能按时到岗时，必须向实习单位领导请假，同时电话告</w:t>
      </w:r>
      <w:r w:rsidRPr="00634D02">
        <w:rPr>
          <w:rFonts w:asciiTheme="minorEastAsia" w:eastAsiaTheme="minorEastAsia" w:hAnsiTheme="minorEastAsia"/>
          <w:spacing w:val="-5"/>
          <w:sz w:val="24"/>
          <w:szCs w:val="24"/>
        </w:rPr>
        <w:t>知班导师备案。考勤由实习单位按规定进行，考勤记录要填写实习蓝本子记</w:t>
      </w:r>
      <w:r w:rsidRPr="00634D02">
        <w:rPr>
          <w:rFonts w:asciiTheme="minorEastAsia" w:eastAsiaTheme="minorEastAsia" w:hAnsiTheme="minorEastAsia"/>
          <w:spacing w:val="-3"/>
          <w:sz w:val="24"/>
          <w:szCs w:val="24"/>
        </w:rPr>
        <w:t>录,在实习结束后由学生带回学校交班导师留存。 得参与实习考核。经学校</w:t>
      </w:r>
      <w:r w:rsidRPr="00634D02">
        <w:rPr>
          <w:rFonts w:asciiTheme="minorEastAsia" w:eastAsiaTheme="minorEastAsia" w:hAnsiTheme="minorEastAsia"/>
          <w:sz w:val="24"/>
          <w:szCs w:val="24"/>
        </w:rPr>
        <w:t>教学主管部门同意后，可以在下一个学年申请重新完成毕业顶岗实习。</w:t>
      </w:r>
    </w:p>
    <w:p w:rsidR="00905092" w:rsidRPr="00634D02" w:rsidRDefault="00FB7E68" w:rsidP="00634D02">
      <w:pPr>
        <w:pStyle w:val="a4"/>
        <w:numPr>
          <w:ilvl w:val="0"/>
          <w:numId w:val="172"/>
        </w:numPr>
        <w:tabs>
          <w:tab w:val="left" w:pos="110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学生在实习期间，应该主动、积极地参加一到二个循环的实际业务活动。</w:t>
      </w:r>
    </w:p>
    <w:p w:rsidR="00905092" w:rsidRPr="00634D02" w:rsidRDefault="00FB7E68" w:rsidP="00634D02">
      <w:pPr>
        <w:pStyle w:val="a4"/>
        <w:numPr>
          <w:ilvl w:val="0"/>
          <w:numId w:val="172"/>
        </w:numPr>
        <w:tabs>
          <w:tab w:val="left" w:pos="1106"/>
        </w:tabs>
        <w:spacing w:beforeLines="50" w:before="120" w:afterLines="50" w:after="120" w:line="440" w:lineRule="exact"/>
        <w:ind w:right="1296"/>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 xml:space="preserve">实习期间，每位学生用数码相机拍摄 </w:t>
      </w:r>
      <w:r w:rsidRPr="00634D02">
        <w:rPr>
          <w:rFonts w:asciiTheme="minorEastAsia" w:eastAsiaTheme="minorEastAsia" w:hAnsiTheme="minorEastAsia"/>
          <w:sz w:val="24"/>
          <w:szCs w:val="24"/>
        </w:rPr>
        <w:t>2－3</w:t>
      </w:r>
      <w:r w:rsidRPr="00634D02">
        <w:rPr>
          <w:rFonts w:asciiTheme="minorEastAsia" w:eastAsiaTheme="minorEastAsia" w:hAnsiTheme="minorEastAsia"/>
          <w:spacing w:val="-6"/>
          <w:sz w:val="24"/>
          <w:szCs w:val="24"/>
        </w:rPr>
        <w:t xml:space="preserve"> 张工作照片，通过电子邮箱及时</w:t>
      </w:r>
      <w:r w:rsidRPr="00634D02">
        <w:rPr>
          <w:rFonts w:asciiTheme="minorEastAsia" w:eastAsiaTheme="minorEastAsia" w:hAnsiTheme="minorEastAsia"/>
          <w:sz w:val="24"/>
          <w:szCs w:val="24"/>
        </w:rPr>
        <w:t>发送给辅导员，方便学院收集一手资料。</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三、毕业实习报告（待修改确认）</w:t>
      </w:r>
    </w:p>
    <w:p w:rsidR="00905092" w:rsidRPr="00634D02" w:rsidRDefault="00FB7E68" w:rsidP="00634D02">
      <w:pPr>
        <w:pStyle w:val="a4"/>
        <w:numPr>
          <w:ilvl w:val="0"/>
          <w:numId w:val="171"/>
        </w:numPr>
        <w:tabs>
          <w:tab w:val="left" w:pos="1160"/>
          <w:tab w:val="left" w:pos="1161"/>
        </w:tabs>
        <w:spacing w:beforeLines="50" w:before="120" w:afterLines="50" w:after="120" w:line="440" w:lineRule="exact"/>
        <w:ind w:right="1301" w:firstLine="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按照规定的格式递交纸质版和电子版的《毕业实习报告》。毕业实习报告内</w:t>
      </w:r>
      <w:r w:rsidRPr="00634D02">
        <w:rPr>
          <w:rFonts w:asciiTheme="minorEastAsia" w:eastAsiaTheme="minorEastAsia" w:hAnsiTheme="minorEastAsia"/>
          <w:sz w:val="24"/>
          <w:szCs w:val="24"/>
        </w:rPr>
        <w:t>容应包括三部分：</w:t>
      </w:r>
    </w:p>
    <w:p w:rsidR="00905092" w:rsidRPr="00634D02" w:rsidRDefault="00FB7E68" w:rsidP="00634D02">
      <w:pPr>
        <w:pStyle w:val="a3"/>
        <w:spacing w:beforeLines="50" w:before="120" w:afterLines="50" w:after="120" w:line="440" w:lineRule="exact"/>
        <w:ind w:left="994" w:right="1297"/>
        <w:jc w:val="both"/>
        <w:rPr>
          <w:rFonts w:asciiTheme="minorEastAsia" w:eastAsiaTheme="minorEastAsia" w:hAnsiTheme="minorEastAsia"/>
        </w:rPr>
      </w:pPr>
      <w:r w:rsidRPr="00634D02">
        <w:rPr>
          <w:rFonts w:asciiTheme="minorEastAsia" w:eastAsiaTheme="minorEastAsia" w:hAnsiTheme="minorEastAsia"/>
        </w:rPr>
        <w:t>第一部分：实习的内容，包括实习单位，实习岗位，实习时间，实习内容， 带教教师等。第二部分：实习的收获和体会，包括实践能力的锻炼和提高， 专业知识的领会和深化、思想的触动和感受等。</w:t>
      </w:r>
    </w:p>
    <w:p w:rsidR="00905092" w:rsidRPr="00634D02" w:rsidRDefault="00FB7E68" w:rsidP="00634D02">
      <w:pPr>
        <w:pStyle w:val="a3"/>
        <w:spacing w:beforeLines="50" w:before="120" w:afterLines="50" w:after="120" w:line="440" w:lineRule="exact"/>
        <w:ind w:left="994" w:right="1297"/>
        <w:jc w:val="both"/>
        <w:rPr>
          <w:rFonts w:asciiTheme="minorEastAsia" w:eastAsiaTheme="minorEastAsia" w:hAnsiTheme="minorEastAsia"/>
        </w:rPr>
      </w:pPr>
      <w:r w:rsidRPr="00634D02">
        <w:rPr>
          <w:rFonts w:asciiTheme="minorEastAsia" w:eastAsiaTheme="minorEastAsia" w:hAnsiTheme="minorEastAsia"/>
        </w:rPr>
        <w:t>第三部分：对实习单位及岗位工作未来的展望。学生可以结合专业知识和实习感受，对实习单位或实习岗位的未来提出改进的设想。</w:t>
      </w:r>
    </w:p>
    <w:p w:rsidR="00905092" w:rsidRPr="00634D02" w:rsidRDefault="00FB7E68" w:rsidP="00634D02">
      <w:pPr>
        <w:pStyle w:val="a4"/>
        <w:numPr>
          <w:ilvl w:val="0"/>
          <w:numId w:val="171"/>
        </w:numPr>
        <w:tabs>
          <w:tab w:val="left" w:pos="1041"/>
        </w:tabs>
        <w:spacing w:beforeLines="50" w:before="120" w:afterLines="50" w:after="120" w:line="440" w:lineRule="exact"/>
        <w:ind w:left="1040" w:hanging="36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毕业实习报告的篇幅不少于 </w:t>
      </w:r>
      <w:r w:rsidRPr="00634D02">
        <w:rPr>
          <w:rFonts w:asciiTheme="minorEastAsia" w:eastAsiaTheme="minorEastAsia" w:hAnsiTheme="minorEastAsia"/>
          <w:sz w:val="24"/>
          <w:szCs w:val="24"/>
        </w:rPr>
        <w:t>4000</w:t>
      </w:r>
      <w:r w:rsidRPr="00634D02">
        <w:rPr>
          <w:rFonts w:asciiTheme="minorEastAsia" w:eastAsiaTheme="minorEastAsia" w:hAnsiTheme="minorEastAsia"/>
          <w:spacing w:val="-24"/>
          <w:sz w:val="24"/>
          <w:szCs w:val="24"/>
        </w:rPr>
        <w:t xml:space="preserve"> 字。第二部分是重点，一般不少于 </w:t>
      </w:r>
      <w:r w:rsidRPr="00634D02">
        <w:rPr>
          <w:rFonts w:asciiTheme="minorEastAsia" w:eastAsiaTheme="minorEastAsia" w:hAnsiTheme="minorEastAsia"/>
          <w:sz w:val="24"/>
          <w:szCs w:val="24"/>
        </w:rPr>
        <w:t>2500</w:t>
      </w:r>
      <w:r w:rsidRPr="00634D02">
        <w:rPr>
          <w:rFonts w:asciiTheme="minorEastAsia" w:eastAsiaTheme="minorEastAsia" w:hAnsiTheme="minorEastAsia"/>
          <w:spacing w:val="-20"/>
          <w:sz w:val="24"/>
          <w:szCs w:val="24"/>
        </w:rPr>
        <w:t xml:space="preserve"> 字。</w:t>
      </w:r>
    </w:p>
    <w:p w:rsidR="00905092" w:rsidRPr="00634D02" w:rsidRDefault="00FB7E68" w:rsidP="00634D02">
      <w:pPr>
        <w:pStyle w:val="a4"/>
        <w:numPr>
          <w:ilvl w:val="0"/>
          <w:numId w:val="171"/>
        </w:numPr>
        <w:tabs>
          <w:tab w:val="left" w:pos="1041"/>
        </w:tabs>
        <w:spacing w:beforeLines="50" w:before="120" w:afterLines="50" w:after="120" w:line="440" w:lineRule="exact"/>
        <w:ind w:left="1040" w:right="1178" w:hanging="36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完稿的毕业实习报告要求用</w:t>
      </w:r>
      <w:r w:rsidRPr="00634D02">
        <w:rPr>
          <w:rFonts w:asciiTheme="minorEastAsia" w:eastAsiaTheme="minorEastAsia" w:hAnsiTheme="minorEastAsia"/>
          <w:sz w:val="24"/>
          <w:szCs w:val="24"/>
        </w:rPr>
        <w:t>A4</w:t>
      </w:r>
      <w:r w:rsidRPr="00634D02">
        <w:rPr>
          <w:rFonts w:asciiTheme="minorEastAsia" w:eastAsiaTheme="minorEastAsia" w:hAnsiTheme="minorEastAsia"/>
          <w:spacing w:val="-15"/>
          <w:sz w:val="24"/>
          <w:szCs w:val="24"/>
        </w:rPr>
        <w:t xml:space="preserve"> 纸单面打印，页边距上下为</w:t>
      </w:r>
      <w:r w:rsidRPr="00634D02">
        <w:rPr>
          <w:rFonts w:asciiTheme="minorEastAsia" w:eastAsiaTheme="minorEastAsia" w:hAnsiTheme="minorEastAsia"/>
          <w:sz w:val="24"/>
          <w:szCs w:val="24"/>
        </w:rPr>
        <w:t>2.5cm</w:t>
      </w:r>
      <w:r w:rsidRPr="00634D02">
        <w:rPr>
          <w:rFonts w:asciiTheme="minorEastAsia" w:eastAsiaTheme="minorEastAsia" w:hAnsiTheme="minorEastAsia"/>
          <w:spacing w:val="-21"/>
          <w:sz w:val="24"/>
          <w:szCs w:val="24"/>
        </w:rPr>
        <w:t>，左右为</w:t>
      </w:r>
      <w:r w:rsidRPr="00634D02">
        <w:rPr>
          <w:rFonts w:asciiTheme="minorEastAsia" w:eastAsiaTheme="minorEastAsia" w:hAnsiTheme="minorEastAsia"/>
          <w:spacing w:val="-4"/>
          <w:sz w:val="24"/>
          <w:szCs w:val="24"/>
        </w:rPr>
        <w:t>3cm，</w:t>
      </w:r>
      <w:r w:rsidRPr="00634D02">
        <w:rPr>
          <w:rFonts w:asciiTheme="minorEastAsia" w:eastAsiaTheme="minorEastAsia" w:hAnsiTheme="minorEastAsia"/>
          <w:sz w:val="24"/>
          <w:szCs w:val="24"/>
        </w:rPr>
        <w:t>文中可加插图、表格等。</w:t>
      </w:r>
    </w:p>
    <w:p w:rsidR="00905092" w:rsidRPr="00634D02" w:rsidRDefault="00FB7E68" w:rsidP="00634D02">
      <w:pPr>
        <w:pStyle w:val="a4"/>
        <w:numPr>
          <w:ilvl w:val="0"/>
          <w:numId w:val="171"/>
        </w:numPr>
        <w:tabs>
          <w:tab w:val="left" w:pos="1041"/>
        </w:tabs>
        <w:spacing w:beforeLines="50" w:before="120" w:afterLines="50" w:after="120" w:line="440" w:lineRule="exact"/>
        <w:ind w:left="1040" w:right="1300" w:hanging="36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毕业实习报告正文第一层次标题用加粗三号宋体，如有第二层次，其标题用</w:t>
      </w:r>
      <w:r w:rsidRPr="00634D02">
        <w:rPr>
          <w:rFonts w:asciiTheme="minorEastAsia" w:eastAsiaTheme="minorEastAsia" w:hAnsiTheme="minorEastAsia"/>
          <w:spacing w:val="-3"/>
          <w:sz w:val="24"/>
          <w:szCs w:val="24"/>
        </w:rPr>
        <w:t>加粗四号宋体。其余文字为小四号宋体，1.25</w:t>
      </w:r>
      <w:r w:rsidRPr="00634D02">
        <w:rPr>
          <w:rFonts w:asciiTheme="minorEastAsia" w:eastAsiaTheme="minorEastAsia" w:hAnsiTheme="minorEastAsia"/>
          <w:spacing w:val="-10"/>
          <w:sz w:val="24"/>
          <w:szCs w:val="24"/>
        </w:rPr>
        <w:t xml:space="preserve"> 倍行距。文中若出现英文词汇</w:t>
      </w:r>
      <w:r w:rsidRPr="00634D02">
        <w:rPr>
          <w:rFonts w:asciiTheme="minorEastAsia" w:eastAsiaTheme="minorEastAsia" w:hAnsiTheme="minorEastAsia"/>
          <w:spacing w:val="-8"/>
          <w:sz w:val="24"/>
          <w:szCs w:val="24"/>
        </w:rPr>
        <w:t xml:space="preserve">或数字，用 </w:t>
      </w:r>
      <w:r w:rsidRPr="00634D02">
        <w:rPr>
          <w:rFonts w:asciiTheme="minorEastAsia" w:eastAsiaTheme="minorEastAsia" w:hAnsiTheme="minorEastAsia"/>
          <w:sz w:val="24"/>
          <w:szCs w:val="24"/>
        </w:rPr>
        <w:t>times new roman</w:t>
      </w:r>
      <w:r w:rsidRPr="00634D02">
        <w:rPr>
          <w:rFonts w:asciiTheme="minorEastAsia" w:eastAsiaTheme="minorEastAsia" w:hAnsiTheme="minorEastAsia"/>
          <w:spacing w:val="-8"/>
          <w:sz w:val="24"/>
          <w:szCs w:val="24"/>
        </w:rPr>
        <w:t xml:space="preserve"> 字体。题目序号一律用相应层次标题字号的阿</w:t>
      </w:r>
      <w:r w:rsidRPr="00634D02">
        <w:rPr>
          <w:rFonts w:asciiTheme="minorEastAsia" w:eastAsiaTheme="minorEastAsia" w:hAnsiTheme="minorEastAsia"/>
          <w:sz w:val="24"/>
          <w:szCs w:val="24"/>
        </w:rPr>
        <w:t>拉伯数字，加圆点隔开表示层次。题序标在左侧顶格位置，</w:t>
      </w:r>
      <w:r w:rsidRPr="00634D02">
        <w:rPr>
          <w:rFonts w:asciiTheme="minorEastAsia" w:eastAsiaTheme="minorEastAsia" w:hAnsiTheme="minorEastAsia"/>
          <w:spacing w:val="-2"/>
          <w:sz w:val="24"/>
          <w:szCs w:val="24"/>
          <w:u w:val="single"/>
        </w:rPr>
        <w:t>页码在每页下部</w:t>
      </w:r>
      <w:r w:rsidRPr="00634D02">
        <w:rPr>
          <w:rFonts w:asciiTheme="minorEastAsia" w:eastAsiaTheme="minorEastAsia" w:hAnsiTheme="minorEastAsia"/>
          <w:spacing w:val="-220"/>
          <w:sz w:val="24"/>
          <w:szCs w:val="24"/>
          <w:u w:val="single"/>
        </w:rPr>
        <w:t>居</w:t>
      </w:r>
      <w:r w:rsidRPr="00634D02">
        <w:rPr>
          <w:rFonts w:asciiTheme="minorEastAsia" w:eastAsiaTheme="minorEastAsia" w:hAnsiTheme="minorEastAsia"/>
          <w:sz w:val="24"/>
          <w:szCs w:val="24"/>
          <w:u w:val="single"/>
        </w:rPr>
        <w:t>中处</w:t>
      </w:r>
      <w:r w:rsidRPr="00634D02">
        <w:rPr>
          <w:rFonts w:asciiTheme="minorEastAsia" w:eastAsiaTheme="minorEastAsia" w:hAnsiTheme="minorEastAsia"/>
          <w:sz w:val="24"/>
          <w:szCs w:val="24"/>
        </w:rPr>
        <w:t>。</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w:t>
      </w:r>
      <w:r w:rsidRPr="00634D02">
        <w:rPr>
          <w:rFonts w:asciiTheme="minorEastAsia" w:eastAsiaTheme="minorEastAsia" w:hAnsiTheme="minorEastAsia" w:hint="eastAsia"/>
          <w:sz w:val="24"/>
          <w:szCs w:val="24"/>
        </w:rPr>
        <w:tab/>
        <w:t>实习指导老师安排与走访</w:t>
      </w:r>
    </w:p>
    <w:p w:rsidR="00905092" w:rsidRPr="00634D02" w:rsidRDefault="00FB7E68" w:rsidP="00634D02">
      <w:pPr>
        <w:pStyle w:val="a4"/>
        <w:numPr>
          <w:ilvl w:val="0"/>
          <w:numId w:val="170"/>
        </w:numPr>
        <w:tabs>
          <w:tab w:val="left" w:pos="1165"/>
          <w:tab w:val="left" w:pos="116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在教学院长统一协调下，各专业主任安排毕业实习指导教师。</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4"/>
        <w:numPr>
          <w:ilvl w:val="0"/>
          <w:numId w:val="170"/>
        </w:numPr>
        <w:tabs>
          <w:tab w:val="left" w:pos="1280"/>
          <w:tab w:val="left" w:pos="1281"/>
        </w:tabs>
        <w:spacing w:beforeLines="50" w:before="120" w:afterLines="50" w:after="120" w:line="440" w:lineRule="exact"/>
        <w:ind w:left="1280" w:right="1300" w:hanging="60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实习指导教师在学生实习期间要关心学生的实习进程，注重过程管理。在</w:t>
      </w:r>
      <w:r w:rsidRPr="00634D02">
        <w:rPr>
          <w:rFonts w:asciiTheme="minorEastAsia" w:eastAsiaTheme="minorEastAsia" w:hAnsiTheme="minorEastAsia"/>
          <w:sz w:val="24"/>
          <w:szCs w:val="24"/>
        </w:rPr>
        <w:t>学生返校之际，组织所指导的学生进行小组交流。</w:t>
      </w:r>
    </w:p>
    <w:p w:rsidR="00905092" w:rsidRPr="00634D02" w:rsidRDefault="00FB7E68" w:rsidP="00634D02">
      <w:pPr>
        <w:pStyle w:val="a4"/>
        <w:numPr>
          <w:ilvl w:val="0"/>
          <w:numId w:val="170"/>
        </w:numPr>
        <w:tabs>
          <w:tab w:val="left" w:pos="1160"/>
          <w:tab w:val="left" w:pos="1161"/>
        </w:tabs>
        <w:spacing w:beforeLines="50" w:before="120" w:afterLines="50" w:after="120" w:line="440" w:lineRule="exact"/>
        <w:ind w:left="1040" w:right="1181"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ab/>
      </w:r>
      <w:r w:rsidRPr="00634D02">
        <w:rPr>
          <w:rFonts w:asciiTheme="minorEastAsia" w:eastAsiaTheme="minorEastAsia" w:hAnsiTheme="minorEastAsia"/>
          <w:spacing w:val="-15"/>
          <w:sz w:val="24"/>
          <w:szCs w:val="24"/>
        </w:rPr>
        <w:t>指导老师在学生实习期间，通过电话和走访形式，跟进和指导学生毕业实习。</w:t>
      </w:r>
      <w:r w:rsidRPr="00634D02">
        <w:rPr>
          <w:rFonts w:asciiTheme="minorEastAsia" w:eastAsiaTheme="minorEastAsia" w:hAnsiTheme="minorEastAsia"/>
          <w:sz w:val="24"/>
          <w:szCs w:val="24"/>
        </w:rPr>
        <w:t>指导老师至少要走访所指导的学生实习单位一次。</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五、时间安排</w:t>
      </w:r>
    </w:p>
    <w:p w:rsidR="00905092" w:rsidRPr="00634D02" w:rsidRDefault="00FB7E68" w:rsidP="00634D02">
      <w:pPr>
        <w:pStyle w:val="a4"/>
        <w:numPr>
          <w:ilvl w:val="0"/>
          <w:numId w:val="169"/>
        </w:numPr>
        <w:tabs>
          <w:tab w:val="left" w:pos="1101"/>
        </w:tabs>
        <w:spacing w:beforeLines="50" w:before="120" w:afterLines="50" w:after="120" w:line="440" w:lineRule="exact"/>
        <w:ind w:right="1298"/>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8</w:t>
      </w:r>
      <w:r w:rsidRPr="00634D02">
        <w:rPr>
          <w:rFonts w:asciiTheme="minorEastAsia" w:eastAsiaTheme="minorEastAsia" w:hAnsiTheme="minorEastAsia"/>
          <w:spacing w:val="-39"/>
          <w:sz w:val="24"/>
          <w:szCs w:val="24"/>
        </w:rPr>
        <w:t xml:space="preserve"> 年 </w:t>
      </w:r>
      <w:r w:rsidRPr="00634D02">
        <w:rPr>
          <w:rFonts w:asciiTheme="minorEastAsia" w:eastAsiaTheme="minorEastAsia" w:hAnsiTheme="minorEastAsia"/>
          <w:sz w:val="24"/>
          <w:szCs w:val="24"/>
        </w:rPr>
        <w:t>7</w:t>
      </w:r>
      <w:r w:rsidRPr="00634D02">
        <w:rPr>
          <w:rFonts w:asciiTheme="minorEastAsia" w:eastAsiaTheme="minorEastAsia" w:hAnsiTheme="minorEastAsia"/>
          <w:spacing w:val="-39"/>
          <w:sz w:val="24"/>
          <w:szCs w:val="24"/>
        </w:rPr>
        <w:t xml:space="preserve"> 月 </w:t>
      </w:r>
      <w:r w:rsidRPr="00634D02">
        <w:rPr>
          <w:rFonts w:asciiTheme="minorEastAsia" w:eastAsiaTheme="minorEastAsia" w:hAnsiTheme="minorEastAsia"/>
          <w:sz w:val="24"/>
          <w:szCs w:val="24"/>
        </w:rPr>
        <w:t>10</w:t>
      </w:r>
      <w:r w:rsidRPr="00634D02">
        <w:rPr>
          <w:rFonts w:asciiTheme="minorEastAsia" w:eastAsiaTheme="minorEastAsia" w:hAnsiTheme="minorEastAsia"/>
          <w:spacing w:val="-30"/>
          <w:sz w:val="24"/>
          <w:szCs w:val="24"/>
        </w:rPr>
        <w:t xml:space="preserve"> 日至 </w:t>
      </w: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Pr="00634D02">
        <w:rPr>
          <w:rFonts w:asciiTheme="minorEastAsia" w:eastAsiaTheme="minorEastAsia" w:hAnsiTheme="minorEastAsia"/>
          <w:spacing w:val="-39"/>
          <w:sz w:val="24"/>
          <w:szCs w:val="24"/>
        </w:rPr>
        <w:t xml:space="preserve"> 年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39"/>
          <w:sz w:val="24"/>
          <w:szCs w:val="24"/>
        </w:rPr>
        <w:t xml:space="preserve"> 月 </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9"/>
          <w:sz w:val="24"/>
          <w:szCs w:val="24"/>
        </w:rPr>
        <w:t xml:space="preserve"> 日：为毕业实习有效时间。学生必须完</w:t>
      </w:r>
      <w:r w:rsidRPr="00634D02">
        <w:rPr>
          <w:rFonts w:asciiTheme="minorEastAsia" w:eastAsiaTheme="minorEastAsia" w:hAnsiTheme="minorEastAsia"/>
          <w:spacing w:val="-12"/>
          <w:sz w:val="24"/>
          <w:szCs w:val="24"/>
        </w:rPr>
        <w:t xml:space="preserve">成不少于 </w:t>
      </w:r>
      <w:r w:rsidRPr="00634D02">
        <w:rPr>
          <w:rFonts w:asciiTheme="minorEastAsia" w:eastAsiaTheme="minorEastAsia" w:hAnsiTheme="minorEastAsia"/>
          <w:sz w:val="24"/>
          <w:szCs w:val="24"/>
        </w:rPr>
        <w:t>18</w:t>
      </w:r>
      <w:r w:rsidRPr="00634D02">
        <w:rPr>
          <w:rFonts w:asciiTheme="minorEastAsia" w:eastAsiaTheme="minorEastAsia" w:hAnsiTheme="minorEastAsia"/>
          <w:spacing w:val="-8"/>
          <w:sz w:val="24"/>
          <w:szCs w:val="24"/>
        </w:rPr>
        <w:t xml:space="preserve"> 周的毕业实习工作。</w:t>
      </w:r>
    </w:p>
    <w:p w:rsidR="00905092" w:rsidRPr="00634D02" w:rsidRDefault="00FB7E68" w:rsidP="00634D02">
      <w:pPr>
        <w:pStyle w:val="a4"/>
        <w:numPr>
          <w:ilvl w:val="0"/>
          <w:numId w:val="169"/>
        </w:numPr>
        <w:tabs>
          <w:tab w:val="left" w:pos="1101"/>
        </w:tabs>
        <w:spacing w:beforeLines="50" w:before="120" w:afterLines="50" w:after="120" w:line="440" w:lineRule="exact"/>
        <w:ind w:right="1327"/>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8</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6</w:t>
      </w:r>
      <w:r w:rsidRPr="00634D02">
        <w:rPr>
          <w:rFonts w:asciiTheme="minorEastAsia" w:eastAsiaTheme="minorEastAsia" w:hAnsiTheme="minorEastAsia"/>
          <w:spacing w:val="-15"/>
          <w:sz w:val="24"/>
          <w:szCs w:val="24"/>
        </w:rPr>
        <w:t xml:space="preserve"> 月中旬：教学院长布置毕业实习工作；按系进行毕业实习动员；按</w:t>
      </w:r>
      <w:r w:rsidRPr="00634D02">
        <w:rPr>
          <w:rFonts w:asciiTheme="minorEastAsia" w:eastAsiaTheme="minorEastAsia" w:hAnsiTheme="minorEastAsia"/>
          <w:sz w:val="24"/>
          <w:szCs w:val="24"/>
        </w:rPr>
        <w:t>专业确定实习指导老师。</w:t>
      </w:r>
    </w:p>
    <w:p w:rsidR="00905092" w:rsidRPr="00634D02" w:rsidRDefault="00FB7E68" w:rsidP="00634D02">
      <w:pPr>
        <w:pStyle w:val="a4"/>
        <w:numPr>
          <w:ilvl w:val="0"/>
          <w:numId w:val="169"/>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8</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7</w:t>
      </w:r>
      <w:r w:rsidRPr="00634D02">
        <w:rPr>
          <w:rFonts w:asciiTheme="minorEastAsia" w:eastAsiaTheme="minorEastAsia" w:hAnsiTheme="minorEastAsia"/>
          <w:spacing w:val="-30"/>
          <w:sz w:val="24"/>
          <w:szCs w:val="24"/>
        </w:rPr>
        <w:t xml:space="preserve"> 月</w:t>
      </w: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30</w:t>
      </w:r>
      <w:r w:rsidRPr="00634D02">
        <w:rPr>
          <w:rFonts w:asciiTheme="minorEastAsia" w:eastAsiaTheme="minorEastAsia" w:hAnsiTheme="minorEastAsia"/>
          <w:spacing w:val="-8"/>
          <w:sz w:val="24"/>
          <w:szCs w:val="24"/>
        </w:rPr>
        <w:t xml:space="preserve"> 日：指导老师走访实习单位。</w:t>
      </w:r>
    </w:p>
    <w:p w:rsidR="00905092" w:rsidRPr="00634D02" w:rsidRDefault="00A519E9" w:rsidP="00634D02">
      <w:pPr>
        <w:pStyle w:val="a4"/>
        <w:numPr>
          <w:ilvl w:val="0"/>
          <w:numId w:val="169"/>
        </w:numPr>
        <w:tabs>
          <w:tab w:val="left" w:pos="1101"/>
        </w:tabs>
        <w:spacing w:beforeLines="50" w:before="120" w:afterLines="50" w:after="120" w:line="440" w:lineRule="exact"/>
        <w:ind w:right="1298"/>
        <w:rPr>
          <w:rFonts w:asciiTheme="minorEastAsia" w:eastAsiaTheme="minorEastAsia" w:hAnsiTheme="minorEastAsia"/>
          <w:sz w:val="24"/>
          <w:szCs w:val="24"/>
        </w:rPr>
      </w:pPr>
      <w:r>
        <w:rPr>
          <w:rFonts w:asciiTheme="minorEastAsia" w:eastAsiaTheme="minorEastAsia" w:hAnsiTheme="minorEastAsia"/>
          <w:sz w:val="24"/>
          <w:szCs w:val="24"/>
        </w:rPr>
        <w:pict>
          <v:line id="_x0000_s1123" style="position:absolute;left:0;text-align:left;z-index:-251628032;mso-position-horizontal-relative:page" from="231.05pt,46.65pt" to="303.45pt,46.65pt" strokeweight=".6pt">
            <w10:wrap anchorx="page"/>
          </v:line>
        </w:pict>
      </w:r>
      <w:r w:rsidR="00FB7E68"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8</w:t>
      </w:r>
      <w:r w:rsidR="00FB7E68" w:rsidRPr="00634D02">
        <w:rPr>
          <w:rFonts w:asciiTheme="minorEastAsia" w:eastAsiaTheme="minorEastAsia" w:hAnsiTheme="minorEastAsia"/>
          <w:spacing w:val="-35"/>
          <w:sz w:val="24"/>
          <w:szCs w:val="24"/>
        </w:rPr>
        <w:t xml:space="preserve"> 年 </w:t>
      </w:r>
      <w:r w:rsidR="00FB7E68" w:rsidRPr="00634D02">
        <w:rPr>
          <w:rFonts w:asciiTheme="minorEastAsia" w:eastAsiaTheme="minorEastAsia" w:hAnsiTheme="minorEastAsia"/>
          <w:sz w:val="24"/>
          <w:szCs w:val="24"/>
        </w:rPr>
        <w:t>12</w:t>
      </w:r>
      <w:r w:rsidR="00FB7E68" w:rsidRPr="00634D02">
        <w:rPr>
          <w:rFonts w:asciiTheme="minorEastAsia" w:eastAsiaTheme="minorEastAsia" w:hAnsiTheme="minorEastAsia"/>
          <w:spacing w:val="-9"/>
          <w:sz w:val="24"/>
          <w:szCs w:val="24"/>
        </w:rPr>
        <w:t xml:space="preserve"> 月中旬：第一次返校：活动内容主要报告实习单位，公司名称， </w:t>
      </w:r>
      <w:r w:rsidR="00FB7E68" w:rsidRPr="00634D02">
        <w:rPr>
          <w:rFonts w:asciiTheme="minorEastAsia" w:eastAsiaTheme="minorEastAsia" w:hAnsiTheme="minorEastAsia"/>
          <w:sz w:val="24"/>
          <w:szCs w:val="24"/>
        </w:rPr>
        <w:t>公司地址，公司电话，</w:t>
      </w:r>
      <w:r w:rsidR="00FB7E68" w:rsidRPr="00634D02">
        <w:rPr>
          <w:rFonts w:asciiTheme="minorEastAsia" w:eastAsiaTheme="minorEastAsia" w:hAnsiTheme="minorEastAsia"/>
          <w:b/>
          <w:sz w:val="24"/>
          <w:szCs w:val="24"/>
          <w:u w:val="single"/>
        </w:rPr>
        <w:t>汇总就业信息</w:t>
      </w:r>
      <w:r w:rsidR="00FB7E68" w:rsidRPr="00634D02">
        <w:rPr>
          <w:rFonts w:asciiTheme="minorEastAsia" w:eastAsiaTheme="minorEastAsia" w:hAnsiTheme="minorEastAsia"/>
          <w:sz w:val="24"/>
          <w:szCs w:val="24"/>
        </w:rPr>
        <w:t>；</w:t>
      </w:r>
    </w:p>
    <w:p w:rsidR="00905092" w:rsidRPr="00634D02" w:rsidRDefault="00A519E9" w:rsidP="00634D02">
      <w:pPr>
        <w:pStyle w:val="a4"/>
        <w:numPr>
          <w:ilvl w:val="0"/>
          <w:numId w:val="169"/>
        </w:numPr>
        <w:tabs>
          <w:tab w:val="left" w:pos="1101"/>
        </w:tabs>
        <w:spacing w:beforeLines="50" w:before="120" w:afterLines="50" w:after="120" w:line="440" w:lineRule="exact"/>
        <w:ind w:right="1178"/>
        <w:rPr>
          <w:rFonts w:asciiTheme="minorEastAsia" w:eastAsiaTheme="minorEastAsia" w:hAnsiTheme="minorEastAsia"/>
          <w:sz w:val="24"/>
          <w:szCs w:val="24"/>
        </w:rPr>
      </w:pPr>
      <w:r>
        <w:rPr>
          <w:rFonts w:asciiTheme="minorEastAsia" w:eastAsiaTheme="minorEastAsia" w:hAnsiTheme="minorEastAsia"/>
          <w:sz w:val="24"/>
          <w:szCs w:val="24"/>
        </w:rPr>
        <w:pict>
          <v:line id="_x0000_s1122" style="position:absolute;left:0;text-align:left;z-index:-251627008;mso-position-horizontal-relative:page" from="219.05pt,62.05pt" to="291.4pt,62.05pt" strokeweight=".6pt">
            <w10:wrap anchorx="page"/>
          </v:line>
        </w:pict>
      </w:r>
      <w:r w:rsidR="00FB7E68"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00FB7E68" w:rsidRPr="00634D02">
        <w:rPr>
          <w:rFonts w:asciiTheme="minorEastAsia" w:eastAsiaTheme="minorEastAsia" w:hAnsiTheme="minorEastAsia"/>
          <w:spacing w:val="-40"/>
          <w:sz w:val="24"/>
          <w:szCs w:val="24"/>
        </w:rPr>
        <w:t xml:space="preserve"> 年 </w:t>
      </w:r>
      <w:r w:rsidR="00FB7E68" w:rsidRPr="00634D02">
        <w:rPr>
          <w:rFonts w:asciiTheme="minorEastAsia" w:eastAsiaTheme="minorEastAsia" w:hAnsiTheme="minorEastAsia"/>
          <w:sz w:val="24"/>
          <w:szCs w:val="24"/>
        </w:rPr>
        <w:t>3</w:t>
      </w:r>
      <w:r w:rsidR="00FB7E68" w:rsidRPr="00634D02">
        <w:rPr>
          <w:rFonts w:asciiTheme="minorEastAsia" w:eastAsiaTheme="minorEastAsia" w:hAnsiTheme="minorEastAsia"/>
          <w:spacing w:val="-53"/>
          <w:sz w:val="24"/>
          <w:szCs w:val="24"/>
        </w:rPr>
        <w:t xml:space="preserve"> 月底：</w:t>
      </w:r>
      <w:r w:rsidR="00FB7E68" w:rsidRPr="00634D02">
        <w:rPr>
          <w:rFonts w:asciiTheme="minorEastAsia" w:eastAsiaTheme="minorEastAsia" w:hAnsiTheme="minorEastAsia"/>
          <w:sz w:val="24"/>
          <w:szCs w:val="24"/>
        </w:rPr>
        <w:t>（1</w:t>
      </w:r>
      <w:r w:rsidR="00FB7E68" w:rsidRPr="00634D02">
        <w:rPr>
          <w:rFonts w:asciiTheme="minorEastAsia" w:eastAsiaTheme="minorEastAsia" w:hAnsiTheme="minorEastAsia"/>
          <w:spacing w:val="-32"/>
          <w:sz w:val="24"/>
          <w:szCs w:val="24"/>
        </w:rPr>
        <w:t>）</w:t>
      </w:r>
      <w:r w:rsidR="00FB7E68" w:rsidRPr="00634D02">
        <w:rPr>
          <w:rFonts w:asciiTheme="minorEastAsia" w:eastAsiaTheme="minorEastAsia" w:hAnsiTheme="minorEastAsia"/>
          <w:spacing w:val="-2"/>
          <w:sz w:val="24"/>
          <w:szCs w:val="24"/>
        </w:rPr>
        <w:t>提交盖有实习单位公章并作出评价意见的《实习实训评</w:t>
      </w:r>
      <w:r w:rsidR="00FB7E68" w:rsidRPr="00634D02">
        <w:rPr>
          <w:rFonts w:asciiTheme="minorEastAsia" w:eastAsiaTheme="minorEastAsia" w:hAnsiTheme="minorEastAsia"/>
          <w:spacing w:val="-59"/>
          <w:sz w:val="24"/>
          <w:szCs w:val="24"/>
        </w:rPr>
        <w:t>价表》；</w:t>
      </w:r>
      <w:r w:rsidR="00FB7E68" w:rsidRPr="00634D02">
        <w:rPr>
          <w:rFonts w:asciiTheme="minorEastAsia" w:eastAsiaTheme="minorEastAsia" w:hAnsiTheme="minorEastAsia"/>
          <w:spacing w:val="2"/>
          <w:sz w:val="24"/>
          <w:szCs w:val="24"/>
        </w:rPr>
        <w:t>（2）提交四联单（个别参加实习的同学条件成熟可以提前交</w:t>
      </w:r>
      <w:r w:rsidR="00FB7E68" w:rsidRPr="00634D02">
        <w:rPr>
          <w:rFonts w:asciiTheme="minorEastAsia" w:eastAsiaTheme="minorEastAsia" w:hAnsiTheme="minorEastAsia"/>
          <w:spacing w:val="-118"/>
          <w:sz w:val="24"/>
          <w:szCs w:val="24"/>
        </w:rPr>
        <w:t>）；</w:t>
      </w:r>
      <w:r w:rsidR="00FB7E68" w:rsidRPr="00634D02">
        <w:rPr>
          <w:rFonts w:asciiTheme="minorEastAsia" w:eastAsiaTheme="minorEastAsia" w:hAnsiTheme="minorEastAsia"/>
          <w:spacing w:val="4"/>
          <w:sz w:val="24"/>
          <w:szCs w:val="24"/>
        </w:rPr>
        <w:t>（</w:t>
      </w:r>
      <w:r w:rsidR="00FB7E68" w:rsidRPr="00634D02">
        <w:rPr>
          <w:rFonts w:asciiTheme="minorEastAsia" w:eastAsiaTheme="minorEastAsia" w:hAnsiTheme="minorEastAsia"/>
          <w:spacing w:val="2"/>
          <w:sz w:val="24"/>
          <w:szCs w:val="24"/>
        </w:rPr>
        <w:t>3</w:t>
      </w:r>
      <w:r w:rsidR="00FB7E68" w:rsidRPr="00634D02">
        <w:rPr>
          <w:rFonts w:asciiTheme="minorEastAsia" w:eastAsiaTheme="minorEastAsia" w:hAnsiTheme="minorEastAsia"/>
          <w:sz w:val="24"/>
          <w:szCs w:val="24"/>
        </w:rPr>
        <w:t>）教师指导初稿指导，</w:t>
      </w:r>
      <w:r w:rsidR="00FB7E68" w:rsidRPr="00634D02">
        <w:rPr>
          <w:rFonts w:asciiTheme="minorEastAsia" w:eastAsiaTheme="minorEastAsia" w:hAnsiTheme="minorEastAsia"/>
          <w:b/>
          <w:sz w:val="24"/>
          <w:szCs w:val="24"/>
          <w:u w:val="single"/>
        </w:rPr>
        <w:t>汇总就业信息</w:t>
      </w:r>
      <w:r w:rsidR="00FB7E68" w:rsidRPr="00634D02">
        <w:rPr>
          <w:rFonts w:asciiTheme="minorEastAsia" w:eastAsiaTheme="minorEastAsia" w:hAnsiTheme="minorEastAsia"/>
          <w:sz w:val="24"/>
          <w:szCs w:val="24"/>
        </w:rPr>
        <w:t>；</w:t>
      </w:r>
    </w:p>
    <w:p w:rsidR="00905092" w:rsidRPr="00634D02" w:rsidRDefault="00A519E9" w:rsidP="00634D02">
      <w:pPr>
        <w:pStyle w:val="a4"/>
        <w:numPr>
          <w:ilvl w:val="0"/>
          <w:numId w:val="169"/>
        </w:numPr>
        <w:tabs>
          <w:tab w:val="left" w:pos="1101"/>
        </w:tabs>
        <w:spacing w:beforeLines="50" w:before="120" w:afterLines="50" w:after="120" w:line="440" w:lineRule="exact"/>
        <w:ind w:right="1176"/>
        <w:rPr>
          <w:rFonts w:asciiTheme="minorEastAsia" w:eastAsiaTheme="minorEastAsia" w:hAnsiTheme="minorEastAsia"/>
          <w:sz w:val="24"/>
          <w:szCs w:val="24"/>
        </w:rPr>
      </w:pPr>
      <w:r>
        <w:rPr>
          <w:rFonts w:asciiTheme="minorEastAsia" w:eastAsiaTheme="minorEastAsia" w:hAnsiTheme="minorEastAsia"/>
          <w:sz w:val="24"/>
          <w:szCs w:val="24"/>
        </w:rPr>
        <w:pict>
          <v:line id="_x0000_s1121" style="position:absolute;left:0;text-align:left;z-index:-251625984;mso-position-horizontal-relative:page" from="219.05pt,62.1pt" to="291.4pt,62.1pt" strokeweight=".21169mm">
            <w10:wrap anchorx="page"/>
          </v:line>
        </w:pict>
      </w:r>
      <w:r w:rsidR="00FB7E68"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00FB7E68" w:rsidRPr="00634D02">
        <w:rPr>
          <w:rFonts w:asciiTheme="minorEastAsia" w:eastAsiaTheme="minorEastAsia" w:hAnsiTheme="minorEastAsia"/>
          <w:spacing w:val="-41"/>
          <w:sz w:val="24"/>
          <w:szCs w:val="24"/>
        </w:rPr>
        <w:t xml:space="preserve"> 年 </w:t>
      </w:r>
      <w:r w:rsidR="00FB7E68" w:rsidRPr="00634D02">
        <w:rPr>
          <w:rFonts w:asciiTheme="minorEastAsia" w:eastAsiaTheme="minorEastAsia" w:hAnsiTheme="minorEastAsia"/>
          <w:sz w:val="24"/>
          <w:szCs w:val="24"/>
        </w:rPr>
        <w:t>4</w:t>
      </w:r>
      <w:r w:rsidR="00FB7E68" w:rsidRPr="00634D02">
        <w:rPr>
          <w:rFonts w:asciiTheme="minorEastAsia" w:eastAsiaTheme="minorEastAsia" w:hAnsiTheme="minorEastAsia"/>
          <w:spacing w:val="-41"/>
          <w:sz w:val="24"/>
          <w:szCs w:val="24"/>
        </w:rPr>
        <w:t xml:space="preserve"> 月 </w:t>
      </w:r>
      <w:r w:rsidR="00FB7E68" w:rsidRPr="00634D02">
        <w:rPr>
          <w:rFonts w:asciiTheme="minorEastAsia" w:eastAsiaTheme="minorEastAsia" w:hAnsiTheme="minorEastAsia"/>
          <w:sz w:val="24"/>
          <w:szCs w:val="24"/>
        </w:rPr>
        <w:t>21</w:t>
      </w:r>
      <w:r w:rsidR="00FB7E68" w:rsidRPr="00634D02">
        <w:rPr>
          <w:rFonts w:asciiTheme="minorEastAsia" w:eastAsiaTheme="minorEastAsia" w:hAnsiTheme="minorEastAsia"/>
          <w:spacing w:val="-35"/>
          <w:sz w:val="24"/>
          <w:szCs w:val="24"/>
        </w:rPr>
        <w:t xml:space="preserve"> 日</w:t>
      </w:r>
      <w:r w:rsidR="00FB7E68" w:rsidRPr="00634D02">
        <w:rPr>
          <w:rFonts w:asciiTheme="minorEastAsia" w:eastAsiaTheme="minorEastAsia" w:hAnsiTheme="minorEastAsia"/>
          <w:sz w:val="24"/>
          <w:szCs w:val="24"/>
        </w:rPr>
        <w:t>（周五）13:00</w:t>
      </w:r>
      <w:r w:rsidR="00FB7E68" w:rsidRPr="00634D02">
        <w:rPr>
          <w:rFonts w:asciiTheme="minorEastAsia" w:eastAsiaTheme="minorEastAsia" w:hAnsiTheme="minorEastAsia"/>
          <w:spacing w:val="-9"/>
          <w:sz w:val="24"/>
          <w:szCs w:val="24"/>
        </w:rPr>
        <w:t xml:space="preserve"> 第二次返校：活动内容主要是</w:t>
      </w:r>
      <w:r w:rsidR="00FB7E68" w:rsidRPr="00634D02">
        <w:rPr>
          <w:rFonts w:asciiTheme="minorEastAsia" w:eastAsiaTheme="minorEastAsia" w:hAnsiTheme="minorEastAsia"/>
          <w:spacing w:val="-3"/>
          <w:sz w:val="24"/>
          <w:szCs w:val="24"/>
        </w:rPr>
        <w:t>（1）</w:t>
      </w:r>
      <w:r w:rsidR="00FB7E68" w:rsidRPr="00634D02">
        <w:rPr>
          <w:rFonts w:asciiTheme="minorEastAsia" w:eastAsiaTheme="minorEastAsia" w:hAnsiTheme="minorEastAsia"/>
          <w:sz w:val="24"/>
          <w:szCs w:val="24"/>
        </w:rPr>
        <w:t>完成四</w:t>
      </w:r>
      <w:r w:rsidR="00FB7E68" w:rsidRPr="00634D02">
        <w:rPr>
          <w:rFonts w:asciiTheme="minorEastAsia" w:eastAsiaTheme="minorEastAsia" w:hAnsiTheme="minorEastAsia"/>
          <w:spacing w:val="-22"/>
          <w:sz w:val="24"/>
          <w:szCs w:val="24"/>
        </w:rPr>
        <w:t>联单提交；</w:t>
      </w:r>
      <w:r w:rsidR="00FB7E68" w:rsidRPr="00634D02">
        <w:rPr>
          <w:rFonts w:asciiTheme="minorEastAsia" w:eastAsiaTheme="minorEastAsia" w:hAnsiTheme="minorEastAsia"/>
          <w:spacing w:val="3"/>
          <w:sz w:val="24"/>
          <w:szCs w:val="24"/>
        </w:rPr>
        <w:t>（2</w:t>
      </w:r>
      <w:r w:rsidR="00FB7E68" w:rsidRPr="00634D02">
        <w:rPr>
          <w:rFonts w:asciiTheme="minorEastAsia" w:eastAsiaTheme="minorEastAsia" w:hAnsiTheme="minorEastAsia"/>
          <w:spacing w:val="2"/>
          <w:sz w:val="24"/>
          <w:szCs w:val="24"/>
        </w:rPr>
        <w:t>）</w:t>
      </w:r>
      <w:r w:rsidR="00FB7E68" w:rsidRPr="00634D02">
        <w:rPr>
          <w:rFonts w:asciiTheme="minorEastAsia" w:eastAsiaTheme="minorEastAsia" w:hAnsiTheme="minorEastAsia"/>
          <w:spacing w:val="-16"/>
          <w:sz w:val="24"/>
          <w:szCs w:val="24"/>
        </w:rPr>
        <w:t>交流实习体会；</w:t>
      </w:r>
      <w:r w:rsidR="00FB7E68" w:rsidRPr="00634D02">
        <w:rPr>
          <w:rFonts w:asciiTheme="minorEastAsia" w:eastAsiaTheme="minorEastAsia" w:hAnsiTheme="minorEastAsia"/>
          <w:spacing w:val="2"/>
          <w:sz w:val="24"/>
          <w:szCs w:val="24"/>
        </w:rPr>
        <w:t>（3</w:t>
      </w:r>
      <w:r w:rsidR="00FB7E68" w:rsidRPr="00634D02">
        <w:rPr>
          <w:rFonts w:asciiTheme="minorEastAsia" w:eastAsiaTheme="minorEastAsia" w:hAnsiTheme="minorEastAsia"/>
          <w:spacing w:val="-118"/>
          <w:sz w:val="24"/>
          <w:szCs w:val="24"/>
        </w:rPr>
        <w:t>）</w:t>
      </w:r>
      <w:r w:rsidR="00FB7E68" w:rsidRPr="00634D02">
        <w:rPr>
          <w:rFonts w:asciiTheme="minorEastAsia" w:eastAsiaTheme="minorEastAsia" w:hAnsiTheme="minorEastAsia"/>
          <w:spacing w:val="-7"/>
          <w:sz w:val="24"/>
          <w:szCs w:val="24"/>
        </w:rPr>
        <w:t>《毕业实习报告》的准备递交；</w:t>
      </w:r>
      <w:r w:rsidR="00FB7E68" w:rsidRPr="00634D02">
        <w:rPr>
          <w:rFonts w:asciiTheme="minorEastAsia" w:eastAsiaTheme="minorEastAsia" w:hAnsiTheme="minorEastAsia"/>
          <w:spacing w:val="6"/>
          <w:sz w:val="24"/>
          <w:szCs w:val="24"/>
        </w:rPr>
        <w:t>（</w:t>
      </w:r>
      <w:r w:rsidR="00FB7E68" w:rsidRPr="00634D02">
        <w:rPr>
          <w:rFonts w:asciiTheme="minorEastAsia" w:eastAsiaTheme="minorEastAsia" w:hAnsiTheme="minorEastAsia"/>
          <w:spacing w:val="2"/>
          <w:sz w:val="24"/>
          <w:szCs w:val="24"/>
        </w:rPr>
        <w:t>4）布</w:t>
      </w:r>
      <w:r w:rsidR="00FB7E68" w:rsidRPr="00634D02">
        <w:rPr>
          <w:rFonts w:asciiTheme="minorEastAsia" w:eastAsiaTheme="minorEastAsia" w:hAnsiTheme="minorEastAsia"/>
          <w:sz w:val="24"/>
          <w:szCs w:val="24"/>
        </w:rPr>
        <w:t>置毕业前补考安排，</w:t>
      </w:r>
      <w:r w:rsidR="00FB7E68" w:rsidRPr="00634D02">
        <w:rPr>
          <w:rFonts w:asciiTheme="minorEastAsia" w:eastAsiaTheme="minorEastAsia" w:hAnsiTheme="minorEastAsia"/>
          <w:b/>
          <w:sz w:val="24"/>
          <w:szCs w:val="24"/>
          <w:u w:val="single"/>
        </w:rPr>
        <w:t>汇总就业信息</w:t>
      </w:r>
      <w:r w:rsidR="00FB7E68" w:rsidRPr="00634D02">
        <w:rPr>
          <w:rFonts w:asciiTheme="minorEastAsia" w:eastAsiaTheme="minorEastAsia" w:hAnsiTheme="minorEastAsia"/>
          <w:spacing w:val="-3"/>
          <w:sz w:val="24"/>
          <w:szCs w:val="24"/>
        </w:rPr>
        <w:t xml:space="preserve">；返校教室安排：金融系：北 </w:t>
      </w:r>
      <w:r w:rsidR="00FB7E68" w:rsidRPr="00634D02">
        <w:rPr>
          <w:rFonts w:asciiTheme="minorEastAsia" w:eastAsiaTheme="minorEastAsia" w:hAnsiTheme="minorEastAsia"/>
          <w:sz w:val="24"/>
          <w:szCs w:val="24"/>
        </w:rPr>
        <w:t>503</w:t>
      </w:r>
      <w:r w:rsidR="00FB7E68" w:rsidRPr="00634D02">
        <w:rPr>
          <w:rFonts w:asciiTheme="minorEastAsia" w:eastAsiaTheme="minorEastAsia" w:hAnsiTheme="minorEastAsia"/>
          <w:spacing w:val="-9"/>
          <w:sz w:val="24"/>
          <w:szCs w:val="24"/>
        </w:rPr>
        <w:t xml:space="preserve"> 教室； </w:t>
      </w:r>
      <w:r w:rsidR="00FB7E68" w:rsidRPr="00634D02">
        <w:rPr>
          <w:rFonts w:asciiTheme="minorEastAsia" w:eastAsiaTheme="minorEastAsia" w:hAnsiTheme="minorEastAsia"/>
          <w:spacing w:val="-10"/>
          <w:sz w:val="24"/>
          <w:szCs w:val="24"/>
        </w:rPr>
        <w:t xml:space="preserve">商务系：北 </w:t>
      </w:r>
      <w:r w:rsidR="00FB7E68" w:rsidRPr="00634D02">
        <w:rPr>
          <w:rFonts w:asciiTheme="minorEastAsia" w:eastAsiaTheme="minorEastAsia" w:hAnsiTheme="minorEastAsia"/>
          <w:sz w:val="24"/>
          <w:szCs w:val="24"/>
        </w:rPr>
        <w:t>504</w:t>
      </w:r>
      <w:r w:rsidR="00FB7E68" w:rsidRPr="00634D02">
        <w:rPr>
          <w:rFonts w:asciiTheme="minorEastAsia" w:eastAsiaTheme="minorEastAsia" w:hAnsiTheme="minorEastAsia"/>
          <w:spacing w:val="-20"/>
          <w:sz w:val="24"/>
          <w:szCs w:val="24"/>
        </w:rPr>
        <w:t xml:space="preserve"> 教室</w:t>
      </w:r>
    </w:p>
    <w:p w:rsidR="00905092" w:rsidRPr="00634D02" w:rsidRDefault="00FB7E68" w:rsidP="00634D02">
      <w:pPr>
        <w:pStyle w:val="a4"/>
        <w:numPr>
          <w:ilvl w:val="0"/>
          <w:numId w:val="169"/>
        </w:numPr>
        <w:tabs>
          <w:tab w:val="left" w:pos="1101"/>
        </w:tabs>
        <w:spacing w:beforeLines="50" w:before="120" w:afterLines="50" w:after="120" w:line="440" w:lineRule="exact"/>
        <w:ind w:right="1296"/>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30"/>
          <w:sz w:val="24"/>
          <w:szCs w:val="24"/>
        </w:rPr>
        <w:t xml:space="preserve"> 日</w:t>
      </w: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31</w:t>
      </w:r>
      <w:r w:rsidRPr="00634D02">
        <w:rPr>
          <w:rFonts w:asciiTheme="minorEastAsia" w:eastAsiaTheme="minorEastAsia" w:hAnsiTheme="minorEastAsia"/>
          <w:spacing w:val="-11"/>
          <w:sz w:val="24"/>
          <w:szCs w:val="24"/>
        </w:rPr>
        <w:t xml:space="preserve"> 日，学生撰写《毕业实习报告》电子初</w:t>
      </w:r>
      <w:r w:rsidRPr="00634D02">
        <w:rPr>
          <w:rFonts w:asciiTheme="minorEastAsia" w:eastAsiaTheme="minorEastAsia" w:hAnsiTheme="minorEastAsia"/>
          <w:sz w:val="24"/>
          <w:szCs w:val="24"/>
        </w:rPr>
        <w:t>稿；指导教师审阅与修改毕业实习报告，并要求学生修改报告。</w:t>
      </w:r>
    </w:p>
    <w:p w:rsidR="00905092" w:rsidRPr="00634D02" w:rsidRDefault="00FB7E68" w:rsidP="00634D02">
      <w:pPr>
        <w:pStyle w:val="a4"/>
        <w:numPr>
          <w:ilvl w:val="0"/>
          <w:numId w:val="169"/>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8"/>
          <w:sz w:val="24"/>
          <w:szCs w:val="24"/>
        </w:rPr>
        <w:t xml:space="preserve"> 日前提交指导教师《毕业实习报告》纸质</w:t>
      </w:r>
      <w:r w:rsidRPr="00634D02">
        <w:rPr>
          <w:rFonts w:asciiTheme="minorEastAsia" w:eastAsiaTheme="minorEastAsia" w:hAnsiTheme="minorEastAsia"/>
          <w:sz w:val="24"/>
          <w:szCs w:val="24"/>
        </w:rPr>
        <w:t>（电子）终稿。</w:t>
      </w:r>
    </w:p>
    <w:p w:rsidR="00905092" w:rsidRPr="00634D02" w:rsidRDefault="00FB7E68" w:rsidP="00634D02">
      <w:pPr>
        <w:pStyle w:val="a4"/>
        <w:numPr>
          <w:ilvl w:val="0"/>
          <w:numId w:val="169"/>
        </w:numPr>
        <w:tabs>
          <w:tab w:val="left" w:pos="1101"/>
        </w:tabs>
        <w:spacing w:beforeLines="50" w:before="120" w:afterLines="50" w:after="120" w:line="440" w:lineRule="exact"/>
        <w:ind w:right="1296"/>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 xml:space="preserve">指导老师审阅毕业实习报告，并给出评语和成绩，并于 </w:t>
      </w:r>
      <w:r w:rsidRPr="00634D02">
        <w:rPr>
          <w:rFonts w:asciiTheme="minorEastAsia" w:eastAsiaTheme="minorEastAsia" w:hAnsiTheme="minorEastAsia"/>
          <w:sz w:val="24"/>
          <w:szCs w:val="24"/>
        </w:rPr>
        <w:t>2017</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28</w:t>
      </w:r>
      <w:r w:rsidRPr="00634D02">
        <w:rPr>
          <w:rFonts w:asciiTheme="minorEastAsia" w:eastAsiaTheme="minorEastAsia" w:hAnsiTheme="minorEastAsia"/>
          <w:spacing w:val="-26"/>
          <w:sz w:val="24"/>
          <w:szCs w:val="24"/>
        </w:rPr>
        <w:t xml:space="preserve"> 日之</w:t>
      </w:r>
      <w:r w:rsidRPr="00634D02">
        <w:rPr>
          <w:rFonts w:asciiTheme="minorEastAsia" w:eastAsiaTheme="minorEastAsia" w:hAnsiTheme="minorEastAsia"/>
          <w:sz w:val="24"/>
          <w:szCs w:val="24"/>
        </w:rPr>
        <w:t>前，按专业分别提交商学院教务员纸质毕业实习报告。</w:t>
      </w:r>
    </w:p>
    <w:p w:rsidR="00905092" w:rsidRPr="00634D02" w:rsidRDefault="00FB7E68" w:rsidP="00634D02">
      <w:pPr>
        <w:pStyle w:val="a4"/>
        <w:numPr>
          <w:ilvl w:val="0"/>
          <w:numId w:val="169"/>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201</w:t>
      </w:r>
      <w:r w:rsidR="009A5D32" w:rsidRPr="00634D02">
        <w:rPr>
          <w:rFonts w:asciiTheme="minorEastAsia" w:eastAsiaTheme="minorEastAsia" w:hAnsiTheme="minorEastAsia"/>
          <w:sz w:val="24"/>
          <w:szCs w:val="24"/>
        </w:rPr>
        <w:t>9</w:t>
      </w:r>
      <w:r w:rsidRPr="00634D02">
        <w:rPr>
          <w:rFonts w:asciiTheme="minorEastAsia" w:eastAsiaTheme="minorEastAsia" w:hAnsiTheme="minorEastAsia"/>
          <w:spacing w:val="-40"/>
          <w:sz w:val="24"/>
          <w:szCs w:val="24"/>
        </w:rPr>
        <w:t xml:space="preserve"> 年 </w:t>
      </w:r>
      <w:r w:rsidRPr="00634D02">
        <w:rPr>
          <w:rFonts w:asciiTheme="minorEastAsia" w:eastAsiaTheme="minorEastAsia" w:hAnsiTheme="minorEastAsia"/>
          <w:sz w:val="24"/>
          <w:szCs w:val="24"/>
        </w:rPr>
        <w:t>5</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30"/>
          <w:sz w:val="24"/>
          <w:szCs w:val="24"/>
        </w:rPr>
        <w:t xml:space="preserve"> 日</w:t>
      </w:r>
      <w:r w:rsidRPr="00634D02">
        <w:rPr>
          <w:rFonts w:asciiTheme="minorEastAsia" w:eastAsiaTheme="minorEastAsia" w:hAnsiTheme="minorEastAsia"/>
          <w:sz w:val="24"/>
          <w:szCs w:val="24"/>
        </w:rPr>
        <w:t>-5</w:t>
      </w:r>
      <w:r w:rsidRPr="00634D02">
        <w:rPr>
          <w:rFonts w:asciiTheme="minorEastAsia" w:eastAsiaTheme="minorEastAsia" w:hAnsiTheme="minorEastAsia"/>
          <w:spacing w:val="-8"/>
          <w:sz w:val="24"/>
          <w:szCs w:val="24"/>
        </w:rPr>
        <w:t xml:space="preserve"> 日，教学院长组织专业主任抽查。</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五、实习及《毕业实习报告》成绩评定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7"/>
        </w:rPr>
        <w:lastRenderedPageBreak/>
        <w:t>毕业实习是课堂教学的延续，学生有完整实习记录。学校鼓励学生在取得毕</w:t>
      </w:r>
      <w:r w:rsidRPr="00634D02">
        <w:rPr>
          <w:rFonts w:asciiTheme="minorEastAsia" w:eastAsiaTheme="minorEastAsia" w:hAnsiTheme="minorEastAsia"/>
          <w:spacing w:val="-9"/>
        </w:rPr>
        <w:t>业证书以前，在企事业单位合适的岗位上全程参加毕业实习。实习期间缺勤，指</w:t>
      </w:r>
      <w:r w:rsidRPr="00634D02">
        <w:rPr>
          <w:rFonts w:asciiTheme="minorEastAsia" w:eastAsiaTheme="minorEastAsia" w:hAnsiTheme="minorEastAsia"/>
        </w:rPr>
        <w:t>导教师将不对学生的毕业实习评分，待补足后再行考核。</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毕业顶岗实习成绩根据实习单位指导教师的评语，专业指导教师及班导师了解到的学生实习情况进行综合评定。实习成绩按优、良、及格、不及格四级记分</w:t>
      </w:r>
      <w:r w:rsidRPr="00634D02">
        <w:rPr>
          <w:rFonts w:asciiTheme="minorEastAsia" w:eastAsiaTheme="minorEastAsia" w:hAnsiTheme="minorEastAsia"/>
        </w:rPr>
        <w:t>制评定。该成绩直接记入学生成绩档案。</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9"/>
        </w:rPr>
        <w:t>《毕业实习报告》的成绩按优、良、中、及格、不及格五级记分制评定。该</w:t>
      </w:r>
      <w:r w:rsidRPr="00634D02">
        <w:rPr>
          <w:rFonts w:asciiTheme="minorEastAsia" w:eastAsiaTheme="minorEastAsia" w:hAnsiTheme="minorEastAsia"/>
          <w:spacing w:val="-7"/>
        </w:rPr>
        <w:t>成绩直接记入学生成绩档案。凡毕业综合报告评定为不及格者，必须在学校规定</w:t>
      </w:r>
      <w:r w:rsidRPr="00634D02">
        <w:rPr>
          <w:rFonts w:asciiTheme="minorEastAsia" w:eastAsiaTheme="minorEastAsia" w:hAnsiTheme="minorEastAsia"/>
        </w:rPr>
        <w:t>的时间内重做。重做仍不及格者，不得毕业。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六、组织与管理</w:t>
      </w:r>
    </w:p>
    <w:p w:rsidR="00905092" w:rsidRPr="00634D02" w:rsidRDefault="00FB7E68" w:rsidP="00634D02">
      <w:pPr>
        <w:pStyle w:val="a4"/>
        <w:numPr>
          <w:ilvl w:val="0"/>
          <w:numId w:val="168"/>
        </w:numPr>
        <w:tabs>
          <w:tab w:val="left" w:pos="1101"/>
        </w:tabs>
        <w:spacing w:beforeLines="50" w:before="120" w:afterLines="50" w:after="120" w:line="440" w:lineRule="exact"/>
        <w:ind w:right="1298"/>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为加强毕业实习和《毕业实习报告》撰写的指导和组织工作，商学院组建毕</w:t>
      </w:r>
      <w:r w:rsidRPr="00634D02">
        <w:rPr>
          <w:rFonts w:asciiTheme="minorEastAsia" w:eastAsiaTheme="minorEastAsia" w:hAnsiTheme="minorEastAsia"/>
          <w:sz w:val="24"/>
          <w:szCs w:val="24"/>
        </w:rPr>
        <w:t>业实习工作小组如下：</w:t>
      </w:r>
    </w:p>
    <w:p w:rsidR="00905092" w:rsidRPr="00634D02" w:rsidRDefault="00FB7E68" w:rsidP="00634D02">
      <w:pPr>
        <w:pStyle w:val="a3"/>
        <w:tabs>
          <w:tab w:val="left" w:pos="1580"/>
        </w:tabs>
        <w:spacing w:beforeLines="50" w:before="120" w:afterLines="50" w:after="120" w:line="440" w:lineRule="exact"/>
        <w:ind w:left="1100"/>
        <w:rPr>
          <w:rFonts w:asciiTheme="minorEastAsia" w:eastAsiaTheme="minorEastAsia" w:hAnsiTheme="minorEastAsia"/>
        </w:rPr>
      </w:pPr>
      <w:r w:rsidRPr="00634D02">
        <w:rPr>
          <w:rFonts w:asciiTheme="minorEastAsia" w:eastAsiaTheme="minorEastAsia" w:hAnsiTheme="minorEastAsia"/>
        </w:rPr>
        <w:t>组</w:t>
      </w:r>
      <w:r w:rsidRPr="00634D02">
        <w:rPr>
          <w:rFonts w:asciiTheme="minorEastAsia" w:eastAsiaTheme="minorEastAsia" w:hAnsiTheme="minorEastAsia"/>
        </w:rPr>
        <w:tab/>
        <w:t>长：院长吴静芳：协调与宏观管理</w:t>
      </w:r>
    </w:p>
    <w:p w:rsidR="00905092" w:rsidRPr="00634D02" w:rsidRDefault="00FB7E68" w:rsidP="00634D02">
      <w:pPr>
        <w:pStyle w:val="a3"/>
        <w:spacing w:beforeLines="50" w:before="120" w:afterLines="50" w:after="120" w:line="440" w:lineRule="exact"/>
        <w:ind w:left="2060" w:right="1265" w:hanging="960"/>
        <w:rPr>
          <w:rFonts w:asciiTheme="minorEastAsia" w:eastAsiaTheme="minorEastAsia" w:hAnsiTheme="minorEastAsia"/>
        </w:rPr>
      </w:pPr>
      <w:r w:rsidRPr="00634D02">
        <w:rPr>
          <w:rFonts w:asciiTheme="minorEastAsia" w:eastAsiaTheme="minorEastAsia" w:hAnsiTheme="minorEastAsia"/>
        </w:rPr>
        <w:t>副组长：教学院长金玲慧：负责制定、布置毕业实习工作、协调指导老师和走访安排、检查毕业实习计划与落实。</w:t>
      </w:r>
    </w:p>
    <w:p w:rsidR="00905092" w:rsidRPr="00634D02" w:rsidRDefault="00FB7E68" w:rsidP="00634D02">
      <w:pPr>
        <w:pStyle w:val="a3"/>
        <w:tabs>
          <w:tab w:val="left" w:pos="1580"/>
        </w:tabs>
        <w:spacing w:beforeLines="50" w:before="120" w:afterLines="50" w:after="120" w:line="440" w:lineRule="exact"/>
        <w:ind w:left="1100" w:right="1295"/>
        <w:rPr>
          <w:rFonts w:asciiTheme="minorEastAsia" w:eastAsiaTheme="minorEastAsia" w:hAnsiTheme="minorEastAsia"/>
        </w:rPr>
      </w:pPr>
      <w:r w:rsidRPr="00634D02">
        <w:rPr>
          <w:rFonts w:asciiTheme="minorEastAsia" w:eastAsiaTheme="minorEastAsia" w:hAnsiTheme="minorEastAsia"/>
        </w:rPr>
        <w:t>组</w:t>
      </w:r>
      <w:r w:rsidRPr="00634D02">
        <w:rPr>
          <w:rFonts w:asciiTheme="minorEastAsia" w:eastAsiaTheme="minorEastAsia" w:hAnsiTheme="minorEastAsia"/>
        </w:rPr>
        <w:tab/>
        <w:t>员</w:t>
      </w:r>
      <w:r w:rsidRPr="00634D02">
        <w:rPr>
          <w:rFonts w:asciiTheme="minorEastAsia" w:eastAsiaTheme="minorEastAsia" w:hAnsiTheme="minorEastAsia"/>
          <w:spacing w:val="-10"/>
        </w:rPr>
        <w:t>：</w:t>
      </w:r>
      <w:r w:rsidRPr="00634D02">
        <w:rPr>
          <w:rFonts w:asciiTheme="minorEastAsia" w:eastAsiaTheme="minorEastAsia" w:hAnsiTheme="minorEastAsia"/>
        </w:rPr>
        <w:t>毕业班辅导员</w:t>
      </w:r>
      <w:r w:rsidRPr="00634D02">
        <w:rPr>
          <w:rFonts w:asciiTheme="minorEastAsia" w:eastAsiaTheme="minorEastAsia" w:hAnsiTheme="minorEastAsia"/>
          <w:spacing w:val="-10"/>
        </w:rPr>
        <w:t>：</w:t>
      </w:r>
      <w:r w:rsidRPr="00634D02">
        <w:rPr>
          <w:rFonts w:asciiTheme="minorEastAsia" w:eastAsiaTheme="minorEastAsia" w:hAnsiTheme="minorEastAsia"/>
        </w:rPr>
        <w:t>采集学生实习单位信息</w:t>
      </w:r>
      <w:r w:rsidRPr="00634D02">
        <w:rPr>
          <w:rFonts w:asciiTheme="minorEastAsia" w:eastAsiaTheme="minorEastAsia" w:hAnsiTheme="minorEastAsia"/>
          <w:spacing w:val="-10"/>
        </w:rPr>
        <w:t>、</w:t>
      </w:r>
      <w:r w:rsidRPr="00634D02">
        <w:rPr>
          <w:rFonts w:asciiTheme="minorEastAsia" w:eastAsiaTheme="minorEastAsia" w:hAnsiTheme="minorEastAsia"/>
        </w:rPr>
        <w:t>四联单收集</w:t>
      </w:r>
      <w:r w:rsidRPr="00634D02">
        <w:rPr>
          <w:rFonts w:asciiTheme="minorEastAsia" w:eastAsiaTheme="minorEastAsia" w:hAnsiTheme="minorEastAsia"/>
          <w:spacing w:val="-10"/>
        </w:rPr>
        <w:t>、</w:t>
      </w:r>
      <w:r w:rsidRPr="00634D02">
        <w:rPr>
          <w:rFonts w:asciiTheme="minorEastAsia" w:eastAsiaTheme="minorEastAsia" w:hAnsiTheme="minorEastAsia"/>
        </w:rPr>
        <w:t>组织学生</w:t>
      </w:r>
      <w:r w:rsidRPr="00634D02">
        <w:rPr>
          <w:rFonts w:asciiTheme="minorEastAsia" w:eastAsiaTheme="minorEastAsia" w:hAnsiTheme="minorEastAsia"/>
          <w:spacing w:val="-15"/>
        </w:rPr>
        <w:t>返</w:t>
      </w:r>
      <w:r w:rsidRPr="00634D02">
        <w:rPr>
          <w:rFonts w:asciiTheme="minorEastAsia" w:eastAsiaTheme="minorEastAsia" w:hAnsiTheme="minorEastAsia"/>
        </w:rPr>
        <w:t>校活动等。</w:t>
      </w:r>
    </w:p>
    <w:p w:rsidR="00905092" w:rsidRPr="00634D02" w:rsidRDefault="00FB7E68" w:rsidP="00634D02">
      <w:pPr>
        <w:pStyle w:val="a3"/>
        <w:spacing w:beforeLines="50" w:before="120" w:afterLines="50" w:after="120" w:line="440" w:lineRule="exact"/>
        <w:ind w:left="1940" w:right="1306"/>
        <w:rPr>
          <w:rFonts w:asciiTheme="minorEastAsia" w:eastAsiaTheme="minorEastAsia" w:hAnsiTheme="minorEastAsia"/>
        </w:rPr>
      </w:pPr>
      <w:r w:rsidRPr="00634D02">
        <w:rPr>
          <w:rFonts w:asciiTheme="minorEastAsia" w:eastAsiaTheme="minorEastAsia" w:hAnsiTheme="minorEastAsia"/>
        </w:rPr>
        <w:t>专业主任：负责落实指导老师安排和走访；检查本专业毕业实习报告，与辅导员组织学生返校活动。</w:t>
      </w:r>
    </w:p>
    <w:p w:rsidR="00905092" w:rsidRPr="00634D02" w:rsidRDefault="00FB7E68" w:rsidP="00634D02">
      <w:pPr>
        <w:pStyle w:val="a3"/>
        <w:spacing w:beforeLines="50" w:before="120" w:afterLines="50" w:after="120" w:line="440" w:lineRule="exact"/>
        <w:ind w:left="1940" w:right="1306"/>
        <w:rPr>
          <w:rFonts w:asciiTheme="minorEastAsia" w:eastAsiaTheme="minorEastAsia" w:hAnsiTheme="minorEastAsia"/>
        </w:rPr>
      </w:pPr>
      <w:r w:rsidRPr="00634D02">
        <w:rPr>
          <w:rFonts w:asciiTheme="minorEastAsia" w:eastAsiaTheme="minorEastAsia" w:hAnsiTheme="minorEastAsia"/>
        </w:rPr>
        <w:t>教务员：完成毕业实习数据信息汇总，以及实习报告资料存档（电子和纸质</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168"/>
        </w:numPr>
        <w:tabs>
          <w:tab w:val="left" w:pos="1042"/>
        </w:tabs>
        <w:spacing w:beforeLines="50" w:before="120" w:afterLines="50" w:after="120" w:line="440" w:lineRule="exact"/>
        <w:ind w:left="1041" w:hanging="361"/>
        <w:rPr>
          <w:rFonts w:asciiTheme="minorEastAsia" w:eastAsiaTheme="minorEastAsia" w:hAnsiTheme="minorEastAsia"/>
          <w:sz w:val="24"/>
          <w:szCs w:val="24"/>
        </w:rPr>
      </w:pPr>
      <w:r w:rsidRPr="00634D02">
        <w:rPr>
          <w:rFonts w:asciiTheme="minorEastAsia" w:eastAsiaTheme="minorEastAsia" w:hAnsiTheme="minorEastAsia"/>
          <w:sz w:val="24"/>
          <w:szCs w:val="24"/>
          <w:u w:val="single"/>
        </w:rPr>
        <w:t>联系方式：辅导员办公室电话：54872309</w:t>
      </w:r>
      <w:r w:rsidRPr="00634D02">
        <w:rPr>
          <w:rFonts w:asciiTheme="minorEastAsia" w:eastAsiaTheme="minorEastAsia" w:hAnsiTheme="minorEastAsia"/>
          <w:spacing w:val="-7"/>
          <w:sz w:val="24"/>
          <w:szCs w:val="24"/>
          <w:u w:val="single"/>
        </w:rPr>
        <w:t xml:space="preserve">；学院办公室电话 </w:t>
      </w:r>
      <w:r w:rsidRPr="00634D02">
        <w:rPr>
          <w:rFonts w:asciiTheme="minorEastAsia" w:eastAsiaTheme="minorEastAsia" w:hAnsiTheme="minorEastAsia"/>
          <w:sz w:val="24"/>
          <w:szCs w:val="24"/>
          <w:u w:val="single"/>
        </w:rPr>
        <w:t>54872306</w:t>
      </w:r>
    </w:p>
    <w:p w:rsidR="00905092" w:rsidRPr="00634D02" w:rsidRDefault="00FB7E68" w:rsidP="00634D02">
      <w:pPr>
        <w:pStyle w:val="a4"/>
        <w:numPr>
          <w:ilvl w:val="0"/>
          <w:numId w:val="168"/>
        </w:numPr>
        <w:tabs>
          <w:tab w:val="left" w:pos="1160"/>
          <w:tab w:val="left" w:pos="1161"/>
        </w:tabs>
        <w:spacing w:beforeLines="50" w:before="120" w:afterLines="50" w:after="120" w:line="440" w:lineRule="exact"/>
        <w:ind w:left="1040" w:right="1296"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ab/>
      </w:r>
      <w:r w:rsidRPr="00634D02">
        <w:rPr>
          <w:rFonts w:asciiTheme="minorEastAsia" w:eastAsiaTheme="minorEastAsia" w:hAnsiTheme="minorEastAsia"/>
          <w:spacing w:val="-9"/>
          <w:sz w:val="24"/>
          <w:szCs w:val="24"/>
        </w:rPr>
        <w:t>学生实习之前，辅导员会同班长制定通讯录，确保在毕业实习期间，学生与</w:t>
      </w:r>
      <w:r w:rsidRPr="00634D02">
        <w:rPr>
          <w:rFonts w:asciiTheme="minorEastAsia" w:eastAsiaTheme="minorEastAsia" w:hAnsiTheme="minorEastAsia"/>
          <w:sz w:val="24"/>
          <w:szCs w:val="24"/>
        </w:rPr>
        <w:t>商学院、辅导员和与指导教师之间沟通畅通。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spacing w:beforeLines="50" w:before="120" w:afterLines="50" w:after="120" w:line="440" w:lineRule="exact"/>
        <w:ind w:left="3479" w:right="4096"/>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国际贸易与经济专业跟顶岗实习大纲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一、实习的目的</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5"/>
        </w:rPr>
        <w:t>毕业综合实践是学校专业人才培养方案中的重要教学环节，包含跟顶岗实习</w:t>
      </w:r>
      <w:r w:rsidRPr="00634D02">
        <w:rPr>
          <w:rFonts w:asciiTheme="minorEastAsia" w:eastAsiaTheme="minorEastAsia" w:hAnsiTheme="minorEastAsia"/>
          <w:spacing w:val="-7"/>
        </w:rPr>
        <w:t>和毕业实习报告两个部分，是完成专业教学目标，培养学生技术技能，提升毕业</w:t>
      </w:r>
      <w:r w:rsidRPr="00634D02">
        <w:rPr>
          <w:rFonts w:asciiTheme="minorEastAsia" w:eastAsiaTheme="minorEastAsia" w:hAnsiTheme="minorEastAsia"/>
          <w:spacing w:val="-6"/>
        </w:rPr>
        <w:t>学生综合职业素质的重要实践过程，也是校企合作人才培养模式的具体体现。国际经济与贸易专业人才需要通过实习实训，提高分析问题和解决问题的能力，并</w:t>
      </w:r>
      <w:r w:rsidRPr="00634D02">
        <w:rPr>
          <w:rFonts w:asciiTheme="minorEastAsia" w:eastAsiaTheme="minorEastAsia" w:hAnsiTheme="minorEastAsia"/>
        </w:rPr>
        <w:t>实现理论与实际的有机结合，为今后从事国际贸易工作打下坚实的基础。</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1"/>
          <w:numId w:val="167"/>
        </w:numPr>
        <w:tabs>
          <w:tab w:val="left" w:pos="1282"/>
        </w:tabs>
        <w:spacing w:beforeLines="50" w:before="120" w:afterLines="50" w:after="120" w:line="440" w:lineRule="exact"/>
        <w:ind w:right="1325" w:firstLine="36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全面、深入地了解国际经济活动的各项实务与管理工作，熟悉掌握进出口</w:t>
      </w:r>
      <w:r w:rsidRPr="00634D02">
        <w:rPr>
          <w:rFonts w:asciiTheme="minorEastAsia" w:eastAsiaTheme="minorEastAsia" w:hAnsiTheme="minorEastAsia"/>
          <w:sz w:val="24"/>
          <w:szCs w:val="24"/>
        </w:rPr>
        <w:t>各环节及相关业务的实务操作技能，使学生对所学专业有更为全面的认识。</w:t>
      </w:r>
    </w:p>
    <w:p w:rsidR="00905092" w:rsidRPr="00634D02" w:rsidRDefault="00FB7E68" w:rsidP="00634D02">
      <w:pPr>
        <w:pStyle w:val="a4"/>
        <w:numPr>
          <w:ilvl w:val="1"/>
          <w:numId w:val="167"/>
        </w:numPr>
        <w:tabs>
          <w:tab w:val="left" w:pos="1282"/>
        </w:tabs>
        <w:spacing w:beforeLines="50" w:before="120" w:afterLines="50" w:after="120" w:line="440" w:lineRule="exact"/>
        <w:ind w:right="1299" w:firstLine="360"/>
        <w:jc w:val="both"/>
        <w:rPr>
          <w:rFonts w:asciiTheme="minorEastAsia" w:eastAsiaTheme="minorEastAsia" w:hAnsiTheme="minorEastAsia"/>
          <w:sz w:val="24"/>
          <w:szCs w:val="24"/>
        </w:rPr>
      </w:pPr>
      <w:r w:rsidRPr="00634D02">
        <w:rPr>
          <w:rFonts w:asciiTheme="minorEastAsia" w:eastAsiaTheme="minorEastAsia" w:hAnsiTheme="minorEastAsia"/>
          <w:spacing w:val="-15"/>
          <w:sz w:val="24"/>
          <w:szCs w:val="24"/>
        </w:rPr>
        <w:t xml:space="preserve">帮助学生进一步消化、补充和巩固已学到的专业理论知识。通过实践环节， </w:t>
      </w:r>
      <w:r w:rsidRPr="00634D02">
        <w:rPr>
          <w:rFonts w:asciiTheme="minorEastAsia" w:eastAsiaTheme="minorEastAsia" w:hAnsiTheme="minorEastAsia"/>
          <w:spacing w:val="-7"/>
          <w:sz w:val="24"/>
          <w:szCs w:val="24"/>
        </w:rPr>
        <w:t>检查学生对所学知识的理解程度、掌握程度和实际应用能力；检查学生与毕业实</w:t>
      </w:r>
      <w:r w:rsidRPr="00634D02">
        <w:rPr>
          <w:rFonts w:asciiTheme="minorEastAsia" w:eastAsiaTheme="minorEastAsia" w:hAnsiTheme="minorEastAsia"/>
          <w:sz w:val="24"/>
          <w:szCs w:val="24"/>
        </w:rPr>
        <w:t>习有关的各项准备工作的计划性和完善程度。</w:t>
      </w:r>
    </w:p>
    <w:p w:rsidR="00905092" w:rsidRPr="00634D02" w:rsidRDefault="00FB7E68" w:rsidP="00634D02">
      <w:pPr>
        <w:pStyle w:val="a4"/>
        <w:numPr>
          <w:ilvl w:val="1"/>
          <w:numId w:val="167"/>
        </w:numPr>
        <w:tabs>
          <w:tab w:val="left" w:pos="1282"/>
        </w:tabs>
        <w:spacing w:beforeLines="50" w:before="120" w:afterLines="50" w:after="120" w:line="440" w:lineRule="exact"/>
        <w:ind w:right="1297" w:firstLine="36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有针对性地锻炼学生观察问题、分析问题和解决问题的能力，促进学生将</w:t>
      </w:r>
      <w:r w:rsidRPr="00634D02">
        <w:rPr>
          <w:rFonts w:asciiTheme="minorEastAsia" w:eastAsiaTheme="minorEastAsia" w:hAnsiTheme="minorEastAsia"/>
          <w:spacing w:val="-7"/>
          <w:sz w:val="24"/>
          <w:szCs w:val="24"/>
        </w:rPr>
        <w:t>所学理论与实践相结合，培养他们脚踏实地、扎扎实实的工作作风，为今后教顺</w:t>
      </w:r>
      <w:r w:rsidRPr="00634D02">
        <w:rPr>
          <w:rFonts w:asciiTheme="minorEastAsia" w:eastAsiaTheme="minorEastAsia" w:hAnsiTheme="minorEastAsia"/>
          <w:sz w:val="24"/>
          <w:szCs w:val="24"/>
        </w:rPr>
        <w:t>利地走上工作岗位打下一定的基础。</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二、实习要求</w:t>
      </w:r>
    </w:p>
    <w:p w:rsidR="00905092" w:rsidRPr="00634D02" w:rsidRDefault="00FB7E68" w:rsidP="00634D02">
      <w:pPr>
        <w:pStyle w:val="a4"/>
        <w:numPr>
          <w:ilvl w:val="0"/>
          <w:numId w:val="166"/>
        </w:numPr>
        <w:tabs>
          <w:tab w:val="left" w:pos="1106"/>
        </w:tabs>
        <w:spacing w:beforeLines="50" w:before="120" w:afterLines="50" w:after="120" w:line="440" w:lineRule="exact"/>
        <w:ind w:right="1177"/>
        <w:rPr>
          <w:rFonts w:asciiTheme="minorEastAsia" w:eastAsiaTheme="minorEastAsia" w:hAnsiTheme="minorEastAsia"/>
          <w:sz w:val="24"/>
          <w:szCs w:val="24"/>
        </w:rPr>
      </w:pPr>
      <w:r w:rsidRPr="00634D02">
        <w:rPr>
          <w:rFonts w:asciiTheme="minorEastAsia" w:eastAsiaTheme="minorEastAsia" w:hAnsiTheme="minorEastAsia"/>
          <w:spacing w:val="-13"/>
          <w:sz w:val="24"/>
          <w:szCs w:val="24"/>
        </w:rPr>
        <w:t xml:space="preserve">学生在实习期间，必须严格遵守企业的各项规章制度，特别是安全管理制度， </w:t>
      </w:r>
      <w:r w:rsidRPr="00634D02">
        <w:rPr>
          <w:rFonts w:asciiTheme="minorEastAsia" w:eastAsiaTheme="minorEastAsia" w:hAnsiTheme="minorEastAsia"/>
          <w:spacing w:val="-3"/>
          <w:sz w:val="24"/>
          <w:szCs w:val="24"/>
        </w:rPr>
        <w:t>按照企业中指派的指导老师，完成部门交给的任务，按时上下班。在上下班途中应注意交通安全。</w:t>
      </w:r>
    </w:p>
    <w:p w:rsidR="00905092" w:rsidRPr="00634D02" w:rsidRDefault="00FB7E68" w:rsidP="00634D02">
      <w:pPr>
        <w:pStyle w:val="a4"/>
        <w:numPr>
          <w:ilvl w:val="0"/>
          <w:numId w:val="166"/>
        </w:numPr>
        <w:tabs>
          <w:tab w:val="left" w:pos="1106"/>
        </w:tabs>
        <w:spacing w:beforeLines="50" w:before="120" w:afterLines="50" w:after="120" w:line="440" w:lineRule="exact"/>
        <w:ind w:right="1293"/>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实习期间，学生应主动与本专业安排的专业指导教师保持经常的联系，主动</w:t>
      </w:r>
      <w:r w:rsidRPr="00634D02">
        <w:rPr>
          <w:rFonts w:asciiTheme="minorEastAsia" w:eastAsiaTheme="minorEastAsia" w:hAnsiTheme="minorEastAsia"/>
          <w:spacing w:val="-5"/>
          <w:sz w:val="24"/>
          <w:szCs w:val="24"/>
        </w:rPr>
        <w:t>向老师报告实习的情况，按期填写《毕业实习记录册》。学院将组织班导师</w:t>
      </w:r>
      <w:r w:rsidRPr="00634D02">
        <w:rPr>
          <w:rFonts w:asciiTheme="minorEastAsia" w:eastAsiaTheme="minorEastAsia" w:hAnsiTheme="minorEastAsia"/>
          <w:spacing w:val="-8"/>
          <w:sz w:val="24"/>
          <w:szCs w:val="24"/>
        </w:rPr>
        <w:t>及专业指导教师走访学生实习单位，到现场了解学生的实习状况及表现。以</w:t>
      </w:r>
      <w:r w:rsidRPr="00634D02">
        <w:rPr>
          <w:rFonts w:asciiTheme="minorEastAsia" w:eastAsiaTheme="minorEastAsia" w:hAnsiTheme="minorEastAsia"/>
          <w:sz w:val="24"/>
          <w:szCs w:val="24"/>
        </w:rPr>
        <w:t>此作为成绩评定的依据。</w:t>
      </w:r>
    </w:p>
    <w:p w:rsidR="00905092" w:rsidRPr="00634D02" w:rsidRDefault="00FB7E68" w:rsidP="00634D02">
      <w:pPr>
        <w:pStyle w:val="a4"/>
        <w:numPr>
          <w:ilvl w:val="0"/>
          <w:numId w:val="166"/>
        </w:numPr>
        <w:tabs>
          <w:tab w:val="left" w:pos="1106"/>
        </w:tabs>
        <w:spacing w:beforeLines="50" w:before="120" w:afterLines="50" w:after="120" w:line="440" w:lineRule="exact"/>
        <w:ind w:right="1297"/>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落实实习单位后，学生应严格执行单位的考勤制度。因健康原因或是需要参</w:t>
      </w:r>
      <w:r w:rsidRPr="00634D02">
        <w:rPr>
          <w:rFonts w:asciiTheme="minorEastAsia" w:eastAsiaTheme="minorEastAsia" w:hAnsiTheme="minorEastAsia"/>
          <w:spacing w:val="-4"/>
          <w:sz w:val="24"/>
          <w:szCs w:val="24"/>
        </w:rPr>
        <w:t>加学校组织的活动不能按时到岗时，必须向实习单位领导请假，同时电话告</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105" w:right="1296"/>
        <w:jc w:val="both"/>
        <w:rPr>
          <w:rFonts w:asciiTheme="minorEastAsia" w:eastAsiaTheme="minorEastAsia" w:hAnsiTheme="minorEastAsia"/>
        </w:rPr>
      </w:pPr>
      <w:r w:rsidRPr="00634D02">
        <w:rPr>
          <w:rFonts w:asciiTheme="minorEastAsia" w:eastAsiaTheme="minorEastAsia" w:hAnsiTheme="minorEastAsia"/>
          <w:spacing w:val="-5"/>
        </w:rPr>
        <w:lastRenderedPageBreak/>
        <w:t>知班导师备案。考勤由实习单位按规定进行，考勤记录要填写实习蓝本子记</w:t>
      </w:r>
      <w:r w:rsidRPr="00634D02">
        <w:rPr>
          <w:rFonts w:asciiTheme="minorEastAsia" w:eastAsiaTheme="minorEastAsia" w:hAnsiTheme="minorEastAsia"/>
          <w:spacing w:val="-3"/>
        </w:rPr>
        <w:t>录,在实习结束后由学生带回学校交班导师留存。 得参与实习考核。经学校</w:t>
      </w:r>
      <w:r w:rsidRPr="00634D02">
        <w:rPr>
          <w:rFonts w:asciiTheme="minorEastAsia" w:eastAsiaTheme="minorEastAsia" w:hAnsiTheme="minorEastAsia"/>
        </w:rPr>
        <w:t>教学主管部门同意后，可以在下一个学年申请重新完成毕业顶岗实习。</w:t>
      </w:r>
    </w:p>
    <w:p w:rsidR="00905092" w:rsidRPr="00634D02" w:rsidRDefault="00FB7E68" w:rsidP="00634D02">
      <w:pPr>
        <w:pStyle w:val="a4"/>
        <w:numPr>
          <w:ilvl w:val="0"/>
          <w:numId w:val="166"/>
        </w:numPr>
        <w:tabs>
          <w:tab w:val="left" w:pos="110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学生在实习期间，应该主动、积极地参加一到二个循环的实际业务活动。</w:t>
      </w:r>
    </w:p>
    <w:p w:rsidR="00905092" w:rsidRPr="00634D02" w:rsidRDefault="00FB7E68" w:rsidP="00634D02">
      <w:pPr>
        <w:pStyle w:val="a4"/>
        <w:numPr>
          <w:ilvl w:val="0"/>
          <w:numId w:val="166"/>
        </w:numPr>
        <w:tabs>
          <w:tab w:val="left" w:pos="1106"/>
        </w:tabs>
        <w:spacing w:beforeLines="50" w:before="120" w:afterLines="50" w:after="120" w:line="440" w:lineRule="exact"/>
        <w:ind w:right="1296"/>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实习期间，每位学生用数码相机拍摄 </w:t>
      </w:r>
      <w:r w:rsidRPr="00634D02">
        <w:rPr>
          <w:rFonts w:asciiTheme="minorEastAsia" w:eastAsiaTheme="minorEastAsia" w:hAnsiTheme="minorEastAsia"/>
          <w:sz w:val="24"/>
          <w:szCs w:val="24"/>
        </w:rPr>
        <w:t>1-2</w:t>
      </w:r>
      <w:r w:rsidRPr="00634D02">
        <w:rPr>
          <w:rFonts w:asciiTheme="minorEastAsia" w:eastAsiaTheme="minorEastAsia" w:hAnsiTheme="minorEastAsia"/>
          <w:spacing w:val="-10"/>
          <w:sz w:val="24"/>
          <w:szCs w:val="24"/>
        </w:rPr>
        <w:t xml:space="preserve"> 张工作照片，通过电子邮箱及时发</w:t>
      </w:r>
      <w:r w:rsidRPr="00634D02">
        <w:rPr>
          <w:rFonts w:asciiTheme="minorEastAsia" w:eastAsiaTheme="minorEastAsia" w:hAnsiTheme="minorEastAsia"/>
          <w:sz w:val="24"/>
          <w:szCs w:val="24"/>
        </w:rPr>
        <w:t>送给辅导员，方便学院收集一手资料。</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三、实习内容</w:t>
      </w:r>
    </w:p>
    <w:p w:rsidR="00905092" w:rsidRPr="00634D02" w:rsidRDefault="00FB7E68" w:rsidP="00634D02">
      <w:pPr>
        <w:pStyle w:val="a4"/>
        <w:numPr>
          <w:ilvl w:val="0"/>
          <w:numId w:val="165"/>
        </w:numPr>
        <w:tabs>
          <w:tab w:val="left" w:pos="988"/>
        </w:tabs>
        <w:spacing w:beforeLines="50" w:before="120" w:afterLines="50" w:after="120" w:line="440" w:lineRule="exact"/>
        <w:ind w:hanging="307"/>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 xml:space="preserve">选择与专业相关的工作岗位，完成至少不少于 </w:t>
      </w:r>
      <w:r w:rsidRPr="00634D02">
        <w:rPr>
          <w:rFonts w:asciiTheme="minorEastAsia" w:eastAsiaTheme="minorEastAsia" w:hAnsiTheme="minorEastAsia"/>
          <w:sz w:val="24"/>
          <w:szCs w:val="24"/>
        </w:rPr>
        <w:t>18</w:t>
      </w:r>
      <w:r w:rsidRPr="00634D02">
        <w:rPr>
          <w:rFonts w:asciiTheme="minorEastAsia" w:eastAsiaTheme="minorEastAsia" w:hAnsiTheme="minorEastAsia"/>
          <w:spacing w:val="-8"/>
          <w:sz w:val="24"/>
          <w:szCs w:val="24"/>
        </w:rPr>
        <w:t xml:space="preserve"> 周的实习工作。</w:t>
      </w:r>
    </w:p>
    <w:p w:rsidR="00905092" w:rsidRPr="00634D02" w:rsidRDefault="00FB7E68" w:rsidP="00634D02">
      <w:pPr>
        <w:pStyle w:val="a4"/>
        <w:numPr>
          <w:ilvl w:val="0"/>
          <w:numId w:val="165"/>
        </w:numPr>
        <w:tabs>
          <w:tab w:val="left" w:pos="988"/>
        </w:tabs>
        <w:spacing w:beforeLines="50" w:before="120" w:afterLines="50" w:after="120" w:line="440" w:lineRule="exact"/>
        <w:ind w:hanging="307"/>
        <w:rPr>
          <w:rFonts w:asciiTheme="minorEastAsia" w:eastAsiaTheme="minorEastAsia" w:hAnsiTheme="minorEastAsia"/>
          <w:sz w:val="24"/>
          <w:szCs w:val="24"/>
        </w:rPr>
      </w:pPr>
      <w:r w:rsidRPr="00634D02">
        <w:rPr>
          <w:rFonts w:asciiTheme="minorEastAsia" w:eastAsiaTheme="minorEastAsia" w:hAnsiTheme="minorEastAsia"/>
          <w:sz w:val="24"/>
          <w:szCs w:val="24"/>
        </w:rPr>
        <w:t>搜集岗位职责要求，虚心向带教师傅请教，学习实习岗位的实操工作。</w:t>
      </w:r>
    </w:p>
    <w:p w:rsidR="00905092" w:rsidRPr="00634D02" w:rsidRDefault="00FB7E68" w:rsidP="00634D02">
      <w:pPr>
        <w:pStyle w:val="a4"/>
        <w:numPr>
          <w:ilvl w:val="0"/>
          <w:numId w:val="165"/>
        </w:numPr>
        <w:tabs>
          <w:tab w:val="left" w:pos="988"/>
        </w:tabs>
        <w:spacing w:beforeLines="50" w:before="120" w:afterLines="50" w:after="120" w:line="440" w:lineRule="exact"/>
        <w:ind w:hanging="307"/>
        <w:rPr>
          <w:rFonts w:asciiTheme="minorEastAsia" w:eastAsiaTheme="minorEastAsia" w:hAnsiTheme="minorEastAsia"/>
          <w:sz w:val="24"/>
          <w:szCs w:val="24"/>
        </w:rPr>
      </w:pPr>
      <w:r w:rsidRPr="00634D02">
        <w:rPr>
          <w:rFonts w:asciiTheme="minorEastAsia" w:eastAsiaTheme="minorEastAsia" w:hAnsiTheme="minorEastAsia"/>
          <w:sz w:val="24"/>
          <w:szCs w:val="24"/>
        </w:rPr>
        <w:t>熟悉外贸企业或相关企业的业务流程，完成业务助理或者相关辅助工作。</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四、实习安排</w:t>
      </w:r>
    </w:p>
    <w:p w:rsidR="00905092" w:rsidRPr="00634D02" w:rsidRDefault="00FB7E68" w:rsidP="00634D02">
      <w:pPr>
        <w:pStyle w:val="a3"/>
        <w:spacing w:beforeLines="50" w:before="120" w:afterLines="50" w:after="120" w:line="440" w:lineRule="exact"/>
        <w:ind w:right="1304"/>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
        </w:rPr>
        <w:t>、学生自主落实与学院推荐相结合。学院已与数十家企业建立了良好的校企合</w:t>
      </w:r>
      <w:r w:rsidRPr="00634D02">
        <w:rPr>
          <w:rFonts w:asciiTheme="minorEastAsia" w:eastAsiaTheme="minorEastAsia" w:hAnsiTheme="minorEastAsia"/>
        </w:rPr>
        <w:t>作关系（见附件</w:t>
      </w:r>
      <w:r w:rsidRPr="00634D02">
        <w:rPr>
          <w:rFonts w:asciiTheme="minorEastAsia" w:eastAsiaTheme="minorEastAsia" w:hAnsiTheme="minorEastAsia"/>
          <w:spacing w:val="-120"/>
        </w:rPr>
        <w:t>）</w:t>
      </w:r>
      <w:r w:rsidRPr="00634D02">
        <w:rPr>
          <w:rFonts w:asciiTheme="minorEastAsia" w:eastAsiaTheme="minorEastAsia" w:hAnsiTheme="minorEastAsia"/>
        </w:rPr>
        <w:t>，鼓励学生积极选择校企合作单位进行毕业实习。</w:t>
      </w:r>
    </w:p>
    <w:p w:rsidR="00905092" w:rsidRPr="00634D02" w:rsidRDefault="00FB7E68" w:rsidP="00634D02">
      <w:pPr>
        <w:pStyle w:val="a3"/>
        <w:spacing w:beforeLines="50" w:before="120" w:afterLines="50" w:after="120" w:line="440" w:lineRule="exact"/>
        <w:ind w:right="1176"/>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4"/>
        </w:rPr>
        <w:t xml:space="preserve">、学生自主落实实习单位的时间应于第 </w:t>
      </w:r>
      <w:r w:rsidRPr="00634D02">
        <w:rPr>
          <w:rFonts w:asciiTheme="minorEastAsia" w:eastAsiaTheme="minorEastAsia" w:hAnsiTheme="minorEastAsia"/>
        </w:rPr>
        <w:t>5</w:t>
      </w:r>
      <w:r w:rsidRPr="00634D02">
        <w:rPr>
          <w:rFonts w:asciiTheme="minorEastAsia" w:eastAsiaTheme="minorEastAsia" w:hAnsiTheme="minorEastAsia"/>
          <w:spacing w:val="-29"/>
        </w:rPr>
        <w:t xml:space="preserve"> 学期 </w:t>
      </w:r>
      <w:r w:rsidRPr="00634D02">
        <w:rPr>
          <w:rFonts w:asciiTheme="minorEastAsia" w:eastAsiaTheme="minorEastAsia" w:hAnsiTheme="minorEastAsia"/>
        </w:rPr>
        <w:t>9</w:t>
      </w:r>
      <w:r w:rsidRPr="00634D02">
        <w:rPr>
          <w:rFonts w:asciiTheme="minorEastAsia" w:eastAsiaTheme="minorEastAsia" w:hAnsiTheme="minorEastAsia"/>
          <w:spacing w:val="-38"/>
        </w:rPr>
        <w:t xml:space="preserve"> 月 </w:t>
      </w:r>
      <w:r w:rsidRPr="00634D02">
        <w:rPr>
          <w:rFonts w:asciiTheme="minorEastAsia" w:eastAsiaTheme="minorEastAsia" w:hAnsiTheme="minorEastAsia"/>
        </w:rPr>
        <w:t>30</w:t>
      </w:r>
      <w:r w:rsidRPr="00634D02">
        <w:rPr>
          <w:rFonts w:asciiTheme="minorEastAsia" w:eastAsiaTheme="minorEastAsia" w:hAnsiTheme="minorEastAsia"/>
          <w:spacing w:val="-9"/>
        </w:rPr>
        <w:t xml:space="preserve"> 日前完成实习单位落实， </w:t>
      </w:r>
      <w:r w:rsidRPr="00634D02">
        <w:rPr>
          <w:rFonts w:asciiTheme="minorEastAsia" w:eastAsiaTheme="minorEastAsia" w:hAnsiTheme="minorEastAsia"/>
        </w:rPr>
        <w:t>并报班级辅导员备案。</w:t>
      </w:r>
    </w:p>
    <w:p w:rsidR="00905092" w:rsidRPr="00634D02" w:rsidRDefault="00FB7E68" w:rsidP="00634D02">
      <w:pPr>
        <w:pStyle w:val="a3"/>
        <w:spacing w:beforeLines="50" w:before="120" w:afterLines="50" w:after="120" w:line="440" w:lineRule="exact"/>
        <w:ind w:right="1304"/>
        <w:rPr>
          <w:rFonts w:asciiTheme="minorEastAsia" w:eastAsiaTheme="minorEastAsia" w:hAnsiTheme="minorEastAsia"/>
        </w:rPr>
      </w:pPr>
      <w:r w:rsidRPr="00634D02">
        <w:rPr>
          <w:rFonts w:asciiTheme="minorEastAsia" w:eastAsiaTheme="minorEastAsia" w:hAnsiTheme="minorEastAsia"/>
        </w:rPr>
        <w:t>3、学生实习单位落实情况的信息采集与汇总由毕业班辅导员负责。辅导员应于每月向专业负责人通报。</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、实习岗位应与就业紧密结合，为最终落实就业单位创造条件。学生一旦落实</w:t>
      </w:r>
      <w:r w:rsidRPr="00634D02">
        <w:rPr>
          <w:rFonts w:asciiTheme="minorEastAsia" w:eastAsiaTheme="minorEastAsia" w:hAnsiTheme="minorEastAsia"/>
          <w:spacing w:val="-6"/>
        </w:rPr>
        <w:t>了就业单位，应主动地向单位提出签订“大学生就业协议书”，即“四联单”的</w:t>
      </w:r>
      <w:r w:rsidRPr="00634D02">
        <w:rPr>
          <w:rFonts w:asciiTheme="minorEastAsia" w:eastAsiaTheme="minorEastAsia" w:hAnsiTheme="minorEastAsia"/>
        </w:rPr>
        <w:t>要求，并及时将签订的“四联单”递送给辅导员并到学校就业指导中心备案。</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五、实习考核</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28"/>
        </w:rPr>
        <w:t xml:space="preserve">毕业综合实践总评成绩按优秀、良好、中等、及格、不及格五级记分，评“优” </w:t>
      </w:r>
      <w:r w:rsidRPr="00634D02">
        <w:rPr>
          <w:rFonts w:asciiTheme="minorEastAsia" w:eastAsiaTheme="minorEastAsia" w:hAnsiTheme="minorEastAsia"/>
          <w:spacing w:val="-5"/>
        </w:rPr>
        <w:t xml:space="preserve">的人数一般不超过学生人数的 </w:t>
      </w:r>
      <w:r w:rsidRPr="00634D02">
        <w:rPr>
          <w:rFonts w:asciiTheme="minorEastAsia" w:eastAsiaTheme="minorEastAsia" w:hAnsiTheme="minorEastAsia"/>
          <w:spacing w:val="-9"/>
        </w:rPr>
        <w:t>20%</w:t>
      </w:r>
      <w:r w:rsidRPr="00634D02">
        <w:rPr>
          <w:rFonts w:asciiTheme="minorEastAsia" w:eastAsiaTheme="minorEastAsia" w:hAnsiTheme="minorEastAsia"/>
          <w:spacing w:val="-4"/>
        </w:rPr>
        <w:t>，成绩评定既要考虑学生跟顶岗实习过程中的</w:t>
      </w:r>
      <w:r w:rsidRPr="00634D02">
        <w:rPr>
          <w:rFonts w:asciiTheme="minorEastAsia" w:eastAsiaTheme="minorEastAsia" w:hAnsiTheme="minorEastAsia"/>
          <w:spacing w:val="-10"/>
        </w:rPr>
        <w:t>表现，又要结合学生的毕业实习报告的撰写情况。毕业综合实践总评成绩由跟顶</w:t>
      </w:r>
      <w:r w:rsidRPr="00634D02">
        <w:rPr>
          <w:rFonts w:asciiTheme="minorEastAsia" w:eastAsiaTheme="minorEastAsia" w:hAnsiTheme="minorEastAsia"/>
          <w:spacing w:val="-4"/>
        </w:rPr>
        <w:t xml:space="preserve">岗实习鉴定成绩和毕业实习报告成绩两部分组成，按照各占 </w:t>
      </w:r>
      <w:r w:rsidRPr="00634D02">
        <w:rPr>
          <w:rFonts w:asciiTheme="minorEastAsia" w:eastAsiaTheme="minorEastAsia" w:hAnsiTheme="minorEastAsia"/>
        </w:rPr>
        <w:t>50%</w:t>
      </w:r>
      <w:r w:rsidRPr="00634D02">
        <w:rPr>
          <w:rFonts w:asciiTheme="minorEastAsia" w:eastAsiaTheme="minorEastAsia" w:hAnsiTheme="minorEastAsia"/>
          <w:spacing w:val="-5"/>
        </w:rPr>
        <w:t>的比例评定，由</w:t>
      </w:r>
      <w:r w:rsidRPr="00634D02">
        <w:rPr>
          <w:rFonts w:asciiTheme="minorEastAsia" w:eastAsiaTheme="minorEastAsia" w:hAnsiTheme="minorEastAsia"/>
          <w:spacing w:val="-11"/>
        </w:rPr>
        <w:t>平台自动生成。跟顶岗实习鉴定成绩由实习单位鉴定等级和学校指导老师鉴定等</w:t>
      </w:r>
      <w:r w:rsidRPr="00634D02">
        <w:rPr>
          <w:rFonts w:asciiTheme="minorEastAsia" w:eastAsiaTheme="minorEastAsia" w:hAnsiTheme="minorEastAsia"/>
          <w:spacing w:val="-4"/>
        </w:rPr>
        <w:t xml:space="preserve">级两部分组成，按照前者占比 </w:t>
      </w:r>
      <w:r w:rsidRPr="00634D02">
        <w:rPr>
          <w:rFonts w:asciiTheme="minorEastAsia" w:eastAsiaTheme="minorEastAsia" w:hAnsiTheme="minorEastAsia"/>
        </w:rPr>
        <w:t>60%</w:t>
      </w:r>
      <w:r w:rsidRPr="00634D02">
        <w:rPr>
          <w:rFonts w:asciiTheme="minorEastAsia" w:eastAsiaTheme="minorEastAsia" w:hAnsiTheme="minorEastAsia"/>
          <w:spacing w:val="-8"/>
        </w:rPr>
        <w:t xml:space="preserve">、后者占比 </w:t>
      </w:r>
      <w:r w:rsidRPr="00634D02">
        <w:rPr>
          <w:rFonts w:asciiTheme="minorEastAsia" w:eastAsiaTheme="minorEastAsia" w:hAnsiTheme="minorEastAsia"/>
        </w:rPr>
        <w:t>40%</w:t>
      </w:r>
      <w:r w:rsidRPr="00634D02">
        <w:rPr>
          <w:rFonts w:asciiTheme="minorEastAsia" w:eastAsiaTheme="minorEastAsia" w:hAnsiTheme="minorEastAsia"/>
          <w:spacing w:val="-2"/>
        </w:rPr>
        <w:t>的比例评定生成。学校指导老</w:t>
      </w:r>
      <w:r w:rsidRPr="00634D02">
        <w:rPr>
          <w:rFonts w:asciiTheme="minorEastAsia" w:eastAsiaTheme="minorEastAsia" w:hAnsiTheme="minorEastAsia"/>
          <w:spacing w:val="-6"/>
        </w:rPr>
        <w:t>师鉴定跟顶岗实习成绩等级主要考虑：周记撰写和师生交流情况。学生实习周记</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3"/>
        </w:rPr>
        <w:lastRenderedPageBreak/>
        <w:t xml:space="preserve">数需达到毕业实习周数最低限度的要求，即 </w:t>
      </w:r>
      <w:r w:rsidRPr="00634D02">
        <w:rPr>
          <w:rFonts w:asciiTheme="minorEastAsia" w:eastAsiaTheme="minorEastAsia" w:hAnsiTheme="minorEastAsia"/>
        </w:rPr>
        <w:t>2+1</w:t>
      </w:r>
      <w:r w:rsidRPr="00634D02">
        <w:rPr>
          <w:rFonts w:asciiTheme="minorEastAsia" w:eastAsiaTheme="minorEastAsia" w:hAnsiTheme="minorEastAsia"/>
          <w:spacing w:val="-13"/>
        </w:rPr>
        <w:t xml:space="preserve"> 学制的学生完成 </w:t>
      </w:r>
      <w:r w:rsidRPr="00634D02">
        <w:rPr>
          <w:rFonts w:asciiTheme="minorEastAsia" w:eastAsiaTheme="minorEastAsia" w:hAnsiTheme="minorEastAsia"/>
        </w:rPr>
        <w:t>15</w:t>
      </w:r>
      <w:r w:rsidRPr="00634D02">
        <w:rPr>
          <w:rFonts w:asciiTheme="minorEastAsia" w:eastAsiaTheme="minorEastAsia" w:hAnsiTheme="minorEastAsia"/>
          <w:spacing w:val="-13"/>
        </w:rPr>
        <w:t xml:space="preserve"> 篇实习周记</w:t>
      </w:r>
      <w:r w:rsidRPr="00634D02">
        <w:rPr>
          <w:rFonts w:asciiTheme="minorEastAsia" w:eastAsiaTheme="minorEastAsia" w:hAnsiTheme="minorEastAsia"/>
          <w:spacing w:val="-11"/>
        </w:rPr>
        <w:t>为合格，并有资格评优；若学生实习周记数没达到规定最低限度，则跟顶岗实习</w:t>
      </w:r>
      <w:r w:rsidRPr="00634D02">
        <w:rPr>
          <w:rFonts w:asciiTheme="minorEastAsia" w:eastAsiaTheme="minorEastAsia" w:hAnsiTheme="minorEastAsia"/>
        </w:rPr>
        <w:t>鉴定成绩不及格。</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7"/>
        <w:spacing w:beforeLines="50" w:before="120" w:afterLines="50" w:after="120" w:line="440" w:lineRule="exact"/>
        <w:ind w:right="4398" w:firstLine="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 xml:space="preserve">电子商务专业 </w:t>
      </w:r>
      <w:r w:rsidRPr="00634D02">
        <w:rPr>
          <w:rFonts w:asciiTheme="minorEastAsia" w:eastAsiaTheme="minorEastAsia" w:hAnsiTheme="minorEastAsia"/>
          <w:spacing w:val="-3"/>
          <w:sz w:val="24"/>
          <w:szCs w:val="24"/>
        </w:rPr>
        <w:t>跟顶岗实习大纲</w:t>
      </w:r>
    </w:p>
    <w:p w:rsidR="00905092" w:rsidRPr="00634D02" w:rsidRDefault="00FB7E68" w:rsidP="00634D02">
      <w:pPr>
        <w:pStyle w:val="9"/>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一、实习的目的</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5"/>
        </w:rPr>
        <w:t>毕业综合实践是学校专业人才培养方案中的重要教学环节，包含跟顶岗实习</w:t>
      </w:r>
      <w:r w:rsidRPr="00634D02">
        <w:rPr>
          <w:rFonts w:asciiTheme="minorEastAsia" w:eastAsiaTheme="minorEastAsia" w:hAnsiTheme="minorEastAsia"/>
          <w:spacing w:val="-7"/>
        </w:rPr>
        <w:t>和毕业实习报告两个部分，是完成专业教学目标，培养学生技术技能，提升毕业</w:t>
      </w:r>
      <w:r w:rsidRPr="00634D02">
        <w:rPr>
          <w:rFonts w:asciiTheme="minorEastAsia" w:eastAsiaTheme="minorEastAsia" w:hAnsiTheme="minorEastAsia"/>
          <w:spacing w:val="-6"/>
        </w:rPr>
        <w:t>学生综合职业素质的重要实践过程，也是校企合作人才培养模式的具体体现。国际经济与贸易专业人才需要通过实习实训，提高分析问题和解决问题的能力，并</w:t>
      </w:r>
      <w:r w:rsidRPr="00634D02">
        <w:rPr>
          <w:rFonts w:asciiTheme="minorEastAsia" w:eastAsiaTheme="minorEastAsia" w:hAnsiTheme="minorEastAsia"/>
        </w:rPr>
        <w:t>实现理论与实际的有机结合，为今后从事国际贸易工作打下坚实的基础。</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164"/>
        </w:numPr>
        <w:tabs>
          <w:tab w:val="left" w:pos="922"/>
        </w:tabs>
        <w:spacing w:beforeLines="50" w:before="120" w:afterLines="50" w:after="120" w:line="440" w:lineRule="exact"/>
        <w:ind w:right="1301" w:firstLine="0"/>
        <w:jc w:val="both"/>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全面、深入地了解电子商务活动的各项实务与管理工作，熟悉掌握电子商务业</w:t>
      </w:r>
      <w:r w:rsidRPr="00634D02">
        <w:rPr>
          <w:rFonts w:asciiTheme="minorEastAsia" w:eastAsiaTheme="minorEastAsia" w:hAnsiTheme="minorEastAsia"/>
          <w:sz w:val="24"/>
          <w:szCs w:val="24"/>
        </w:rPr>
        <w:t>务的实务操作技能，使学生对所学专业有更为全面的认识。</w:t>
      </w:r>
    </w:p>
    <w:p w:rsidR="00905092" w:rsidRPr="00634D02" w:rsidRDefault="00FB7E68" w:rsidP="00634D02">
      <w:pPr>
        <w:pStyle w:val="a4"/>
        <w:numPr>
          <w:ilvl w:val="0"/>
          <w:numId w:val="164"/>
        </w:numPr>
        <w:tabs>
          <w:tab w:val="left" w:pos="922"/>
        </w:tabs>
        <w:spacing w:beforeLines="50" w:before="120" w:afterLines="50" w:after="120" w:line="440" w:lineRule="exact"/>
        <w:ind w:right="1297" w:firstLine="0"/>
        <w:jc w:val="both"/>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帮助学生进一步消化、补充和巩固已学到的专业理论知识。通过实践环节，检</w:t>
      </w:r>
      <w:r w:rsidRPr="00634D02">
        <w:rPr>
          <w:rFonts w:asciiTheme="minorEastAsia" w:eastAsiaTheme="minorEastAsia" w:hAnsiTheme="minorEastAsia"/>
          <w:spacing w:val="-7"/>
          <w:sz w:val="24"/>
          <w:szCs w:val="24"/>
        </w:rPr>
        <w:t>查学生对所学知识的理解程度、掌握程度和实际应用能力；检查学生与毕业实习</w:t>
      </w:r>
      <w:r w:rsidRPr="00634D02">
        <w:rPr>
          <w:rFonts w:asciiTheme="minorEastAsia" w:eastAsiaTheme="minorEastAsia" w:hAnsiTheme="minorEastAsia"/>
          <w:sz w:val="24"/>
          <w:szCs w:val="24"/>
        </w:rPr>
        <w:t>有关的各项准备工作的计划性和完善程度。</w:t>
      </w:r>
    </w:p>
    <w:p w:rsidR="00905092" w:rsidRPr="00634D02" w:rsidRDefault="00FB7E68" w:rsidP="00634D02">
      <w:pPr>
        <w:pStyle w:val="a4"/>
        <w:numPr>
          <w:ilvl w:val="0"/>
          <w:numId w:val="164"/>
        </w:numPr>
        <w:tabs>
          <w:tab w:val="left" w:pos="922"/>
        </w:tabs>
        <w:spacing w:beforeLines="50" w:before="120" w:afterLines="50" w:after="120" w:line="440" w:lineRule="exact"/>
        <w:ind w:right="1297" w:firstLine="0"/>
        <w:jc w:val="both"/>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有针对性地锻炼学生观察问题、分析问题和解决问题的能力，促进学生将所学</w:t>
      </w:r>
      <w:r w:rsidRPr="00634D02">
        <w:rPr>
          <w:rFonts w:asciiTheme="minorEastAsia" w:eastAsiaTheme="minorEastAsia" w:hAnsiTheme="minorEastAsia"/>
          <w:spacing w:val="-8"/>
          <w:sz w:val="24"/>
          <w:szCs w:val="24"/>
        </w:rPr>
        <w:t>理论与实践相结合，培养他们脚踏实地、扎扎实实的工作作风，为今后教顺利地</w:t>
      </w:r>
      <w:r w:rsidRPr="00634D02">
        <w:rPr>
          <w:rFonts w:asciiTheme="minorEastAsia" w:eastAsiaTheme="minorEastAsia" w:hAnsiTheme="minorEastAsia"/>
          <w:sz w:val="24"/>
          <w:szCs w:val="24"/>
        </w:rPr>
        <w:t>走上工作岗位打下一定的基础。</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9"/>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二、实习要求</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6"/>
        </w:rPr>
        <w:t xml:space="preserve">、学生在实习期间，必须严格遵守企业的各项规章制度，特别是安全管理制度， </w:t>
      </w:r>
      <w:r w:rsidRPr="00634D02">
        <w:rPr>
          <w:rFonts w:asciiTheme="minorEastAsia" w:eastAsiaTheme="minorEastAsia" w:hAnsiTheme="minorEastAsia"/>
          <w:spacing w:val="-7"/>
        </w:rPr>
        <w:t>按照企业中指派的指导老师，完成部门交给的任务，按时上下班。在上下班途中</w:t>
      </w:r>
      <w:r w:rsidRPr="00634D02">
        <w:rPr>
          <w:rFonts w:asciiTheme="minorEastAsia" w:eastAsiaTheme="minorEastAsia" w:hAnsiTheme="minorEastAsia"/>
        </w:rPr>
        <w:t>应注意交通安全。</w:t>
      </w: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rPr>
        <w:t>2、实习期间，学生应主动与本专业安排的专业指导教师保持经常的联系，主动</w:t>
      </w:r>
      <w:r w:rsidRPr="00634D02">
        <w:rPr>
          <w:rFonts w:asciiTheme="minorEastAsia" w:eastAsiaTheme="minorEastAsia" w:hAnsiTheme="minorEastAsia"/>
          <w:spacing w:val="-6"/>
        </w:rPr>
        <w:t>向老师报告实习的情况，按期填写《毕业实习记录册》。学院将组织班导师及专</w:t>
      </w:r>
      <w:r w:rsidRPr="00634D02">
        <w:rPr>
          <w:rFonts w:asciiTheme="minorEastAsia" w:eastAsiaTheme="minorEastAsia" w:hAnsiTheme="minorEastAsia"/>
          <w:spacing w:val="-7"/>
        </w:rPr>
        <w:t>业指导教师走访学生实习单位，到现场了解学生的实习状况及表现。以此作为成</w:t>
      </w:r>
      <w:r w:rsidRPr="00634D02">
        <w:rPr>
          <w:rFonts w:asciiTheme="minorEastAsia" w:eastAsiaTheme="minorEastAsia" w:hAnsiTheme="minorEastAsia"/>
        </w:rPr>
        <w:t>绩评定的依据。</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3、落实实习单位后，学生应严格执行单位的考勤制度。因健康原因或是需要参</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6"/>
        </w:rPr>
        <w:lastRenderedPageBreak/>
        <w:t>加学校组织的活动不能按时到岗时，必须向实习单位领导请假，同时电话告知班</w:t>
      </w:r>
      <w:r w:rsidRPr="00634D02">
        <w:rPr>
          <w:rFonts w:asciiTheme="minorEastAsia" w:eastAsiaTheme="minorEastAsia" w:hAnsiTheme="minorEastAsia"/>
          <w:spacing w:val="-1"/>
        </w:rPr>
        <w:t>导师备案。考勤由实习单位按规定进行，考勤记录要填写实习蓝本子记录,在实习结束后由学生带回学校交班导师留存。 得参与实习考核。经学校教学主管部</w:t>
      </w:r>
      <w:r w:rsidRPr="00634D02">
        <w:rPr>
          <w:rFonts w:asciiTheme="minorEastAsia" w:eastAsiaTheme="minorEastAsia" w:hAnsiTheme="minorEastAsia"/>
        </w:rPr>
        <w:t>门同意后，可以在下一个学年申请重新完成毕业顶岗实习。</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4、学生在实习期间，应该主动、积极地参加一到二个循环的实际业务活动。</w:t>
      </w:r>
    </w:p>
    <w:p w:rsidR="00905092" w:rsidRPr="00634D02" w:rsidRDefault="00FB7E68" w:rsidP="00634D02">
      <w:pPr>
        <w:pStyle w:val="a3"/>
        <w:spacing w:beforeLines="50" w:before="120" w:afterLines="50" w:after="120" w:line="440" w:lineRule="exact"/>
        <w:ind w:right="1296"/>
        <w:rPr>
          <w:rFonts w:asciiTheme="minorEastAsia" w:eastAsiaTheme="minorEastAsia" w:hAnsiTheme="minorEastAsia"/>
        </w:rPr>
      </w:pPr>
      <w:r w:rsidRPr="00634D02">
        <w:rPr>
          <w:rFonts w:asciiTheme="minorEastAsia" w:eastAsiaTheme="minorEastAsia" w:hAnsiTheme="minorEastAsia"/>
        </w:rPr>
        <w:t>5</w:t>
      </w:r>
      <w:r w:rsidRPr="00634D02">
        <w:rPr>
          <w:rFonts w:asciiTheme="minorEastAsia" w:eastAsiaTheme="minorEastAsia" w:hAnsiTheme="minorEastAsia"/>
          <w:spacing w:val="-3"/>
        </w:rPr>
        <w:t xml:space="preserve">、实习期间，每位学生用数码相机拍摄 </w:t>
      </w:r>
      <w:r w:rsidRPr="00634D02">
        <w:rPr>
          <w:rFonts w:asciiTheme="minorEastAsia" w:eastAsiaTheme="minorEastAsia" w:hAnsiTheme="minorEastAsia"/>
        </w:rPr>
        <w:t>1-2</w:t>
      </w:r>
      <w:r w:rsidRPr="00634D02">
        <w:rPr>
          <w:rFonts w:asciiTheme="minorEastAsia" w:eastAsiaTheme="minorEastAsia" w:hAnsiTheme="minorEastAsia"/>
          <w:spacing w:val="-8"/>
        </w:rPr>
        <w:t xml:space="preserve"> 张工作照片，通过电子邮箱及时发</w:t>
      </w:r>
      <w:r w:rsidRPr="00634D02">
        <w:rPr>
          <w:rFonts w:asciiTheme="minorEastAsia" w:eastAsiaTheme="minorEastAsia" w:hAnsiTheme="minorEastAsia"/>
        </w:rPr>
        <w:t>送给辅导员，方便学院收集一手资料。</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9"/>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三、实习内容</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1、选择与专业相关的工作岗位，完成至少不少于 18 周的实习工作。</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2、搜集岗位职责要求，虚心向带教师傅请教，学习实习岗位的实操工作。</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3、熟悉外贸企业或相关企业的业务流程，完成业务助理或者相关辅助工作。</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9"/>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四、实习安排</w:t>
      </w:r>
    </w:p>
    <w:p w:rsidR="00905092" w:rsidRPr="00634D02" w:rsidRDefault="00FB7E68" w:rsidP="00634D02">
      <w:pPr>
        <w:pStyle w:val="a3"/>
        <w:spacing w:beforeLines="50" w:before="120" w:afterLines="50" w:after="120" w:line="440" w:lineRule="exact"/>
        <w:ind w:right="1304"/>
        <w:rPr>
          <w:rFonts w:asciiTheme="minorEastAsia" w:eastAsiaTheme="minorEastAsia" w:hAnsiTheme="minorEastAsia"/>
        </w:rPr>
      </w:pPr>
      <w:r w:rsidRPr="00634D02">
        <w:rPr>
          <w:rFonts w:asciiTheme="minorEastAsia" w:eastAsiaTheme="minorEastAsia" w:hAnsiTheme="minorEastAsia"/>
        </w:rPr>
        <w:t>1、学生自主落实与学院推荐相结合。学院已与数十家企业建立了良好的校企合作关系，鼓励学生积极选择校企合作单位进行毕业实习。</w:t>
      </w:r>
    </w:p>
    <w:p w:rsidR="00905092" w:rsidRPr="00634D02" w:rsidRDefault="00FB7E68" w:rsidP="00634D02">
      <w:pPr>
        <w:pStyle w:val="a3"/>
        <w:spacing w:beforeLines="50" w:before="120" w:afterLines="50" w:after="120" w:line="440" w:lineRule="exact"/>
        <w:ind w:right="1176"/>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4"/>
        </w:rPr>
        <w:t xml:space="preserve">、学生自主落实实习单位的时间应于第 </w:t>
      </w:r>
      <w:r w:rsidRPr="00634D02">
        <w:rPr>
          <w:rFonts w:asciiTheme="minorEastAsia" w:eastAsiaTheme="minorEastAsia" w:hAnsiTheme="minorEastAsia"/>
        </w:rPr>
        <w:t>5</w:t>
      </w:r>
      <w:r w:rsidRPr="00634D02">
        <w:rPr>
          <w:rFonts w:asciiTheme="minorEastAsia" w:eastAsiaTheme="minorEastAsia" w:hAnsiTheme="minorEastAsia"/>
          <w:spacing w:val="-29"/>
        </w:rPr>
        <w:t xml:space="preserve"> 学期 </w:t>
      </w:r>
      <w:r w:rsidRPr="00634D02">
        <w:rPr>
          <w:rFonts w:asciiTheme="minorEastAsia" w:eastAsiaTheme="minorEastAsia" w:hAnsiTheme="minorEastAsia"/>
        </w:rPr>
        <w:t>9</w:t>
      </w:r>
      <w:r w:rsidRPr="00634D02">
        <w:rPr>
          <w:rFonts w:asciiTheme="minorEastAsia" w:eastAsiaTheme="minorEastAsia" w:hAnsiTheme="minorEastAsia"/>
          <w:spacing w:val="-38"/>
        </w:rPr>
        <w:t xml:space="preserve"> 月 </w:t>
      </w:r>
      <w:r w:rsidRPr="00634D02">
        <w:rPr>
          <w:rFonts w:asciiTheme="minorEastAsia" w:eastAsiaTheme="minorEastAsia" w:hAnsiTheme="minorEastAsia"/>
        </w:rPr>
        <w:t>30</w:t>
      </w:r>
      <w:r w:rsidRPr="00634D02">
        <w:rPr>
          <w:rFonts w:asciiTheme="minorEastAsia" w:eastAsiaTheme="minorEastAsia" w:hAnsiTheme="minorEastAsia"/>
          <w:spacing w:val="-9"/>
        </w:rPr>
        <w:t xml:space="preserve"> 日前完成实习单位落实， </w:t>
      </w:r>
      <w:r w:rsidRPr="00634D02">
        <w:rPr>
          <w:rFonts w:asciiTheme="minorEastAsia" w:eastAsiaTheme="minorEastAsia" w:hAnsiTheme="minorEastAsia"/>
        </w:rPr>
        <w:t>并报班级辅导员备案。</w:t>
      </w:r>
    </w:p>
    <w:p w:rsidR="00905092" w:rsidRPr="00634D02" w:rsidRDefault="00FB7E68" w:rsidP="00634D02">
      <w:pPr>
        <w:pStyle w:val="a3"/>
        <w:spacing w:beforeLines="50" w:before="120" w:afterLines="50" w:after="120" w:line="440" w:lineRule="exact"/>
        <w:ind w:right="1304"/>
        <w:rPr>
          <w:rFonts w:asciiTheme="minorEastAsia" w:eastAsiaTheme="minorEastAsia" w:hAnsiTheme="minorEastAsia"/>
        </w:rPr>
      </w:pPr>
      <w:r w:rsidRPr="00634D02">
        <w:rPr>
          <w:rFonts w:asciiTheme="minorEastAsia" w:eastAsiaTheme="minorEastAsia" w:hAnsiTheme="minorEastAsia"/>
        </w:rPr>
        <w:t>3、学生实习单位落实情况的信息采集与汇总由毕业班辅导员负责。辅导员应于每月向专业负责人通报。</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、实习岗位应与就业紧密结合，为最终落实就业单位创造条件。学生一旦落实</w:t>
      </w:r>
      <w:r w:rsidRPr="00634D02">
        <w:rPr>
          <w:rFonts w:asciiTheme="minorEastAsia" w:eastAsiaTheme="minorEastAsia" w:hAnsiTheme="minorEastAsia"/>
          <w:spacing w:val="-6"/>
        </w:rPr>
        <w:t>了就业单位，应主动地向单位提出签订“大学生就业协议书”，即“四联单”的</w:t>
      </w:r>
      <w:r w:rsidRPr="00634D02">
        <w:rPr>
          <w:rFonts w:asciiTheme="minorEastAsia" w:eastAsiaTheme="minorEastAsia" w:hAnsiTheme="minorEastAsia"/>
        </w:rPr>
        <w:t>要求，并及时将签订的“四联单”递送给辅导员并到学校就业指导中心备案。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9"/>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五、实习考核</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毕业综合实践总评成绩按优秀、良好、中等、及格、不及格五级记分，评“优”</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5"/>
        </w:rPr>
        <w:lastRenderedPageBreak/>
        <w:t xml:space="preserve">的人数一般不超过学生人数的 </w:t>
      </w:r>
      <w:r w:rsidRPr="00634D02">
        <w:rPr>
          <w:rFonts w:asciiTheme="minorEastAsia" w:eastAsiaTheme="minorEastAsia" w:hAnsiTheme="minorEastAsia"/>
          <w:spacing w:val="-9"/>
        </w:rPr>
        <w:t>20%</w:t>
      </w:r>
      <w:r w:rsidRPr="00634D02">
        <w:rPr>
          <w:rFonts w:asciiTheme="minorEastAsia" w:eastAsiaTheme="minorEastAsia" w:hAnsiTheme="minorEastAsia"/>
          <w:spacing w:val="-4"/>
        </w:rPr>
        <w:t>，成绩评定既要考虑学生跟顶岗实习过程中的</w:t>
      </w:r>
      <w:r w:rsidRPr="00634D02">
        <w:rPr>
          <w:rFonts w:asciiTheme="minorEastAsia" w:eastAsiaTheme="minorEastAsia" w:hAnsiTheme="minorEastAsia"/>
          <w:spacing w:val="-10"/>
        </w:rPr>
        <w:t>表现，又要结合学生的毕业实习报告的撰写情况。毕业综合实践总评成绩由跟顶</w:t>
      </w:r>
      <w:r w:rsidRPr="00634D02">
        <w:rPr>
          <w:rFonts w:asciiTheme="minorEastAsia" w:eastAsiaTheme="minorEastAsia" w:hAnsiTheme="minorEastAsia"/>
          <w:spacing w:val="-4"/>
        </w:rPr>
        <w:t xml:space="preserve">岗实习鉴定成绩和毕业实习报告成绩两部分组成，按照各占 </w:t>
      </w:r>
      <w:r w:rsidRPr="00634D02">
        <w:rPr>
          <w:rFonts w:asciiTheme="minorEastAsia" w:eastAsiaTheme="minorEastAsia" w:hAnsiTheme="minorEastAsia"/>
        </w:rPr>
        <w:t>50%</w:t>
      </w:r>
      <w:r w:rsidRPr="00634D02">
        <w:rPr>
          <w:rFonts w:asciiTheme="minorEastAsia" w:eastAsiaTheme="minorEastAsia" w:hAnsiTheme="minorEastAsia"/>
          <w:spacing w:val="-5"/>
        </w:rPr>
        <w:t>的比例评定，由</w:t>
      </w:r>
      <w:r w:rsidRPr="00634D02">
        <w:rPr>
          <w:rFonts w:asciiTheme="minorEastAsia" w:eastAsiaTheme="minorEastAsia" w:hAnsiTheme="minorEastAsia"/>
          <w:spacing w:val="-11"/>
        </w:rPr>
        <w:t>平台自动生成。跟顶岗实习鉴定成绩由实习单位鉴定等级和学校指导老师鉴定等</w:t>
      </w:r>
      <w:r w:rsidRPr="00634D02">
        <w:rPr>
          <w:rFonts w:asciiTheme="minorEastAsia" w:eastAsiaTheme="minorEastAsia" w:hAnsiTheme="minorEastAsia"/>
          <w:spacing w:val="-4"/>
        </w:rPr>
        <w:t xml:space="preserve">级两部分组成，按照前者占比 </w:t>
      </w:r>
      <w:r w:rsidRPr="00634D02">
        <w:rPr>
          <w:rFonts w:asciiTheme="minorEastAsia" w:eastAsiaTheme="minorEastAsia" w:hAnsiTheme="minorEastAsia"/>
        </w:rPr>
        <w:t>60%</w:t>
      </w:r>
      <w:r w:rsidRPr="00634D02">
        <w:rPr>
          <w:rFonts w:asciiTheme="minorEastAsia" w:eastAsiaTheme="minorEastAsia" w:hAnsiTheme="minorEastAsia"/>
          <w:spacing w:val="-8"/>
        </w:rPr>
        <w:t xml:space="preserve">、后者占比 </w:t>
      </w:r>
      <w:r w:rsidRPr="00634D02">
        <w:rPr>
          <w:rFonts w:asciiTheme="minorEastAsia" w:eastAsiaTheme="minorEastAsia" w:hAnsiTheme="minorEastAsia"/>
        </w:rPr>
        <w:t>40%</w:t>
      </w:r>
      <w:r w:rsidRPr="00634D02">
        <w:rPr>
          <w:rFonts w:asciiTheme="minorEastAsia" w:eastAsiaTheme="minorEastAsia" w:hAnsiTheme="minorEastAsia"/>
          <w:spacing w:val="-2"/>
        </w:rPr>
        <w:t>的比例评定生成。学校指导老</w:t>
      </w:r>
      <w:r w:rsidRPr="00634D02">
        <w:rPr>
          <w:rFonts w:asciiTheme="minorEastAsia" w:eastAsiaTheme="minorEastAsia" w:hAnsiTheme="minorEastAsia"/>
          <w:spacing w:val="-6"/>
        </w:rPr>
        <w:t>师鉴定跟顶岗实习成绩等级主要考虑：周记撰写和师生交流情况。学生实习周记</w:t>
      </w:r>
      <w:r w:rsidRPr="00634D02">
        <w:rPr>
          <w:rFonts w:asciiTheme="minorEastAsia" w:eastAsiaTheme="minorEastAsia" w:hAnsiTheme="minorEastAsia"/>
          <w:spacing w:val="-3"/>
        </w:rPr>
        <w:t xml:space="preserve">数需达到毕业实习周数最低限度的要求，即 </w:t>
      </w:r>
      <w:r w:rsidRPr="00634D02">
        <w:rPr>
          <w:rFonts w:asciiTheme="minorEastAsia" w:eastAsiaTheme="minorEastAsia" w:hAnsiTheme="minorEastAsia"/>
        </w:rPr>
        <w:t>2+1</w:t>
      </w:r>
      <w:r w:rsidRPr="00634D02">
        <w:rPr>
          <w:rFonts w:asciiTheme="minorEastAsia" w:eastAsiaTheme="minorEastAsia" w:hAnsiTheme="minorEastAsia"/>
          <w:spacing w:val="-13"/>
        </w:rPr>
        <w:t xml:space="preserve"> 学制的学生完成 </w:t>
      </w:r>
      <w:r w:rsidRPr="00634D02">
        <w:rPr>
          <w:rFonts w:asciiTheme="minorEastAsia" w:eastAsiaTheme="minorEastAsia" w:hAnsiTheme="minorEastAsia"/>
        </w:rPr>
        <w:t>15</w:t>
      </w:r>
      <w:r w:rsidRPr="00634D02">
        <w:rPr>
          <w:rFonts w:asciiTheme="minorEastAsia" w:eastAsiaTheme="minorEastAsia" w:hAnsiTheme="minorEastAsia"/>
          <w:spacing w:val="-13"/>
        </w:rPr>
        <w:t xml:space="preserve"> 篇实习周记</w:t>
      </w:r>
      <w:r w:rsidRPr="00634D02">
        <w:rPr>
          <w:rFonts w:asciiTheme="minorEastAsia" w:eastAsiaTheme="minorEastAsia" w:hAnsiTheme="minorEastAsia"/>
          <w:spacing w:val="-11"/>
        </w:rPr>
        <w:t>为合格，并有资格评优；若学生实习周记数没达到规定最低限度，则跟顶岗实习</w:t>
      </w:r>
      <w:r w:rsidRPr="00634D02">
        <w:rPr>
          <w:rFonts w:asciiTheme="minorEastAsia" w:eastAsiaTheme="minorEastAsia" w:hAnsiTheme="minorEastAsia"/>
        </w:rPr>
        <w:t>鉴定成绩不及格。</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7"/>
        <w:spacing w:beforeLines="50" w:before="120" w:afterLines="50" w:after="120" w:line="440" w:lineRule="exact"/>
        <w:ind w:right="4398" w:firstLine="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 xml:space="preserve">国际金融专业 </w:t>
      </w:r>
      <w:r w:rsidRPr="00634D02">
        <w:rPr>
          <w:rFonts w:asciiTheme="minorEastAsia" w:eastAsiaTheme="minorEastAsia" w:hAnsiTheme="minorEastAsia"/>
          <w:spacing w:val="-3"/>
          <w:sz w:val="24"/>
          <w:szCs w:val="24"/>
        </w:rPr>
        <w:t>跟顶岗实习大纲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一、实习的目的</w:t>
      </w: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spacing w:val="-4"/>
        </w:rPr>
        <w:t>毕业综合实践是学校专业人才培养方案中的重要教学环节，包含顶岗实习和</w:t>
      </w:r>
      <w:r w:rsidRPr="00634D02">
        <w:rPr>
          <w:rFonts w:asciiTheme="minorEastAsia" w:eastAsiaTheme="minorEastAsia" w:hAnsiTheme="minorEastAsia"/>
          <w:spacing w:val="-10"/>
        </w:rPr>
        <w:t>毕业实习报告两个部分，是完成专业教学目标，培养学生技术技能，提升毕业学</w:t>
      </w:r>
      <w:r w:rsidRPr="00634D02">
        <w:rPr>
          <w:rFonts w:asciiTheme="minorEastAsia" w:eastAsiaTheme="minorEastAsia" w:hAnsiTheme="minorEastAsia"/>
          <w:spacing w:val="-15"/>
        </w:rPr>
        <w:t>生综合职业素质的重要实践过程，也是校企合作人才培养模式的具体体现。国际金融专业人才培养需要通过毕业实习的过程，检查学生的思维能力、创造能力、</w:t>
      </w:r>
      <w:r w:rsidRPr="00634D02">
        <w:rPr>
          <w:rFonts w:asciiTheme="minorEastAsia" w:eastAsiaTheme="minorEastAsia" w:hAnsiTheme="minorEastAsia"/>
          <w:spacing w:val="-6"/>
        </w:rPr>
        <w:t>实践能力等各方面综合能力。它是学校和社会为毕业生提供的，一个很好的就业</w:t>
      </w:r>
      <w:r w:rsidRPr="00634D02">
        <w:rPr>
          <w:rFonts w:asciiTheme="minorEastAsia" w:eastAsiaTheme="minorEastAsia" w:hAnsiTheme="minorEastAsia"/>
          <w:spacing w:val="-11"/>
        </w:rPr>
        <w:t>实习机会，是从理论学习到实际应用的一条纽带，对学生综合能力的培养，使得</w:t>
      </w:r>
      <w:r w:rsidRPr="00634D02">
        <w:rPr>
          <w:rFonts w:asciiTheme="minorEastAsia" w:eastAsiaTheme="minorEastAsia" w:hAnsiTheme="minorEastAsia"/>
          <w:spacing w:val="-16"/>
        </w:rPr>
        <w:t>学生既能掌握专业的基本理论和基本知识，又能具有对于所学知识的运用能力以及独立工作的能力，为学生在毕业后，能顺利的走上工作岗位打下良好的基础。</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1、训练学生从事金融行业相关岗位基础工作及基本管理工作所必须掌握的各种基本知识和实践能力；</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2、有助于学生了解金融相关专业的现状、存在的问题和发展前景。了解常用金融工具的使用方法，使用范围；</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rPr>
        <w:t>3、培养学生理论结合实际，从实际出发，发现问题、分析问题和提出解决</w:t>
      </w:r>
      <w:r w:rsidRPr="00634D02">
        <w:rPr>
          <w:rFonts w:asciiTheme="minorEastAsia" w:eastAsiaTheme="minorEastAsia" w:hAnsiTheme="minorEastAsia"/>
          <w:spacing w:val="-11"/>
        </w:rPr>
        <w:t>方法的能力，训练学生从事金融基层工作及管理工作所必须的各种基本技能和实</w:t>
      </w:r>
      <w:r w:rsidRPr="00634D02">
        <w:rPr>
          <w:rFonts w:asciiTheme="minorEastAsia" w:eastAsiaTheme="minorEastAsia" w:hAnsiTheme="minorEastAsia"/>
        </w:rPr>
        <w:t>践动手能力。</w:t>
      </w:r>
    </w:p>
    <w:p w:rsidR="00905092" w:rsidRPr="00634D02" w:rsidRDefault="00FB7E68" w:rsidP="00634D02">
      <w:pPr>
        <w:pStyle w:val="a3"/>
        <w:spacing w:beforeLines="50" w:before="120" w:afterLines="50" w:after="120" w:line="440" w:lineRule="exact"/>
        <w:ind w:right="1565" w:firstLine="479"/>
        <w:rPr>
          <w:rFonts w:asciiTheme="minorEastAsia" w:eastAsiaTheme="minorEastAsia" w:hAnsiTheme="minorEastAsia"/>
        </w:rPr>
      </w:pPr>
      <w:r w:rsidRPr="00634D02">
        <w:rPr>
          <w:rFonts w:asciiTheme="minorEastAsia" w:eastAsiaTheme="minorEastAsia" w:hAnsiTheme="minorEastAsia"/>
        </w:rPr>
        <w:t>4、培养学生将来从事金融相关专业的所具备的沟通能力，团结协作的素养。</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二、实习要求</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7"/>
        </w:rPr>
        <w:t xml:space="preserve">、学生在实习期间，必须严格遵守企业的各项规章制度，特别是安全管理制度， </w:t>
      </w:r>
      <w:r w:rsidRPr="00634D02">
        <w:rPr>
          <w:rFonts w:asciiTheme="minorEastAsia" w:eastAsiaTheme="minorEastAsia" w:hAnsiTheme="minorEastAsia"/>
          <w:spacing w:val="-7"/>
        </w:rPr>
        <w:t>按照企业中指派的指导老师，完成部门交给的任务，按时上下班。在上下班途中</w:t>
      </w:r>
      <w:r w:rsidRPr="00634D02">
        <w:rPr>
          <w:rFonts w:asciiTheme="minorEastAsia" w:eastAsiaTheme="minorEastAsia" w:hAnsiTheme="minorEastAsia"/>
        </w:rPr>
        <w:t>应注意交通安全。</w:t>
      </w:r>
    </w:p>
    <w:p w:rsidR="00905092" w:rsidRPr="00634D02" w:rsidRDefault="00FB7E68" w:rsidP="00634D02">
      <w:pPr>
        <w:pStyle w:val="a3"/>
        <w:spacing w:beforeLines="50" w:before="120" w:afterLines="50" w:after="120" w:line="440" w:lineRule="exact"/>
        <w:ind w:right="1299"/>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1"/>
        </w:rPr>
        <w:t>、实习期间，学生应主动与本专业安排的专业指导教师保持经常的联系，主动</w:t>
      </w:r>
      <w:r w:rsidRPr="00634D02">
        <w:rPr>
          <w:rFonts w:asciiTheme="minorEastAsia" w:eastAsiaTheme="minorEastAsia" w:hAnsiTheme="minorEastAsia"/>
          <w:spacing w:val="-8"/>
        </w:rPr>
        <w:t>向老师报告实习的情况，按期登录学校实习网络平台填写实习单位、实习岗位等</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11"/>
        </w:rPr>
        <w:lastRenderedPageBreak/>
        <w:t>实习信息，按期认真填写实习周记，记录实习状况。学院将组织班导师及专业指</w:t>
      </w:r>
      <w:r w:rsidRPr="00634D02">
        <w:rPr>
          <w:rFonts w:asciiTheme="minorEastAsia" w:eastAsiaTheme="minorEastAsia" w:hAnsiTheme="minorEastAsia"/>
          <w:spacing w:val="-7"/>
        </w:rPr>
        <w:t>导教师走访学生实习单位，到现场了解学生的实习状况及表现。以此作为成绩评</w:t>
      </w:r>
      <w:r w:rsidRPr="00634D02">
        <w:rPr>
          <w:rFonts w:asciiTheme="minorEastAsia" w:eastAsiaTheme="minorEastAsia" w:hAnsiTheme="minorEastAsia"/>
        </w:rPr>
        <w:t>定的依据。</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
        </w:rPr>
        <w:t>、落实实习单位后，学生应严格执行单位的考勤制度。因健康原因或是需要参</w:t>
      </w:r>
      <w:r w:rsidRPr="00634D02">
        <w:rPr>
          <w:rFonts w:asciiTheme="minorEastAsia" w:eastAsiaTheme="minorEastAsia" w:hAnsiTheme="minorEastAsia"/>
          <w:spacing w:val="-6"/>
        </w:rPr>
        <w:t>加学校组织的活动不能按时到岗时，必须向实习单位领导请假，同时电话告知班</w:t>
      </w:r>
      <w:r w:rsidRPr="00634D02">
        <w:rPr>
          <w:rFonts w:asciiTheme="minorEastAsia" w:eastAsiaTheme="minorEastAsia" w:hAnsiTheme="minorEastAsia"/>
          <w:spacing w:val="-11"/>
        </w:rPr>
        <w:t>导师备案。考勤由实习单位按规定进行，考勤记录要在学校实习平台填写实习周记。得参与实习考核。经学校教学主管部门同意后，可以在下一个学年申请重新</w:t>
      </w:r>
      <w:r w:rsidRPr="00634D02">
        <w:rPr>
          <w:rFonts w:asciiTheme="minorEastAsia" w:eastAsiaTheme="minorEastAsia" w:hAnsiTheme="minorEastAsia"/>
        </w:rPr>
        <w:t>完成毕业顶岗实习。</w:t>
      </w: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、学生在实习期间，应该主动、积极地参加一到二个循环的实际业务活动。实</w:t>
      </w:r>
      <w:r w:rsidRPr="00634D02">
        <w:rPr>
          <w:rFonts w:asciiTheme="minorEastAsia" w:eastAsiaTheme="minorEastAsia" w:hAnsiTheme="minorEastAsia"/>
          <w:spacing w:val="-12"/>
        </w:rPr>
        <w:t xml:space="preserve">习期间，每位学生用数码相机拍摄 </w:t>
      </w:r>
      <w:r w:rsidRPr="00634D02">
        <w:rPr>
          <w:rFonts w:asciiTheme="minorEastAsia" w:eastAsiaTheme="minorEastAsia" w:hAnsiTheme="minorEastAsia"/>
        </w:rPr>
        <w:t>1-2</w:t>
      </w:r>
      <w:r w:rsidRPr="00634D02">
        <w:rPr>
          <w:rFonts w:asciiTheme="minorEastAsia" w:eastAsiaTheme="minorEastAsia" w:hAnsiTheme="minorEastAsia"/>
          <w:spacing w:val="-12"/>
        </w:rPr>
        <w:t xml:space="preserve"> 张工作照片，通过电子邮箱及时发送给辅</w:t>
      </w:r>
      <w:r w:rsidRPr="00634D02">
        <w:rPr>
          <w:rFonts w:asciiTheme="minorEastAsia" w:eastAsiaTheme="minorEastAsia" w:hAnsiTheme="minorEastAsia"/>
        </w:rPr>
        <w:t>导员，方便学院收集一手资料。</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三、实习内容</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1、选择与专业相关的工作岗位，完成至少不少于 16 周的实习工作。</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2、搜集岗位职责要求，虚心向带教师傅请教，学习实习岗位的实操工作。</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3、熟悉金融企业或相关企业岗位的业务流程，完成业务助理或者相关辅助工作。</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四、实习安排</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
        </w:rPr>
        <w:t>、学生自主落实与学院推荐相结合。学院已与数十家企业建立了良好的校企合</w:t>
      </w:r>
      <w:r w:rsidRPr="00634D02">
        <w:rPr>
          <w:rFonts w:asciiTheme="minorEastAsia" w:eastAsiaTheme="minorEastAsia" w:hAnsiTheme="minorEastAsia"/>
        </w:rPr>
        <w:t>作关系（见附件</w:t>
      </w:r>
      <w:r w:rsidRPr="00634D02">
        <w:rPr>
          <w:rFonts w:asciiTheme="minorEastAsia" w:eastAsiaTheme="minorEastAsia" w:hAnsiTheme="minorEastAsia"/>
          <w:spacing w:val="-120"/>
        </w:rPr>
        <w:t>）</w:t>
      </w:r>
      <w:r w:rsidRPr="00634D02">
        <w:rPr>
          <w:rFonts w:asciiTheme="minorEastAsia" w:eastAsiaTheme="minorEastAsia" w:hAnsiTheme="minorEastAsia"/>
        </w:rPr>
        <w:t>，鼓励学生积极选择校企合作单位进行毕业实习。</w:t>
      </w:r>
    </w:p>
    <w:p w:rsidR="00905092" w:rsidRPr="00634D02" w:rsidRDefault="00FB7E68" w:rsidP="00634D02">
      <w:pPr>
        <w:pStyle w:val="a3"/>
        <w:spacing w:beforeLines="50" w:before="120" w:afterLines="50" w:after="120" w:line="440" w:lineRule="exact"/>
        <w:ind w:right="1176"/>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4"/>
        </w:rPr>
        <w:t xml:space="preserve">、学生自主落实实习单位的时间应于第 </w:t>
      </w:r>
      <w:r w:rsidRPr="00634D02">
        <w:rPr>
          <w:rFonts w:asciiTheme="minorEastAsia" w:eastAsiaTheme="minorEastAsia" w:hAnsiTheme="minorEastAsia"/>
        </w:rPr>
        <w:t>5</w:t>
      </w:r>
      <w:r w:rsidRPr="00634D02">
        <w:rPr>
          <w:rFonts w:asciiTheme="minorEastAsia" w:eastAsiaTheme="minorEastAsia" w:hAnsiTheme="minorEastAsia"/>
          <w:spacing w:val="-29"/>
        </w:rPr>
        <w:t xml:space="preserve"> 学期 </w:t>
      </w:r>
      <w:r w:rsidRPr="00634D02">
        <w:rPr>
          <w:rFonts w:asciiTheme="minorEastAsia" w:eastAsiaTheme="minorEastAsia" w:hAnsiTheme="minorEastAsia"/>
        </w:rPr>
        <w:t>9</w:t>
      </w:r>
      <w:r w:rsidRPr="00634D02">
        <w:rPr>
          <w:rFonts w:asciiTheme="minorEastAsia" w:eastAsiaTheme="minorEastAsia" w:hAnsiTheme="minorEastAsia"/>
          <w:spacing w:val="-38"/>
        </w:rPr>
        <w:t xml:space="preserve"> 月 </w:t>
      </w:r>
      <w:r w:rsidRPr="00634D02">
        <w:rPr>
          <w:rFonts w:asciiTheme="minorEastAsia" w:eastAsiaTheme="minorEastAsia" w:hAnsiTheme="minorEastAsia"/>
        </w:rPr>
        <w:t>30</w:t>
      </w:r>
      <w:r w:rsidRPr="00634D02">
        <w:rPr>
          <w:rFonts w:asciiTheme="minorEastAsia" w:eastAsiaTheme="minorEastAsia" w:hAnsiTheme="minorEastAsia"/>
          <w:spacing w:val="-9"/>
        </w:rPr>
        <w:t xml:space="preserve"> 日前完成实习单位落实， </w:t>
      </w:r>
      <w:r w:rsidRPr="00634D02">
        <w:rPr>
          <w:rFonts w:asciiTheme="minorEastAsia" w:eastAsiaTheme="minorEastAsia" w:hAnsiTheme="minorEastAsia"/>
        </w:rPr>
        <w:t>并报班级辅导员备案。</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
        </w:rPr>
        <w:t>、学生实习单位落实情况的信息采集与汇总由毕业班辅导员负责。辅导员应于</w:t>
      </w:r>
      <w:r w:rsidRPr="00634D02">
        <w:rPr>
          <w:rFonts w:asciiTheme="minorEastAsia" w:eastAsiaTheme="minorEastAsia" w:hAnsiTheme="minorEastAsia"/>
        </w:rPr>
        <w:t>每月向专业负责人通。</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、实习岗位应与就业紧密结合，为最终落实就业单位创造条件。学生一旦落实</w:t>
      </w:r>
      <w:r w:rsidRPr="00634D02">
        <w:rPr>
          <w:rFonts w:asciiTheme="minorEastAsia" w:eastAsiaTheme="minorEastAsia" w:hAnsiTheme="minorEastAsia"/>
          <w:spacing w:val="-6"/>
        </w:rPr>
        <w:lastRenderedPageBreak/>
        <w:t>了就业单位，应主动地向单位提出签订“大学生就业协议书”，即“四联单”的</w:t>
      </w:r>
      <w:r w:rsidRPr="00634D02">
        <w:rPr>
          <w:rFonts w:asciiTheme="minorEastAsia" w:eastAsiaTheme="minorEastAsia" w:hAnsiTheme="minorEastAsia"/>
        </w:rPr>
        <w:t>要求，并及时将签订的“四联单”递送给辅导员并到学校就业指导中心备案。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五、实习考核</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28"/>
        </w:rPr>
        <w:lastRenderedPageBreak/>
        <w:t xml:space="preserve">毕业综合实践总评成绩按优秀、良好、中等、及格、不及格五级记分，评“优” </w:t>
      </w:r>
      <w:r w:rsidRPr="00634D02">
        <w:rPr>
          <w:rFonts w:asciiTheme="minorEastAsia" w:eastAsiaTheme="minorEastAsia" w:hAnsiTheme="minorEastAsia"/>
          <w:spacing w:val="-5"/>
        </w:rPr>
        <w:t xml:space="preserve">的人数一般不超过学生人数的 </w:t>
      </w:r>
      <w:r w:rsidRPr="00634D02">
        <w:rPr>
          <w:rFonts w:asciiTheme="minorEastAsia" w:eastAsiaTheme="minorEastAsia" w:hAnsiTheme="minorEastAsia"/>
          <w:spacing w:val="-9"/>
        </w:rPr>
        <w:t>20%</w:t>
      </w:r>
      <w:r w:rsidRPr="00634D02">
        <w:rPr>
          <w:rFonts w:asciiTheme="minorEastAsia" w:eastAsiaTheme="minorEastAsia" w:hAnsiTheme="minorEastAsia"/>
          <w:spacing w:val="-4"/>
        </w:rPr>
        <w:t>，成绩评定既要考虑学生跟顶岗实习过程中的</w:t>
      </w:r>
      <w:r w:rsidRPr="00634D02">
        <w:rPr>
          <w:rFonts w:asciiTheme="minorEastAsia" w:eastAsiaTheme="minorEastAsia" w:hAnsiTheme="minorEastAsia"/>
          <w:spacing w:val="-10"/>
        </w:rPr>
        <w:t>表现，又要结合学生的毕业实习报告的撰写情况。毕业综合实践总评成绩由跟顶</w:t>
      </w:r>
      <w:r w:rsidRPr="00634D02">
        <w:rPr>
          <w:rFonts w:asciiTheme="minorEastAsia" w:eastAsiaTheme="minorEastAsia" w:hAnsiTheme="minorEastAsia"/>
          <w:spacing w:val="-4"/>
        </w:rPr>
        <w:t xml:space="preserve">岗实习鉴定成绩和毕业实习报告成绩两部分组成，按照各占 </w:t>
      </w:r>
      <w:r w:rsidRPr="00634D02">
        <w:rPr>
          <w:rFonts w:asciiTheme="minorEastAsia" w:eastAsiaTheme="minorEastAsia" w:hAnsiTheme="minorEastAsia"/>
        </w:rPr>
        <w:t>50%</w:t>
      </w:r>
      <w:r w:rsidRPr="00634D02">
        <w:rPr>
          <w:rFonts w:asciiTheme="minorEastAsia" w:eastAsiaTheme="minorEastAsia" w:hAnsiTheme="minorEastAsia"/>
          <w:spacing w:val="-5"/>
        </w:rPr>
        <w:t>的比例评定，由</w:t>
      </w:r>
      <w:r w:rsidRPr="00634D02">
        <w:rPr>
          <w:rFonts w:asciiTheme="minorEastAsia" w:eastAsiaTheme="minorEastAsia" w:hAnsiTheme="minorEastAsia"/>
          <w:spacing w:val="-11"/>
        </w:rPr>
        <w:t>平台自动生成。跟顶岗实习鉴定成绩由实习单位鉴定等级和学校指导老师鉴定等</w:t>
      </w:r>
      <w:r w:rsidRPr="00634D02">
        <w:rPr>
          <w:rFonts w:asciiTheme="minorEastAsia" w:eastAsiaTheme="minorEastAsia" w:hAnsiTheme="minorEastAsia"/>
          <w:spacing w:val="-4"/>
        </w:rPr>
        <w:t xml:space="preserve">级两部分组成，按照前者占比 </w:t>
      </w:r>
      <w:r w:rsidRPr="00634D02">
        <w:rPr>
          <w:rFonts w:asciiTheme="minorEastAsia" w:eastAsiaTheme="minorEastAsia" w:hAnsiTheme="minorEastAsia"/>
        </w:rPr>
        <w:t>60%</w:t>
      </w:r>
      <w:r w:rsidRPr="00634D02">
        <w:rPr>
          <w:rFonts w:asciiTheme="minorEastAsia" w:eastAsiaTheme="minorEastAsia" w:hAnsiTheme="minorEastAsia"/>
          <w:spacing w:val="-8"/>
        </w:rPr>
        <w:t xml:space="preserve">、后者占比 </w:t>
      </w:r>
      <w:r w:rsidRPr="00634D02">
        <w:rPr>
          <w:rFonts w:asciiTheme="minorEastAsia" w:eastAsiaTheme="minorEastAsia" w:hAnsiTheme="minorEastAsia"/>
        </w:rPr>
        <w:t>40%</w:t>
      </w:r>
      <w:r w:rsidRPr="00634D02">
        <w:rPr>
          <w:rFonts w:asciiTheme="minorEastAsia" w:eastAsiaTheme="minorEastAsia" w:hAnsiTheme="minorEastAsia"/>
          <w:spacing w:val="-2"/>
        </w:rPr>
        <w:t>的比例评定生成。学校指导老</w:t>
      </w:r>
      <w:r w:rsidRPr="00634D02">
        <w:rPr>
          <w:rFonts w:asciiTheme="minorEastAsia" w:eastAsiaTheme="minorEastAsia" w:hAnsiTheme="minorEastAsia"/>
          <w:spacing w:val="-6"/>
        </w:rPr>
        <w:t>师鉴定跟顶岗实习成绩等级主要考虑：周记撰写和师生交流情况。学生实习周记</w:t>
      </w:r>
      <w:r w:rsidRPr="00634D02">
        <w:rPr>
          <w:rFonts w:asciiTheme="minorEastAsia" w:eastAsiaTheme="minorEastAsia" w:hAnsiTheme="minorEastAsia"/>
          <w:spacing w:val="-3"/>
        </w:rPr>
        <w:t xml:space="preserve">数需达到毕业实习周数最低限度的要求，即 </w:t>
      </w:r>
      <w:r w:rsidRPr="00634D02">
        <w:rPr>
          <w:rFonts w:asciiTheme="minorEastAsia" w:eastAsiaTheme="minorEastAsia" w:hAnsiTheme="minorEastAsia"/>
        </w:rPr>
        <w:t>2+1</w:t>
      </w:r>
      <w:r w:rsidRPr="00634D02">
        <w:rPr>
          <w:rFonts w:asciiTheme="minorEastAsia" w:eastAsiaTheme="minorEastAsia" w:hAnsiTheme="minorEastAsia"/>
          <w:spacing w:val="-13"/>
        </w:rPr>
        <w:t xml:space="preserve"> 学制的学生完成 </w:t>
      </w:r>
      <w:r w:rsidRPr="00634D02">
        <w:rPr>
          <w:rFonts w:asciiTheme="minorEastAsia" w:eastAsiaTheme="minorEastAsia" w:hAnsiTheme="minorEastAsia"/>
        </w:rPr>
        <w:t>15</w:t>
      </w:r>
      <w:r w:rsidRPr="00634D02">
        <w:rPr>
          <w:rFonts w:asciiTheme="minorEastAsia" w:eastAsiaTheme="minorEastAsia" w:hAnsiTheme="minorEastAsia"/>
          <w:spacing w:val="-13"/>
        </w:rPr>
        <w:t xml:space="preserve"> 篇实习周记</w:t>
      </w:r>
      <w:r w:rsidRPr="00634D02">
        <w:rPr>
          <w:rFonts w:asciiTheme="minorEastAsia" w:eastAsiaTheme="minorEastAsia" w:hAnsiTheme="minorEastAsia"/>
          <w:spacing w:val="-11"/>
        </w:rPr>
        <w:t>为合格，并有资格评优；若学生实习周记数没达到规定最低限度，则跟顶岗实习</w:t>
      </w:r>
      <w:r w:rsidRPr="00634D02">
        <w:rPr>
          <w:rFonts w:asciiTheme="minorEastAsia" w:eastAsiaTheme="minorEastAsia" w:hAnsiTheme="minorEastAsia"/>
        </w:rPr>
        <w:t>鉴定成绩不及格。</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7"/>
        <w:spacing w:beforeLines="50" w:before="120" w:afterLines="50" w:after="120" w:line="440" w:lineRule="exact"/>
        <w:ind w:left="3808" w:right="4364" w:hanging="57"/>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 xml:space="preserve">金融管理专业 </w:t>
      </w:r>
      <w:r w:rsidRPr="00634D02">
        <w:rPr>
          <w:rFonts w:asciiTheme="minorEastAsia" w:eastAsiaTheme="minorEastAsia" w:hAnsiTheme="minorEastAsia"/>
          <w:spacing w:val="-3"/>
          <w:sz w:val="24"/>
          <w:szCs w:val="24"/>
        </w:rPr>
        <w:t>跟顶岗实习大纲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一、实习的目的</w:t>
      </w: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spacing w:val="-4"/>
        </w:rPr>
        <w:t>毕业综合实践是学校专业人才培养方案中的重要教学环节，包含顶岗实习和</w:t>
      </w:r>
      <w:r w:rsidRPr="00634D02">
        <w:rPr>
          <w:rFonts w:asciiTheme="minorEastAsia" w:eastAsiaTheme="minorEastAsia" w:hAnsiTheme="minorEastAsia"/>
          <w:spacing w:val="-10"/>
        </w:rPr>
        <w:t>毕业实习报告两个部分，是完成专业教学目标，培养学生技术技能，提升毕业学</w:t>
      </w:r>
      <w:r w:rsidRPr="00634D02">
        <w:rPr>
          <w:rFonts w:asciiTheme="minorEastAsia" w:eastAsiaTheme="minorEastAsia" w:hAnsiTheme="minorEastAsia"/>
          <w:spacing w:val="-15"/>
        </w:rPr>
        <w:t>生综合职业素质的重要实践过程，也是校企合作人才培养模式的具体体现。国际金融专业人才培养需要通过毕业实习的过程，检查学生的思维能力、创造能力、</w:t>
      </w:r>
      <w:r w:rsidRPr="00634D02">
        <w:rPr>
          <w:rFonts w:asciiTheme="minorEastAsia" w:eastAsiaTheme="minorEastAsia" w:hAnsiTheme="minorEastAsia"/>
          <w:spacing w:val="-6"/>
        </w:rPr>
        <w:t>实践能力等各方面综合能力。它是学校和社会为毕业生提供的，一个很好的就业</w:t>
      </w:r>
      <w:r w:rsidRPr="00634D02">
        <w:rPr>
          <w:rFonts w:asciiTheme="minorEastAsia" w:eastAsiaTheme="minorEastAsia" w:hAnsiTheme="minorEastAsia"/>
          <w:spacing w:val="-11"/>
        </w:rPr>
        <w:t>实习机会，是从理论学习到实际应用的一条纽带，对学生综合能力的培养，使得</w:t>
      </w:r>
      <w:r w:rsidRPr="00634D02">
        <w:rPr>
          <w:rFonts w:asciiTheme="minorEastAsia" w:eastAsiaTheme="minorEastAsia" w:hAnsiTheme="minorEastAsia"/>
          <w:spacing w:val="-16"/>
        </w:rPr>
        <w:t>学生既能掌握专业的基本理论和基本知识，又能具有对于所学知识的运用能力以及独立工作的能力，为学生在毕业后，能顺利的走上工作岗位打下良好的基础。</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1、训练学生从事金融行业相关岗位基础工作及基本管理工作所必须掌握的各种基本知识和实践能力；</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2、有助于学生了解金融相关专业的现状、存在的问题和发展前景。了解常用金融工具的使用方法，使用范围；</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rPr>
        <w:t>3、培养学生理论结合实际，从实际出发，发现问题、分析问题和提出解决</w:t>
      </w:r>
      <w:r w:rsidRPr="00634D02">
        <w:rPr>
          <w:rFonts w:asciiTheme="minorEastAsia" w:eastAsiaTheme="minorEastAsia" w:hAnsiTheme="minorEastAsia"/>
          <w:spacing w:val="-11"/>
        </w:rPr>
        <w:t>方法的能力，训练学生从事金融基层工作及管理工作所必须的各种基本技能和实</w:t>
      </w:r>
      <w:r w:rsidRPr="00634D02">
        <w:rPr>
          <w:rFonts w:asciiTheme="minorEastAsia" w:eastAsiaTheme="minorEastAsia" w:hAnsiTheme="minorEastAsia"/>
        </w:rPr>
        <w:t>践动手能力。</w:t>
      </w:r>
    </w:p>
    <w:p w:rsidR="00905092" w:rsidRPr="00634D02" w:rsidRDefault="00FB7E68" w:rsidP="00634D02">
      <w:pPr>
        <w:pStyle w:val="a3"/>
        <w:spacing w:beforeLines="50" w:before="120" w:afterLines="50" w:after="120" w:line="440" w:lineRule="exact"/>
        <w:ind w:right="1565" w:firstLine="479"/>
        <w:rPr>
          <w:rFonts w:asciiTheme="minorEastAsia" w:eastAsiaTheme="minorEastAsia" w:hAnsiTheme="minorEastAsia"/>
        </w:rPr>
      </w:pPr>
      <w:r w:rsidRPr="00634D02">
        <w:rPr>
          <w:rFonts w:asciiTheme="minorEastAsia" w:eastAsiaTheme="minorEastAsia" w:hAnsiTheme="minorEastAsia"/>
        </w:rPr>
        <w:t>4、培养学生将来从事金融相关专业的所具备的沟通能力，团结协作的素养。</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二、实习要求</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7"/>
        </w:rPr>
        <w:t xml:space="preserve">、学生在实习期间，必须严格遵守企业的各项规章制度，特别是安全管理制度， </w:t>
      </w:r>
      <w:r w:rsidRPr="00634D02">
        <w:rPr>
          <w:rFonts w:asciiTheme="minorEastAsia" w:eastAsiaTheme="minorEastAsia" w:hAnsiTheme="minorEastAsia"/>
          <w:spacing w:val="-7"/>
        </w:rPr>
        <w:t>按照企业中指派的指导老师，完成部门交给的任务，按时上下班。在上下班途中</w:t>
      </w:r>
      <w:r w:rsidRPr="00634D02">
        <w:rPr>
          <w:rFonts w:asciiTheme="minorEastAsia" w:eastAsiaTheme="minorEastAsia" w:hAnsiTheme="minorEastAsia"/>
        </w:rPr>
        <w:t>应注意交通安全。</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rPr>
        <w:t>2、实习期间，学生应主动与本专业安排的专业指导教师保持经常的联系，主动</w:t>
      </w:r>
      <w:r w:rsidRPr="00634D02">
        <w:rPr>
          <w:rFonts w:asciiTheme="minorEastAsia" w:eastAsiaTheme="minorEastAsia" w:hAnsiTheme="minorEastAsia"/>
          <w:spacing w:val="-8"/>
        </w:rPr>
        <w:t>向老师报告实习的情况，按期登录学校实习网络平台填写实习单位、实习岗位等</w:t>
      </w:r>
      <w:r w:rsidRPr="00634D02">
        <w:rPr>
          <w:rFonts w:asciiTheme="minorEastAsia" w:eastAsiaTheme="minorEastAsia" w:hAnsiTheme="minorEastAsia"/>
          <w:spacing w:val="-11"/>
        </w:rPr>
        <w:t>实习信息，按期认真填写实习周记，记录实习状况。学院将组织班导师及专业指</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7"/>
        </w:rPr>
        <w:lastRenderedPageBreak/>
        <w:t>导教师走访学生实习单位，到现场了解学生的实习状况及表现。以此作为成绩评</w:t>
      </w:r>
      <w:r w:rsidRPr="00634D02">
        <w:rPr>
          <w:rFonts w:asciiTheme="minorEastAsia" w:eastAsiaTheme="minorEastAsia" w:hAnsiTheme="minorEastAsia"/>
        </w:rPr>
        <w:t>定的依据。</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
        </w:rPr>
        <w:t>、落实实习单位后，学生应严格执行单位的考勤制度。因健康原因或是需要参</w:t>
      </w:r>
      <w:r w:rsidRPr="00634D02">
        <w:rPr>
          <w:rFonts w:asciiTheme="minorEastAsia" w:eastAsiaTheme="minorEastAsia" w:hAnsiTheme="minorEastAsia"/>
          <w:spacing w:val="-6"/>
        </w:rPr>
        <w:t>加学校组织的活动不能按时到岗时，必须向实习单位领导请假，同时电话告知班</w:t>
      </w:r>
      <w:r w:rsidRPr="00634D02">
        <w:rPr>
          <w:rFonts w:asciiTheme="minorEastAsia" w:eastAsiaTheme="minorEastAsia" w:hAnsiTheme="minorEastAsia"/>
          <w:spacing w:val="-11"/>
        </w:rPr>
        <w:t>导师备案。考勤由实习单位按规定进行，考勤记录要在学校实习平台填写实习周记。得参与实习考核。经学校教学主管部门同意后，可以在下一个学年申请重新</w:t>
      </w:r>
      <w:r w:rsidRPr="00634D02">
        <w:rPr>
          <w:rFonts w:asciiTheme="minorEastAsia" w:eastAsiaTheme="minorEastAsia" w:hAnsiTheme="minorEastAsia"/>
        </w:rPr>
        <w:t>完成毕业顶岗实习。</w:t>
      </w: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、学生在实习期间，应该主动、积极地参加一到二个循环的实际业务活动。实</w:t>
      </w:r>
      <w:r w:rsidRPr="00634D02">
        <w:rPr>
          <w:rFonts w:asciiTheme="minorEastAsia" w:eastAsiaTheme="minorEastAsia" w:hAnsiTheme="minorEastAsia"/>
          <w:spacing w:val="-12"/>
        </w:rPr>
        <w:t xml:space="preserve">习期间，每位学生用数码相机拍摄 </w:t>
      </w:r>
      <w:r w:rsidRPr="00634D02">
        <w:rPr>
          <w:rFonts w:asciiTheme="minorEastAsia" w:eastAsiaTheme="minorEastAsia" w:hAnsiTheme="minorEastAsia"/>
        </w:rPr>
        <w:t>1-2</w:t>
      </w:r>
      <w:r w:rsidRPr="00634D02">
        <w:rPr>
          <w:rFonts w:asciiTheme="minorEastAsia" w:eastAsiaTheme="minorEastAsia" w:hAnsiTheme="minorEastAsia"/>
          <w:spacing w:val="-12"/>
        </w:rPr>
        <w:t xml:space="preserve"> 张工作照片，通过电子邮箱及时发送给辅</w:t>
      </w:r>
      <w:r w:rsidRPr="00634D02">
        <w:rPr>
          <w:rFonts w:asciiTheme="minorEastAsia" w:eastAsiaTheme="minorEastAsia" w:hAnsiTheme="minorEastAsia"/>
        </w:rPr>
        <w:t>导员，方便学院收集一手资料。</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三、实习内容</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1、选择与专业相关的工作岗位，完成至少不少于 16 周的实习工作。</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2、搜集岗位职责要求，虚心向带教师傅请教，学习实习岗位的实操工作。</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3、熟悉金融企业或相关企业岗位的业务流程，完成业务助理或者相关辅助工作。</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四、实习安排</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
        </w:rPr>
        <w:t>、学生自主落实与学院推荐相结合。学院已与数十家企业建立了良好的校企合</w:t>
      </w:r>
      <w:r w:rsidRPr="00634D02">
        <w:rPr>
          <w:rFonts w:asciiTheme="minorEastAsia" w:eastAsiaTheme="minorEastAsia" w:hAnsiTheme="minorEastAsia"/>
        </w:rPr>
        <w:t>作关系（见附件</w:t>
      </w:r>
      <w:r w:rsidRPr="00634D02">
        <w:rPr>
          <w:rFonts w:asciiTheme="minorEastAsia" w:eastAsiaTheme="minorEastAsia" w:hAnsiTheme="minorEastAsia"/>
          <w:spacing w:val="-120"/>
        </w:rPr>
        <w:t>）</w:t>
      </w:r>
      <w:r w:rsidRPr="00634D02">
        <w:rPr>
          <w:rFonts w:asciiTheme="minorEastAsia" w:eastAsiaTheme="minorEastAsia" w:hAnsiTheme="minorEastAsia"/>
        </w:rPr>
        <w:t>，鼓励学生积极选择校企合作单位进行毕业实习。</w:t>
      </w:r>
    </w:p>
    <w:p w:rsidR="00905092" w:rsidRPr="00634D02" w:rsidRDefault="00FB7E68" w:rsidP="00634D02">
      <w:pPr>
        <w:pStyle w:val="a3"/>
        <w:spacing w:beforeLines="50" w:before="120" w:afterLines="50" w:after="120" w:line="440" w:lineRule="exact"/>
        <w:ind w:right="1176"/>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4"/>
        </w:rPr>
        <w:t xml:space="preserve">、学生自主落实实习单位的时间应于第 </w:t>
      </w:r>
      <w:r w:rsidRPr="00634D02">
        <w:rPr>
          <w:rFonts w:asciiTheme="minorEastAsia" w:eastAsiaTheme="minorEastAsia" w:hAnsiTheme="minorEastAsia"/>
        </w:rPr>
        <w:t>5</w:t>
      </w:r>
      <w:r w:rsidRPr="00634D02">
        <w:rPr>
          <w:rFonts w:asciiTheme="minorEastAsia" w:eastAsiaTheme="minorEastAsia" w:hAnsiTheme="minorEastAsia"/>
          <w:spacing w:val="-29"/>
        </w:rPr>
        <w:t xml:space="preserve"> 学期 </w:t>
      </w:r>
      <w:r w:rsidRPr="00634D02">
        <w:rPr>
          <w:rFonts w:asciiTheme="minorEastAsia" w:eastAsiaTheme="minorEastAsia" w:hAnsiTheme="minorEastAsia"/>
        </w:rPr>
        <w:t>9</w:t>
      </w:r>
      <w:r w:rsidRPr="00634D02">
        <w:rPr>
          <w:rFonts w:asciiTheme="minorEastAsia" w:eastAsiaTheme="minorEastAsia" w:hAnsiTheme="minorEastAsia"/>
          <w:spacing w:val="-38"/>
        </w:rPr>
        <w:t xml:space="preserve"> 月 </w:t>
      </w:r>
      <w:r w:rsidRPr="00634D02">
        <w:rPr>
          <w:rFonts w:asciiTheme="minorEastAsia" w:eastAsiaTheme="minorEastAsia" w:hAnsiTheme="minorEastAsia"/>
        </w:rPr>
        <w:t>30</w:t>
      </w:r>
      <w:r w:rsidRPr="00634D02">
        <w:rPr>
          <w:rFonts w:asciiTheme="minorEastAsia" w:eastAsiaTheme="minorEastAsia" w:hAnsiTheme="minorEastAsia"/>
          <w:spacing w:val="-9"/>
        </w:rPr>
        <w:t xml:space="preserve"> 日前完成实习单位落实， </w:t>
      </w:r>
      <w:r w:rsidRPr="00634D02">
        <w:rPr>
          <w:rFonts w:asciiTheme="minorEastAsia" w:eastAsiaTheme="minorEastAsia" w:hAnsiTheme="minorEastAsia"/>
        </w:rPr>
        <w:t>并报班级辅导员备案。</w:t>
      </w:r>
    </w:p>
    <w:p w:rsidR="00905092" w:rsidRPr="00634D02" w:rsidRDefault="00FB7E68" w:rsidP="00634D02">
      <w:pPr>
        <w:pStyle w:val="a3"/>
        <w:spacing w:beforeLines="50" w:before="120" w:afterLines="50" w:after="120" w:line="440" w:lineRule="exact"/>
        <w:ind w:right="1304"/>
        <w:jc w:val="both"/>
        <w:rPr>
          <w:rFonts w:asciiTheme="minorEastAsia" w:eastAsiaTheme="minorEastAsia" w:hAnsiTheme="minorEastAsia"/>
        </w:rPr>
      </w:pPr>
      <w:r w:rsidRPr="00634D02">
        <w:rPr>
          <w:rFonts w:asciiTheme="minorEastAsia" w:eastAsiaTheme="minorEastAsia" w:hAnsiTheme="minorEastAsia"/>
        </w:rPr>
        <w:t>3、学生实习单位落实情况的信息采集与汇总由毕业班辅导员负责。辅导员应于每月向专业负责人通报。</w:t>
      </w:r>
    </w:p>
    <w:p w:rsidR="00905092" w:rsidRPr="00634D02" w:rsidRDefault="00FB7E68" w:rsidP="00634D02">
      <w:pPr>
        <w:pStyle w:val="a3"/>
        <w:spacing w:beforeLines="50" w:before="120" w:afterLines="50" w:after="120" w:line="440" w:lineRule="exact"/>
        <w:ind w:right="1301"/>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、实习岗位应与就业紧密结合，为最终落实就业单位创造条件。学生一旦落实</w:t>
      </w:r>
      <w:r w:rsidRPr="00634D02">
        <w:rPr>
          <w:rFonts w:asciiTheme="minorEastAsia" w:eastAsiaTheme="minorEastAsia" w:hAnsiTheme="minorEastAsia"/>
          <w:spacing w:val="-6"/>
        </w:rPr>
        <w:t>了就业单位，应主动地向单位提出签订“大学生就业协议书”，即“四联单”的</w:t>
      </w:r>
      <w:r w:rsidRPr="00634D02">
        <w:rPr>
          <w:rFonts w:asciiTheme="minorEastAsia" w:eastAsiaTheme="minorEastAsia" w:hAnsiTheme="minorEastAsia"/>
        </w:rPr>
        <w:lastRenderedPageBreak/>
        <w:t>要求，并及时将签订的“四联单”递送给辅导员并到学校就业指导中心备案。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五、实习考核</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28"/>
        </w:rPr>
        <w:lastRenderedPageBreak/>
        <w:t xml:space="preserve">毕业综合实践总评成绩按优秀、良好、中等、及格、不及格五级记分，评“优” </w:t>
      </w:r>
      <w:r w:rsidRPr="00634D02">
        <w:rPr>
          <w:rFonts w:asciiTheme="minorEastAsia" w:eastAsiaTheme="minorEastAsia" w:hAnsiTheme="minorEastAsia"/>
          <w:spacing w:val="-5"/>
        </w:rPr>
        <w:t xml:space="preserve">的人数一般不超过学生人数的 </w:t>
      </w:r>
      <w:r w:rsidRPr="00634D02">
        <w:rPr>
          <w:rFonts w:asciiTheme="minorEastAsia" w:eastAsiaTheme="minorEastAsia" w:hAnsiTheme="minorEastAsia"/>
          <w:spacing w:val="-9"/>
        </w:rPr>
        <w:t>20%</w:t>
      </w:r>
      <w:r w:rsidRPr="00634D02">
        <w:rPr>
          <w:rFonts w:asciiTheme="minorEastAsia" w:eastAsiaTheme="minorEastAsia" w:hAnsiTheme="minorEastAsia"/>
          <w:spacing w:val="-4"/>
        </w:rPr>
        <w:t>，成绩评定既要考虑学生跟顶岗实习过程中的</w:t>
      </w:r>
      <w:r w:rsidRPr="00634D02">
        <w:rPr>
          <w:rFonts w:asciiTheme="minorEastAsia" w:eastAsiaTheme="minorEastAsia" w:hAnsiTheme="minorEastAsia"/>
          <w:spacing w:val="-10"/>
        </w:rPr>
        <w:t>表现，又要结合学生的毕业实习报告的撰写情况。毕业综合实践总评成绩由跟顶</w:t>
      </w:r>
      <w:r w:rsidRPr="00634D02">
        <w:rPr>
          <w:rFonts w:asciiTheme="minorEastAsia" w:eastAsiaTheme="minorEastAsia" w:hAnsiTheme="minorEastAsia"/>
          <w:spacing w:val="-4"/>
        </w:rPr>
        <w:t xml:space="preserve">岗实习鉴定成绩和毕业实习报告成绩两部分组成，按照各占 </w:t>
      </w:r>
      <w:r w:rsidRPr="00634D02">
        <w:rPr>
          <w:rFonts w:asciiTheme="minorEastAsia" w:eastAsiaTheme="minorEastAsia" w:hAnsiTheme="minorEastAsia"/>
        </w:rPr>
        <w:t>50%</w:t>
      </w:r>
      <w:r w:rsidRPr="00634D02">
        <w:rPr>
          <w:rFonts w:asciiTheme="minorEastAsia" w:eastAsiaTheme="minorEastAsia" w:hAnsiTheme="minorEastAsia"/>
          <w:spacing w:val="-5"/>
        </w:rPr>
        <w:t>的比例评定，由</w:t>
      </w:r>
      <w:r w:rsidRPr="00634D02">
        <w:rPr>
          <w:rFonts w:asciiTheme="minorEastAsia" w:eastAsiaTheme="minorEastAsia" w:hAnsiTheme="minorEastAsia"/>
          <w:spacing w:val="-11"/>
        </w:rPr>
        <w:t>平台自动生成。跟顶岗实习鉴定成绩由实习单位鉴定等级和学校指导老师鉴定等</w:t>
      </w:r>
      <w:r w:rsidRPr="00634D02">
        <w:rPr>
          <w:rFonts w:asciiTheme="minorEastAsia" w:eastAsiaTheme="minorEastAsia" w:hAnsiTheme="minorEastAsia"/>
          <w:spacing w:val="-4"/>
        </w:rPr>
        <w:t xml:space="preserve">级两部分组成，按照前者占比 </w:t>
      </w:r>
      <w:r w:rsidRPr="00634D02">
        <w:rPr>
          <w:rFonts w:asciiTheme="minorEastAsia" w:eastAsiaTheme="minorEastAsia" w:hAnsiTheme="minorEastAsia"/>
        </w:rPr>
        <w:t>60%</w:t>
      </w:r>
      <w:r w:rsidRPr="00634D02">
        <w:rPr>
          <w:rFonts w:asciiTheme="minorEastAsia" w:eastAsiaTheme="minorEastAsia" w:hAnsiTheme="minorEastAsia"/>
          <w:spacing w:val="-8"/>
        </w:rPr>
        <w:t xml:space="preserve">、后者占比 </w:t>
      </w:r>
      <w:r w:rsidRPr="00634D02">
        <w:rPr>
          <w:rFonts w:asciiTheme="minorEastAsia" w:eastAsiaTheme="minorEastAsia" w:hAnsiTheme="minorEastAsia"/>
        </w:rPr>
        <w:t>40%</w:t>
      </w:r>
      <w:r w:rsidRPr="00634D02">
        <w:rPr>
          <w:rFonts w:asciiTheme="minorEastAsia" w:eastAsiaTheme="minorEastAsia" w:hAnsiTheme="minorEastAsia"/>
          <w:spacing w:val="-2"/>
        </w:rPr>
        <w:t>的比例评定生成。学校指导老</w:t>
      </w:r>
      <w:r w:rsidRPr="00634D02">
        <w:rPr>
          <w:rFonts w:asciiTheme="minorEastAsia" w:eastAsiaTheme="minorEastAsia" w:hAnsiTheme="minorEastAsia"/>
          <w:spacing w:val="-6"/>
        </w:rPr>
        <w:t>师鉴定跟顶岗实习成绩等级主要考虑：周记撰写和师生交流情况。学生实习周记</w:t>
      </w:r>
      <w:r w:rsidRPr="00634D02">
        <w:rPr>
          <w:rFonts w:asciiTheme="minorEastAsia" w:eastAsiaTheme="minorEastAsia" w:hAnsiTheme="minorEastAsia"/>
          <w:spacing w:val="-3"/>
        </w:rPr>
        <w:t xml:space="preserve">数需达到毕业实习周数最低限度的要求，即 </w:t>
      </w:r>
      <w:r w:rsidRPr="00634D02">
        <w:rPr>
          <w:rFonts w:asciiTheme="minorEastAsia" w:eastAsiaTheme="minorEastAsia" w:hAnsiTheme="minorEastAsia"/>
        </w:rPr>
        <w:t>2+1</w:t>
      </w:r>
      <w:r w:rsidRPr="00634D02">
        <w:rPr>
          <w:rFonts w:asciiTheme="minorEastAsia" w:eastAsiaTheme="minorEastAsia" w:hAnsiTheme="minorEastAsia"/>
          <w:spacing w:val="-13"/>
        </w:rPr>
        <w:t xml:space="preserve"> 学制的学生完成 </w:t>
      </w:r>
      <w:r w:rsidRPr="00634D02">
        <w:rPr>
          <w:rFonts w:asciiTheme="minorEastAsia" w:eastAsiaTheme="minorEastAsia" w:hAnsiTheme="minorEastAsia"/>
        </w:rPr>
        <w:t>15</w:t>
      </w:r>
      <w:r w:rsidRPr="00634D02">
        <w:rPr>
          <w:rFonts w:asciiTheme="minorEastAsia" w:eastAsiaTheme="minorEastAsia" w:hAnsiTheme="minorEastAsia"/>
          <w:spacing w:val="-13"/>
        </w:rPr>
        <w:t xml:space="preserve"> 篇实习周记</w:t>
      </w:r>
      <w:r w:rsidRPr="00634D02">
        <w:rPr>
          <w:rFonts w:asciiTheme="minorEastAsia" w:eastAsiaTheme="minorEastAsia" w:hAnsiTheme="minorEastAsia"/>
          <w:spacing w:val="-11"/>
        </w:rPr>
        <w:t>为合格，并有资格评优；若学生实习周记数没达到规定最低限度，则跟顶岗实习</w:t>
      </w:r>
      <w:r w:rsidRPr="00634D02">
        <w:rPr>
          <w:rFonts w:asciiTheme="minorEastAsia" w:eastAsiaTheme="minorEastAsia" w:hAnsiTheme="minorEastAsia"/>
        </w:rPr>
        <w:t>鉴定成绩不及格。</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3"/>
        <w:spacing w:beforeLines="50" w:before="120" w:afterLines="50" w:after="120" w:line="440" w:lineRule="exact"/>
        <w:ind w:left="2845" w:right="3463" w:firstLine="18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艺术学院实习相关文件毕业设计与实习管理办法</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8"/>
        </w:rPr>
        <w:t>根教育部与财政部、人力资源社会保障部、安全监管总局、中国保监会联合</w:t>
      </w:r>
      <w:r w:rsidRPr="00634D02">
        <w:rPr>
          <w:rFonts w:asciiTheme="minorEastAsia" w:eastAsiaTheme="minorEastAsia" w:hAnsiTheme="minorEastAsia"/>
          <w:spacing w:val="-4"/>
        </w:rPr>
        <w:t>印发了《教育部等五部门关于印发&lt;职业学校学生实习管理规定&gt;的通知》</w:t>
      </w:r>
      <w:r w:rsidRPr="00634D02">
        <w:rPr>
          <w:rFonts w:asciiTheme="minorEastAsia" w:eastAsiaTheme="minorEastAsia" w:hAnsiTheme="minorEastAsia"/>
        </w:rPr>
        <w:t>（</w:t>
      </w:r>
      <w:r w:rsidRPr="00634D02">
        <w:rPr>
          <w:rFonts w:asciiTheme="minorEastAsia" w:eastAsiaTheme="minorEastAsia" w:hAnsiTheme="minorEastAsia"/>
          <w:spacing w:val="-6"/>
        </w:rPr>
        <w:t>教职</w:t>
      </w:r>
      <w:r w:rsidRPr="00634D02">
        <w:rPr>
          <w:rFonts w:asciiTheme="minorEastAsia" w:eastAsiaTheme="minorEastAsia" w:hAnsiTheme="minorEastAsia"/>
          <w:spacing w:val="-1"/>
        </w:rPr>
        <w:t>成〔</w:t>
      </w:r>
      <w:r w:rsidRPr="00634D02">
        <w:rPr>
          <w:rFonts w:asciiTheme="minorEastAsia" w:eastAsiaTheme="minorEastAsia" w:hAnsiTheme="minorEastAsia"/>
        </w:rPr>
        <w:t>2016〕3</w:t>
      </w:r>
      <w:r w:rsidRPr="00634D02">
        <w:rPr>
          <w:rFonts w:asciiTheme="minorEastAsia" w:eastAsiaTheme="minorEastAsia" w:hAnsiTheme="minorEastAsia"/>
          <w:spacing w:val="-16"/>
        </w:rPr>
        <w:t xml:space="preserve"> 号</w:t>
      </w:r>
      <w:r w:rsidRPr="00634D02">
        <w:rPr>
          <w:rFonts w:asciiTheme="minorEastAsia" w:eastAsiaTheme="minorEastAsia" w:hAnsiTheme="minorEastAsia"/>
          <w:spacing w:val="-120"/>
        </w:rPr>
        <w:t>）</w:t>
      </w:r>
      <w:r w:rsidRPr="00634D02">
        <w:rPr>
          <w:rFonts w:asciiTheme="minorEastAsia" w:eastAsiaTheme="minorEastAsia" w:hAnsiTheme="minorEastAsia"/>
        </w:rPr>
        <w:t>（</w:t>
      </w:r>
      <w:r w:rsidRPr="00634D02">
        <w:rPr>
          <w:rFonts w:asciiTheme="minorEastAsia" w:eastAsiaTheme="minorEastAsia" w:hAnsiTheme="minorEastAsia"/>
          <w:spacing w:val="-15"/>
        </w:rPr>
        <w:t>以下简称《规定》</w:t>
      </w:r>
      <w:r w:rsidRPr="00634D02">
        <w:rPr>
          <w:rFonts w:asciiTheme="minorEastAsia" w:eastAsiaTheme="minorEastAsia" w:hAnsiTheme="minorEastAsia"/>
          <w:spacing w:val="-120"/>
        </w:rPr>
        <w:t>）</w:t>
      </w:r>
      <w:r w:rsidRPr="00634D02">
        <w:rPr>
          <w:rFonts w:asciiTheme="minorEastAsia" w:eastAsiaTheme="minorEastAsia" w:hAnsiTheme="minorEastAsia"/>
          <w:spacing w:val="-22"/>
        </w:rPr>
        <w:t xml:space="preserve">。《规定》在 </w:t>
      </w:r>
      <w:r w:rsidRPr="00634D02">
        <w:rPr>
          <w:rFonts w:asciiTheme="minorEastAsia" w:eastAsiaTheme="minorEastAsia" w:hAnsiTheme="minorEastAsia"/>
        </w:rPr>
        <w:t>2007</w:t>
      </w:r>
      <w:r w:rsidRPr="00634D02">
        <w:rPr>
          <w:rFonts w:asciiTheme="minorEastAsia" w:eastAsiaTheme="minorEastAsia" w:hAnsiTheme="minorEastAsia"/>
          <w:spacing w:val="-7"/>
        </w:rPr>
        <w:t xml:space="preserve"> 年教育部、财政部联合</w:t>
      </w:r>
      <w:r w:rsidRPr="00634D02">
        <w:rPr>
          <w:rFonts w:asciiTheme="minorEastAsia" w:eastAsiaTheme="minorEastAsia" w:hAnsiTheme="minorEastAsia"/>
          <w:spacing w:val="-11"/>
        </w:rPr>
        <w:t>印发的《中等职业学校学生实习管理办法》基础上，针对职业学校学生实习中的</w:t>
      </w:r>
      <w:r w:rsidRPr="00634D02">
        <w:rPr>
          <w:rFonts w:asciiTheme="minorEastAsia" w:eastAsiaTheme="minorEastAsia" w:hAnsiTheme="minorEastAsia"/>
          <w:spacing w:val="-10"/>
        </w:rPr>
        <w:t>突出重点难点问题，完善顶层设计，从制度上进一步规范和加强职业学校学生实</w:t>
      </w:r>
      <w:r w:rsidRPr="00634D02">
        <w:rPr>
          <w:rFonts w:asciiTheme="minorEastAsia" w:eastAsiaTheme="minorEastAsia" w:hAnsiTheme="minorEastAsia"/>
          <w:spacing w:val="-11"/>
        </w:rPr>
        <w:t>习管理。艺术学院在东海学院的指示下，针对我院毕业生的毕业设计与实习安排</w:t>
      </w:r>
      <w:r w:rsidRPr="00634D02">
        <w:rPr>
          <w:rFonts w:asciiTheme="minorEastAsia" w:eastAsiaTheme="minorEastAsia" w:hAnsiTheme="minorEastAsia"/>
        </w:rPr>
        <w:t>做了一个系统的规划，具体管理情况如下：</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一、实习目的：</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8"/>
        </w:rPr>
        <w:t>通过毕业设计与实习，学生深入到社会中各设计单位、公司或生产企业，进行实践生产或设计活动，提高学生的动手能力和实际操作能力，培养学生的独立</w:t>
      </w:r>
      <w:r w:rsidRPr="00634D02">
        <w:rPr>
          <w:rFonts w:asciiTheme="minorEastAsia" w:eastAsiaTheme="minorEastAsia" w:hAnsiTheme="minorEastAsia"/>
          <w:spacing w:val="-7"/>
        </w:rPr>
        <w:t>生活和独立工作的能力，为下一步开展毕业设计打下基础。通过毕业实习，让学</w:t>
      </w:r>
      <w:r w:rsidRPr="00634D02">
        <w:rPr>
          <w:rFonts w:asciiTheme="minorEastAsia" w:eastAsiaTheme="minorEastAsia" w:hAnsiTheme="minorEastAsia"/>
          <w:spacing w:val="-9"/>
        </w:rPr>
        <w:t>生了解当前不同性质的企业、单位和设计公司对于毕业生知识结构和动手能力的</w:t>
      </w:r>
      <w:r w:rsidRPr="00634D02">
        <w:rPr>
          <w:rFonts w:asciiTheme="minorEastAsia" w:eastAsiaTheme="minorEastAsia" w:hAnsiTheme="minorEastAsia"/>
          <w:spacing w:val="-10"/>
        </w:rPr>
        <w:t>需求，及时调整自己的知识结构，尽快适应社会发展的需要，为今后走上工作岗</w:t>
      </w:r>
      <w:r w:rsidRPr="00634D02">
        <w:rPr>
          <w:rFonts w:asciiTheme="minorEastAsia" w:eastAsiaTheme="minorEastAsia" w:hAnsiTheme="minorEastAsia"/>
        </w:rPr>
        <w:t>位打下一个良好的基础。毕业实习的目的在于：</w:t>
      </w:r>
    </w:p>
    <w:p w:rsidR="00905092" w:rsidRPr="00634D02" w:rsidRDefault="00FB7E68" w:rsidP="00634D02">
      <w:pPr>
        <w:pStyle w:val="a4"/>
        <w:numPr>
          <w:ilvl w:val="1"/>
          <w:numId w:val="164"/>
        </w:numPr>
        <w:tabs>
          <w:tab w:val="left" w:pos="1341"/>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通过毕业设计与实习，使学生进一步巩固加深所学的基础理论、基本技能</w:t>
      </w:r>
      <w:r w:rsidRPr="00634D02">
        <w:rPr>
          <w:rFonts w:asciiTheme="minorEastAsia" w:eastAsiaTheme="minorEastAsia" w:hAnsiTheme="minorEastAsia"/>
          <w:sz w:val="24"/>
          <w:szCs w:val="24"/>
        </w:rPr>
        <w:t>和专业知识，使之系统化、综合化；</w:t>
      </w:r>
    </w:p>
    <w:p w:rsidR="00905092" w:rsidRPr="00634D02" w:rsidRDefault="00FB7E68" w:rsidP="00634D02">
      <w:pPr>
        <w:pStyle w:val="a4"/>
        <w:numPr>
          <w:ilvl w:val="1"/>
          <w:numId w:val="164"/>
        </w:numPr>
        <w:tabs>
          <w:tab w:val="left" w:pos="1341"/>
        </w:tabs>
        <w:spacing w:beforeLines="50" w:before="120" w:afterLines="50" w:after="120" w:line="440" w:lineRule="exact"/>
        <w:ind w:right="1298" w:firstLine="48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通过毕业设计与实习，使学生对环境艺术设计的方法有全面的认识，逐步</w:t>
      </w:r>
      <w:r w:rsidRPr="00634D02">
        <w:rPr>
          <w:rFonts w:asciiTheme="minorEastAsia" w:eastAsiaTheme="minorEastAsia" w:hAnsiTheme="minorEastAsia"/>
          <w:sz w:val="24"/>
          <w:szCs w:val="24"/>
        </w:rPr>
        <w:t>掌握环境艺术设计的内容、原理、程序、方法及经验的初步积累；</w:t>
      </w:r>
    </w:p>
    <w:p w:rsidR="00905092" w:rsidRPr="00634D02" w:rsidRDefault="00FB7E68" w:rsidP="00634D02">
      <w:pPr>
        <w:pStyle w:val="a4"/>
        <w:numPr>
          <w:ilvl w:val="1"/>
          <w:numId w:val="164"/>
        </w:numPr>
        <w:tabs>
          <w:tab w:val="left" w:pos="1341"/>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通过毕业设计与实习，使学生能结合工作上的实际业务进一步锻炼环境艺</w:t>
      </w:r>
      <w:r w:rsidRPr="00634D02">
        <w:rPr>
          <w:rFonts w:asciiTheme="minorEastAsia" w:eastAsiaTheme="minorEastAsia" w:hAnsiTheme="minorEastAsia"/>
          <w:sz w:val="24"/>
          <w:szCs w:val="24"/>
        </w:rPr>
        <w:t>术设计的能力,明确文献资料检索的方法；</w:t>
      </w:r>
    </w:p>
    <w:p w:rsidR="00905092" w:rsidRPr="00634D02" w:rsidRDefault="00FB7E68" w:rsidP="00634D02">
      <w:pPr>
        <w:pStyle w:val="a4"/>
        <w:numPr>
          <w:ilvl w:val="1"/>
          <w:numId w:val="164"/>
        </w:numPr>
        <w:tabs>
          <w:tab w:val="left" w:pos="1341"/>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培养学生交际与团队合作能力，具备较强的社会适应能力，具有初步的科</w:t>
      </w:r>
      <w:r w:rsidRPr="00634D02">
        <w:rPr>
          <w:rFonts w:asciiTheme="minorEastAsia" w:eastAsiaTheme="minorEastAsia" w:hAnsiTheme="minorEastAsia"/>
          <w:sz w:val="24"/>
          <w:szCs w:val="24"/>
        </w:rPr>
        <w:t>学研究和实际工作能力；</w:t>
      </w:r>
    </w:p>
    <w:p w:rsidR="00905092" w:rsidRPr="00634D02" w:rsidRDefault="00FB7E68" w:rsidP="00634D02">
      <w:pPr>
        <w:pStyle w:val="a4"/>
        <w:numPr>
          <w:ilvl w:val="1"/>
          <w:numId w:val="164"/>
        </w:numPr>
        <w:tabs>
          <w:tab w:val="left" w:pos="1341"/>
        </w:tabs>
        <w:spacing w:beforeLines="50" w:before="120" w:afterLines="50" w:after="120" w:line="440" w:lineRule="exact"/>
        <w:ind w:left="1340"/>
        <w:rPr>
          <w:rFonts w:asciiTheme="minorEastAsia" w:eastAsiaTheme="minorEastAsia" w:hAnsiTheme="minorEastAsia"/>
          <w:sz w:val="24"/>
          <w:szCs w:val="24"/>
        </w:rPr>
      </w:pPr>
      <w:r w:rsidRPr="00634D02">
        <w:rPr>
          <w:rFonts w:asciiTheme="minorEastAsia" w:eastAsiaTheme="minorEastAsia" w:hAnsiTheme="minorEastAsia"/>
          <w:sz w:val="24"/>
          <w:szCs w:val="24"/>
        </w:rPr>
        <w:t>通过毕业设计与实习让学生了解不同专业,并确定自己毕业设计的题目。</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二、毕业设计与实习管理制度</w:t>
      </w: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9"/>
        </w:rPr>
        <w:t>、毕业设计与实习工作在院长的领导下， 由教学院长具体负责实施。毕业</w:t>
      </w:r>
      <w:r w:rsidRPr="00634D02">
        <w:rPr>
          <w:rFonts w:asciiTheme="minorEastAsia" w:eastAsiaTheme="minorEastAsia" w:hAnsiTheme="minorEastAsia"/>
          <w:spacing w:val="-10"/>
        </w:rPr>
        <w:t>设</w:t>
      </w:r>
      <w:r w:rsidRPr="00634D02">
        <w:rPr>
          <w:rFonts w:asciiTheme="minorEastAsia" w:eastAsiaTheme="minorEastAsia" w:hAnsiTheme="minorEastAsia"/>
          <w:spacing w:val="-10"/>
        </w:rPr>
        <w:lastRenderedPageBreak/>
        <w:t>计与实习指导教师由我院专业教师担任。对毕业设计与实习期间任务书撰写、</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10"/>
        </w:rPr>
        <w:lastRenderedPageBreak/>
        <w:t>分组的安排、学生动员、实习管理、考核总结进行全过程监督，制定毕业设计与</w:t>
      </w:r>
      <w:r w:rsidRPr="00634D02">
        <w:rPr>
          <w:rFonts w:asciiTheme="minorEastAsia" w:eastAsiaTheme="minorEastAsia" w:hAnsiTheme="minorEastAsia"/>
          <w:spacing w:val="-6"/>
        </w:rPr>
        <w:t>实习工作具体管理办法和安全管理规定、实习学生安全及突发事件应急预案，确</w:t>
      </w:r>
      <w:r w:rsidRPr="00634D02">
        <w:rPr>
          <w:rFonts w:asciiTheme="minorEastAsia" w:eastAsiaTheme="minorEastAsia" w:hAnsiTheme="minorEastAsia"/>
        </w:rPr>
        <w:t>保毕业设计与实习工作顺利、有效开展。</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2、坚持岗前实习前，与实习单位、学生三方签订告知，确保三方了解学生实习期间的权利和义务。</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rPr>
        <w:t>3、学生毕业设计与实习期间，学生实习考核由教学院长、专业主任、辅导</w:t>
      </w:r>
      <w:r w:rsidRPr="00634D02">
        <w:rPr>
          <w:rFonts w:asciiTheme="minorEastAsia" w:eastAsiaTheme="minorEastAsia" w:hAnsiTheme="minorEastAsia"/>
          <w:spacing w:val="-10"/>
        </w:rPr>
        <w:t>员、实习指导老师和企业带教老师五方共同完成，实习指导教师通常为学生就读</w:t>
      </w:r>
      <w:r w:rsidRPr="00634D02">
        <w:rPr>
          <w:rFonts w:asciiTheme="minorEastAsia" w:eastAsiaTheme="minorEastAsia" w:hAnsiTheme="minorEastAsia"/>
          <w:spacing w:val="-9"/>
        </w:rPr>
        <w:t>期间的专业教师，对学生在实习期间的业务问题以及实习报告进行指导；教学院</w:t>
      </w:r>
      <w:r w:rsidRPr="00634D02">
        <w:rPr>
          <w:rFonts w:asciiTheme="minorEastAsia" w:eastAsiaTheme="minorEastAsia" w:hAnsiTheme="minorEastAsia"/>
          <w:spacing w:val="-10"/>
        </w:rPr>
        <w:t>长、专业主任、辅导员负责沟通校企实习工作安排、规范实习单位带教工作，定期反馈学生、实习单位意见；企业带教老师则是企业一线工作人员，负责学生实</w:t>
      </w:r>
      <w:r w:rsidRPr="00634D02">
        <w:rPr>
          <w:rFonts w:asciiTheme="minorEastAsia" w:eastAsiaTheme="minorEastAsia" w:hAnsiTheme="minorEastAsia"/>
        </w:rPr>
        <w:t>习期间职业素养和岗位实践能力的考核。</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5"/>
        </w:rPr>
        <w:t xml:space="preserve">、每年第一学期 </w:t>
      </w:r>
      <w:r w:rsidRPr="00634D02">
        <w:rPr>
          <w:rFonts w:asciiTheme="minorEastAsia" w:eastAsiaTheme="minorEastAsia" w:hAnsiTheme="minorEastAsia"/>
        </w:rPr>
        <w:t>15</w:t>
      </w:r>
      <w:r w:rsidRPr="00634D02">
        <w:rPr>
          <w:rFonts w:asciiTheme="minorEastAsia" w:eastAsiaTheme="minorEastAsia" w:hAnsiTheme="minorEastAsia"/>
          <w:spacing w:val="-11"/>
        </w:rPr>
        <w:t xml:space="preserve"> 周召开毕业设计与实习前动员大会，要求学生应遵守学</w:t>
      </w:r>
      <w:r w:rsidRPr="00634D02">
        <w:rPr>
          <w:rFonts w:asciiTheme="minorEastAsia" w:eastAsiaTheme="minorEastAsia" w:hAnsiTheme="minorEastAsia"/>
          <w:spacing w:val="-20"/>
        </w:rPr>
        <w:t xml:space="preserve">校的要求和实习单位的规章制度、实习纪律及实习协议，爱护实习单位设备设施， </w:t>
      </w:r>
      <w:r w:rsidRPr="00634D02">
        <w:rPr>
          <w:rFonts w:asciiTheme="minorEastAsia" w:eastAsiaTheme="minorEastAsia" w:hAnsiTheme="minorEastAsia"/>
          <w:spacing w:val="-7"/>
        </w:rPr>
        <w:t>完成规定的实习任务，按期撰写实习周记，并在实习结束时提交实习报告；要求</w:t>
      </w:r>
      <w:r w:rsidRPr="00634D02">
        <w:rPr>
          <w:rFonts w:asciiTheme="minorEastAsia" w:eastAsiaTheme="minorEastAsia" w:hAnsiTheme="minorEastAsia"/>
          <w:spacing w:val="-11"/>
        </w:rPr>
        <w:t>实习指导老师应定期在学生实习期间进行业务指导和日常巡视，定期检查并报告</w:t>
      </w:r>
      <w:r w:rsidRPr="00634D02">
        <w:rPr>
          <w:rFonts w:asciiTheme="minorEastAsia" w:eastAsiaTheme="minorEastAsia" w:hAnsiTheme="minorEastAsia"/>
          <w:spacing w:val="-14"/>
        </w:rPr>
        <w:t>学生实习情况，并由学院组织中期检查，及时处理实习中出现的有关问题，做好记录。</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三、实习指导检查安排</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1、毕业设计指导教师指导学生人数上限为 15 人，实习指导老师指导的学生</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8"/>
        </w:rPr>
        <w:t xml:space="preserve">人数上限为 </w:t>
      </w:r>
      <w:r w:rsidRPr="00634D02">
        <w:rPr>
          <w:rFonts w:asciiTheme="minorEastAsia" w:eastAsiaTheme="minorEastAsia" w:hAnsiTheme="minorEastAsia"/>
        </w:rPr>
        <w:t>25</w:t>
      </w:r>
      <w:r w:rsidRPr="00634D02">
        <w:rPr>
          <w:rFonts w:asciiTheme="minorEastAsia" w:eastAsiaTheme="minorEastAsia" w:hAnsiTheme="minorEastAsia"/>
          <w:spacing w:val="-8"/>
        </w:rPr>
        <w:t xml:space="preserve"> 人，通常由专业任课教师担任，如有特殊情况，应事先征得学院</w:t>
      </w:r>
      <w:r w:rsidRPr="00634D02">
        <w:rPr>
          <w:rFonts w:asciiTheme="minorEastAsia" w:eastAsiaTheme="minorEastAsia" w:hAnsiTheme="minorEastAsia"/>
        </w:rPr>
        <w:t>领导同意。</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2、实习指导老师一周至少两次与学生联系，每两周应到实习单位现场进行指导，检查学生实习进度和质量。并定期形成实习阶段考核意见。</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3、实习导师应与实习单位带教老师密切沟通，加强对学生过程指导，帮助解决实习中存在的问题。</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4、学生每月定期返校，汇报实习工作情况，完成学校其他学生工作。</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四、毕业设计与实习的教学目标</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spacing w:val="-7"/>
        </w:rPr>
        <w:t>针对我院服装与服饰专业、艺术设计专业、环境艺术设计专业特定，通过毕</w:t>
      </w:r>
      <w:r w:rsidRPr="00634D02">
        <w:rPr>
          <w:rFonts w:asciiTheme="minorEastAsia" w:eastAsiaTheme="minorEastAsia" w:hAnsiTheme="minorEastAsia"/>
          <w:spacing w:val="-10"/>
        </w:rPr>
        <w:t>业实习，进一步巩固和深化所学的知识与技能，弥补校内教学的不足，以提高毕</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2"/>
        <w:rPr>
          <w:rFonts w:asciiTheme="minorEastAsia" w:eastAsiaTheme="minorEastAsia" w:hAnsiTheme="minorEastAsia"/>
        </w:rPr>
      </w:pPr>
      <w:r w:rsidRPr="00634D02">
        <w:rPr>
          <w:rFonts w:asciiTheme="minorEastAsia" w:eastAsiaTheme="minorEastAsia" w:hAnsiTheme="minorEastAsia"/>
        </w:rPr>
        <w:lastRenderedPageBreak/>
        <w:t>业生的质量，达到本专业的培养目标。最终达到强化专业技能，熟悉职业环境， 领略职业文化，为学生就业打下坚实基础，实现零距离就业的目标。</w:t>
      </w:r>
    </w:p>
    <w:p w:rsidR="00905092" w:rsidRPr="00634D02" w:rsidRDefault="00FB7E68" w:rsidP="00634D02">
      <w:pPr>
        <w:numPr>
          <w:ilvl w:val="0"/>
          <w:numId w:val="163"/>
        </w:numPr>
        <w:tabs>
          <w:tab w:val="left" w:pos="1406"/>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知识目标：</w:t>
      </w:r>
    </w:p>
    <w:p w:rsidR="00905092" w:rsidRPr="00634D02" w:rsidRDefault="00FB7E68" w:rsidP="00634D02">
      <w:pPr>
        <w:pStyle w:val="a4"/>
        <w:numPr>
          <w:ilvl w:val="1"/>
          <w:numId w:val="163"/>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掌握设计专业应用知识；</w:t>
      </w:r>
    </w:p>
    <w:p w:rsidR="00905092" w:rsidRPr="00634D02" w:rsidRDefault="00FB7E68" w:rsidP="00634D02">
      <w:pPr>
        <w:pStyle w:val="a4"/>
        <w:numPr>
          <w:ilvl w:val="1"/>
          <w:numId w:val="163"/>
        </w:numPr>
        <w:tabs>
          <w:tab w:val="left" w:pos="1581"/>
        </w:tabs>
        <w:spacing w:beforeLines="50" w:before="120" w:afterLines="50" w:after="120" w:line="440" w:lineRule="exact"/>
        <w:ind w:left="1580" w:hanging="420"/>
        <w:rPr>
          <w:rFonts w:asciiTheme="minorEastAsia" w:eastAsiaTheme="minorEastAsia" w:hAnsiTheme="minorEastAsia"/>
          <w:sz w:val="24"/>
          <w:szCs w:val="24"/>
        </w:rPr>
      </w:pPr>
      <w:r w:rsidRPr="00634D02">
        <w:rPr>
          <w:rFonts w:asciiTheme="minorEastAsia" w:eastAsiaTheme="minorEastAsia" w:hAnsiTheme="minorEastAsia"/>
          <w:sz w:val="24"/>
          <w:szCs w:val="24"/>
        </w:rPr>
        <w:t>掌握设计专业设计与制作的相关知识；</w:t>
      </w:r>
    </w:p>
    <w:p w:rsidR="00905092" w:rsidRPr="00634D02" w:rsidRDefault="00FB7E68" w:rsidP="00634D02">
      <w:pPr>
        <w:pStyle w:val="a4"/>
        <w:numPr>
          <w:ilvl w:val="1"/>
          <w:numId w:val="163"/>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掌握设计专业的营销知识；</w:t>
      </w:r>
    </w:p>
    <w:p w:rsidR="00905092" w:rsidRPr="00634D02" w:rsidRDefault="00FB7E68" w:rsidP="00634D02">
      <w:pPr>
        <w:pStyle w:val="a4"/>
        <w:numPr>
          <w:ilvl w:val="1"/>
          <w:numId w:val="163"/>
        </w:numPr>
        <w:tabs>
          <w:tab w:val="left" w:pos="1581"/>
        </w:tabs>
        <w:spacing w:beforeLines="50" w:before="120" w:afterLines="50" w:after="120" w:line="440" w:lineRule="exact"/>
        <w:ind w:left="1580" w:hanging="420"/>
        <w:rPr>
          <w:rFonts w:asciiTheme="minorEastAsia" w:eastAsiaTheme="minorEastAsia" w:hAnsiTheme="minorEastAsia"/>
          <w:sz w:val="24"/>
          <w:szCs w:val="24"/>
        </w:rPr>
      </w:pPr>
      <w:r w:rsidRPr="00634D02">
        <w:rPr>
          <w:rFonts w:asciiTheme="minorEastAsia" w:eastAsiaTheme="minorEastAsia" w:hAnsiTheme="minorEastAsia"/>
          <w:sz w:val="24"/>
          <w:szCs w:val="24"/>
        </w:rPr>
        <w:t>掌握设计专业与专业相近的其它知识。</w:t>
      </w:r>
    </w:p>
    <w:p w:rsidR="00905092" w:rsidRPr="00634D02" w:rsidRDefault="00FB7E68" w:rsidP="00634D02">
      <w:pPr>
        <w:numPr>
          <w:ilvl w:val="0"/>
          <w:numId w:val="163"/>
        </w:numPr>
        <w:tabs>
          <w:tab w:val="left" w:pos="1406"/>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能力目标：</w:t>
      </w:r>
    </w:p>
    <w:p w:rsidR="00905092" w:rsidRPr="00634D02" w:rsidRDefault="00FB7E68" w:rsidP="00634D02">
      <w:pPr>
        <w:pStyle w:val="a4"/>
        <w:numPr>
          <w:ilvl w:val="1"/>
          <w:numId w:val="163"/>
        </w:numPr>
        <w:tabs>
          <w:tab w:val="left" w:pos="1581"/>
        </w:tabs>
        <w:spacing w:beforeLines="50" w:before="120" w:afterLines="50" w:after="120" w:line="440" w:lineRule="exact"/>
        <w:ind w:left="1580" w:hanging="420"/>
        <w:rPr>
          <w:rFonts w:asciiTheme="minorEastAsia" w:eastAsiaTheme="minorEastAsia" w:hAnsiTheme="minorEastAsia"/>
          <w:sz w:val="24"/>
          <w:szCs w:val="24"/>
        </w:rPr>
      </w:pPr>
      <w:r w:rsidRPr="00634D02">
        <w:rPr>
          <w:rFonts w:asciiTheme="minorEastAsia" w:eastAsiaTheme="minorEastAsia" w:hAnsiTheme="minorEastAsia"/>
          <w:sz w:val="24"/>
          <w:szCs w:val="24"/>
        </w:rPr>
        <w:t>掌握专业相关的设计方法；</w:t>
      </w:r>
    </w:p>
    <w:p w:rsidR="00905092" w:rsidRPr="00634D02" w:rsidRDefault="00FB7E68" w:rsidP="00634D02">
      <w:pPr>
        <w:pStyle w:val="a4"/>
        <w:numPr>
          <w:ilvl w:val="1"/>
          <w:numId w:val="163"/>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徒手草图和计算机辅助设计的职业技能；</w:t>
      </w:r>
    </w:p>
    <w:p w:rsidR="00905092" w:rsidRPr="00634D02" w:rsidRDefault="00FB7E68" w:rsidP="00634D02">
      <w:pPr>
        <w:pStyle w:val="a4"/>
        <w:numPr>
          <w:ilvl w:val="1"/>
          <w:numId w:val="163"/>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以设计说明和方案介绍为代表的语言表达技能</w:t>
      </w:r>
    </w:p>
    <w:p w:rsidR="00905092" w:rsidRPr="00634D02" w:rsidRDefault="00FB7E68" w:rsidP="00634D02">
      <w:pPr>
        <w:pStyle w:val="a4"/>
        <w:numPr>
          <w:ilvl w:val="1"/>
          <w:numId w:val="163"/>
        </w:numPr>
        <w:tabs>
          <w:tab w:val="left" w:pos="1581"/>
        </w:tabs>
        <w:spacing w:beforeLines="50" w:before="120" w:afterLines="50" w:after="120" w:line="440" w:lineRule="exact"/>
        <w:ind w:left="1580" w:hanging="420"/>
        <w:rPr>
          <w:rFonts w:asciiTheme="minorEastAsia" w:eastAsiaTheme="minorEastAsia" w:hAnsiTheme="minorEastAsia"/>
          <w:sz w:val="24"/>
          <w:szCs w:val="24"/>
        </w:rPr>
      </w:pPr>
      <w:r w:rsidRPr="00634D02">
        <w:rPr>
          <w:rFonts w:asciiTheme="minorEastAsia" w:eastAsiaTheme="minorEastAsia" w:hAnsiTheme="minorEastAsia"/>
          <w:sz w:val="24"/>
          <w:szCs w:val="24"/>
        </w:rPr>
        <w:t>掌握与客户谈判营销能力。</w:t>
      </w:r>
    </w:p>
    <w:p w:rsidR="00905092" w:rsidRPr="00634D02" w:rsidRDefault="00FB7E68" w:rsidP="00634D02">
      <w:pPr>
        <w:numPr>
          <w:ilvl w:val="0"/>
          <w:numId w:val="163"/>
        </w:numPr>
        <w:tabs>
          <w:tab w:val="left" w:pos="1406"/>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素质目标：</w:t>
      </w:r>
    </w:p>
    <w:p w:rsidR="00905092" w:rsidRPr="00634D02" w:rsidRDefault="00FB7E68" w:rsidP="00634D02">
      <w:pPr>
        <w:pStyle w:val="a4"/>
        <w:numPr>
          <w:ilvl w:val="1"/>
          <w:numId w:val="163"/>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诚信、敬业的工作作风和科学、严谨的工作态度；</w:t>
      </w:r>
    </w:p>
    <w:p w:rsidR="00905092" w:rsidRPr="00634D02" w:rsidRDefault="00FB7E68" w:rsidP="00634D02">
      <w:pPr>
        <w:pStyle w:val="a4"/>
        <w:numPr>
          <w:ilvl w:val="1"/>
          <w:numId w:val="163"/>
        </w:numPr>
        <w:tabs>
          <w:tab w:val="left" w:pos="16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安全、质量、效益及环保意识；</w:t>
      </w:r>
    </w:p>
    <w:p w:rsidR="00905092" w:rsidRPr="00634D02" w:rsidRDefault="00FB7E68" w:rsidP="00634D02">
      <w:pPr>
        <w:pStyle w:val="a4"/>
        <w:numPr>
          <w:ilvl w:val="1"/>
          <w:numId w:val="163"/>
        </w:numPr>
        <w:tabs>
          <w:tab w:val="left" w:pos="1581"/>
        </w:tabs>
        <w:spacing w:beforeLines="50" w:before="120" w:afterLines="50" w:after="120" w:line="440" w:lineRule="exact"/>
        <w:ind w:left="1580" w:hanging="420"/>
        <w:rPr>
          <w:rFonts w:asciiTheme="minorEastAsia" w:eastAsiaTheme="minorEastAsia" w:hAnsiTheme="minorEastAsia"/>
          <w:sz w:val="24"/>
          <w:szCs w:val="24"/>
        </w:rPr>
      </w:pPr>
      <w:r w:rsidRPr="00634D02">
        <w:rPr>
          <w:rFonts w:asciiTheme="minorEastAsia" w:eastAsiaTheme="minorEastAsia" w:hAnsiTheme="minorEastAsia"/>
          <w:sz w:val="24"/>
          <w:szCs w:val="24"/>
        </w:rPr>
        <w:t>培养和建立学生高尚的职业道德；</w:t>
      </w:r>
    </w:p>
    <w:p w:rsidR="00905092" w:rsidRPr="00634D02" w:rsidRDefault="00FB7E68" w:rsidP="00634D02">
      <w:pPr>
        <w:pStyle w:val="a4"/>
        <w:numPr>
          <w:ilvl w:val="1"/>
          <w:numId w:val="163"/>
        </w:numPr>
        <w:tabs>
          <w:tab w:val="left" w:pos="1581"/>
        </w:tabs>
        <w:spacing w:beforeLines="50" w:before="120" w:afterLines="50" w:after="120" w:line="440" w:lineRule="exact"/>
        <w:ind w:left="1580" w:hanging="420"/>
        <w:rPr>
          <w:rFonts w:asciiTheme="minorEastAsia" w:eastAsiaTheme="minorEastAsia" w:hAnsiTheme="minorEastAsia"/>
          <w:sz w:val="24"/>
          <w:szCs w:val="24"/>
        </w:rPr>
      </w:pPr>
      <w:r w:rsidRPr="00634D02">
        <w:rPr>
          <w:rFonts w:asciiTheme="minorEastAsia" w:eastAsiaTheme="minorEastAsia" w:hAnsiTheme="minorEastAsia"/>
          <w:sz w:val="24"/>
          <w:szCs w:val="24"/>
        </w:rPr>
        <w:t>沟通及团队协作能力。</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五、毕业设计与实习内容及供参考的学时要求</w:t>
      </w:r>
    </w:p>
    <w:p w:rsidR="00905092" w:rsidRPr="00634D02" w:rsidRDefault="00FB7E68" w:rsidP="00634D02">
      <w:pPr>
        <w:pStyle w:val="a3"/>
        <w:spacing w:beforeLines="50" w:before="120" w:afterLines="50" w:after="120" w:line="440" w:lineRule="exact"/>
        <w:ind w:right="1312" w:firstLine="482"/>
        <w:rPr>
          <w:rFonts w:asciiTheme="minorEastAsia" w:eastAsiaTheme="minorEastAsia" w:hAnsiTheme="minorEastAsia"/>
        </w:rPr>
      </w:pPr>
      <w:r w:rsidRPr="00634D02">
        <w:rPr>
          <w:rFonts w:asciiTheme="minorEastAsia" w:eastAsiaTheme="minorEastAsia" w:hAnsiTheme="minorEastAsia"/>
          <w:b/>
        </w:rPr>
        <w:t>毕业设计与实习</w:t>
      </w:r>
      <w:r w:rsidRPr="00634D02">
        <w:rPr>
          <w:rFonts w:asciiTheme="minorEastAsia" w:eastAsiaTheme="minorEastAsia" w:hAnsiTheme="minorEastAsia"/>
          <w:spacing w:val="-13"/>
        </w:rPr>
        <w:t xml:space="preserve">共计安排 </w:t>
      </w:r>
      <w:r w:rsidRPr="00634D02">
        <w:rPr>
          <w:rFonts w:asciiTheme="minorEastAsia" w:eastAsiaTheme="minorEastAsia" w:hAnsiTheme="minorEastAsia"/>
        </w:rPr>
        <w:t>868</w:t>
      </w:r>
      <w:r w:rsidRPr="00634D02">
        <w:rPr>
          <w:rFonts w:asciiTheme="minorEastAsia" w:eastAsiaTheme="minorEastAsia" w:hAnsiTheme="minorEastAsia"/>
          <w:spacing w:val="-20"/>
        </w:rPr>
        <w:t xml:space="preserve"> 学时总计 </w:t>
      </w:r>
      <w:r w:rsidRPr="00634D02">
        <w:rPr>
          <w:rFonts w:asciiTheme="minorEastAsia" w:eastAsiaTheme="minorEastAsia" w:hAnsiTheme="minorEastAsia"/>
        </w:rPr>
        <w:t>31</w:t>
      </w:r>
      <w:r w:rsidRPr="00634D02">
        <w:rPr>
          <w:rFonts w:asciiTheme="minorEastAsia" w:eastAsiaTheme="minorEastAsia" w:hAnsiTheme="minorEastAsia"/>
          <w:spacing w:val="-9"/>
        </w:rPr>
        <w:t xml:space="preserve"> 周毕业实践进行教学及指导。课</w:t>
      </w:r>
      <w:r w:rsidRPr="00634D02">
        <w:rPr>
          <w:rFonts w:asciiTheme="minorEastAsia" w:eastAsiaTheme="minorEastAsia" w:hAnsiTheme="minorEastAsia"/>
        </w:rPr>
        <w:t>时设置与实训项目安排如表所示：</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1"/>
        <w:gridCol w:w="1628"/>
        <w:gridCol w:w="850"/>
        <w:gridCol w:w="1419"/>
        <w:gridCol w:w="886"/>
        <w:gridCol w:w="992"/>
        <w:gridCol w:w="1099"/>
        <w:gridCol w:w="849"/>
      </w:tblGrid>
      <w:tr w:rsidR="00905092" w:rsidRPr="00634D02">
        <w:trPr>
          <w:trHeight w:val="902"/>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97"/>
              <w:rPr>
                <w:rFonts w:asciiTheme="minorEastAsia" w:eastAsiaTheme="minorEastAsia" w:hAnsiTheme="minorEastAsia"/>
                <w:sz w:val="24"/>
                <w:szCs w:val="24"/>
              </w:rPr>
            </w:pPr>
            <w:r w:rsidRPr="00634D02">
              <w:rPr>
                <w:rFonts w:asciiTheme="minorEastAsia" w:eastAsiaTheme="minorEastAsia" w:hAnsiTheme="minorEastAsia"/>
                <w:sz w:val="24"/>
                <w:szCs w:val="24"/>
              </w:rPr>
              <w:t>序号</w:t>
            </w:r>
          </w:p>
        </w:tc>
        <w:tc>
          <w:tcPr>
            <w:tcW w:w="991" w:type="dxa"/>
          </w:tcPr>
          <w:p w:rsidR="00905092" w:rsidRPr="00634D02" w:rsidRDefault="00FB7E68" w:rsidP="00634D02">
            <w:pPr>
              <w:pStyle w:val="TableParagraph"/>
              <w:spacing w:beforeLines="50" w:before="120" w:afterLines="50" w:after="120" w:line="440" w:lineRule="exact"/>
              <w:ind w:left="180" w:right="16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课程或实训项目模</w:t>
            </w:r>
            <w:r w:rsidRPr="00634D02">
              <w:rPr>
                <w:rFonts w:asciiTheme="minorEastAsia" w:eastAsiaTheme="minorEastAsia" w:hAnsiTheme="minorEastAsia"/>
                <w:sz w:val="24"/>
                <w:szCs w:val="24"/>
              </w:rPr>
              <w:lastRenderedPageBreak/>
              <w:t>块</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708" w:right="139" w:hanging="286"/>
              <w:rPr>
                <w:rFonts w:asciiTheme="minorEastAsia" w:eastAsiaTheme="minorEastAsia" w:hAnsiTheme="minorEastAsia"/>
                <w:sz w:val="24"/>
                <w:szCs w:val="24"/>
              </w:rPr>
            </w:pPr>
            <w:r w:rsidRPr="00634D02">
              <w:rPr>
                <w:rFonts w:asciiTheme="minorEastAsia" w:eastAsiaTheme="minorEastAsia" w:hAnsiTheme="minorEastAsia"/>
                <w:sz w:val="24"/>
                <w:szCs w:val="24"/>
              </w:rPr>
              <w:t>教学内容描述</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319" w:right="94" w:hanging="209"/>
              <w:rPr>
                <w:rFonts w:asciiTheme="minorEastAsia" w:eastAsiaTheme="minorEastAsia" w:hAnsiTheme="minorEastAsia"/>
                <w:sz w:val="24"/>
                <w:szCs w:val="24"/>
              </w:rPr>
            </w:pPr>
            <w:r w:rsidRPr="00634D02">
              <w:rPr>
                <w:rFonts w:asciiTheme="minorEastAsia" w:eastAsiaTheme="minorEastAsia" w:hAnsiTheme="minorEastAsia"/>
                <w:sz w:val="24"/>
                <w:szCs w:val="24"/>
              </w:rPr>
              <w:t>需用资</w:t>
            </w:r>
            <w:r w:rsidRPr="00634D02">
              <w:rPr>
                <w:rFonts w:asciiTheme="minorEastAsia" w:eastAsiaTheme="minorEastAsia" w:hAnsiTheme="minorEastAsia"/>
                <w:sz w:val="24"/>
                <w:szCs w:val="24"/>
              </w:rPr>
              <w:lastRenderedPageBreak/>
              <w:t>源</w:t>
            </w:r>
          </w:p>
        </w:tc>
        <w:tc>
          <w:tcPr>
            <w:tcW w:w="141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89"/>
              <w:rPr>
                <w:rFonts w:asciiTheme="minorEastAsia" w:eastAsiaTheme="minorEastAsia" w:hAnsiTheme="minorEastAsia"/>
                <w:sz w:val="24"/>
                <w:szCs w:val="24"/>
              </w:rPr>
            </w:pPr>
            <w:r w:rsidRPr="00634D02">
              <w:rPr>
                <w:rFonts w:asciiTheme="minorEastAsia" w:eastAsiaTheme="minorEastAsia" w:hAnsiTheme="minorEastAsia"/>
                <w:sz w:val="24"/>
                <w:szCs w:val="24"/>
              </w:rPr>
              <w:t>教学设计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335" w:right="113" w:hanging="209"/>
              <w:rPr>
                <w:rFonts w:asciiTheme="minorEastAsia" w:eastAsiaTheme="minorEastAsia" w:hAnsiTheme="minorEastAsia"/>
                <w:sz w:val="24"/>
                <w:szCs w:val="24"/>
              </w:rPr>
            </w:pPr>
            <w:r w:rsidRPr="00634D02">
              <w:rPr>
                <w:rFonts w:asciiTheme="minorEastAsia" w:eastAsiaTheme="minorEastAsia" w:hAnsiTheme="minorEastAsia"/>
                <w:sz w:val="24"/>
                <w:szCs w:val="24"/>
              </w:rPr>
              <w:t>实训场</w:t>
            </w:r>
            <w:r w:rsidRPr="00634D02">
              <w:rPr>
                <w:rFonts w:asciiTheme="minorEastAsia" w:eastAsiaTheme="minorEastAsia" w:hAnsiTheme="minorEastAsia"/>
                <w:sz w:val="24"/>
                <w:szCs w:val="24"/>
              </w:rPr>
              <w:lastRenderedPageBreak/>
              <w:t>所</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78" w:right="167"/>
              <w:rPr>
                <w:rFonts w:asciiTheme="minorEastAsia" w:eastAsiaTheme="minorEastAsia" w:hAnsiTheme="minorEastAsia"/>
                <w:sz w:val="24"/>
                <w:szCs w:val="24"/>
              </w:rPr>
            </w:pPr>
            <w:r w:rsidRPr="00634D02">
              <w:rPr>
                <w:rFonts w:asciiTheme="minorEastAsia" w:eastAsiaTheme="minorEastAsia" w:hAnsiTheme="minorEastAsia"/>
                <w:sz w:val="24"/>
                <w:szCs w:val="24"/>
              </w:rPr>
              <w:t>学习评价</w:t>
            </w:r>
            <w:r w:rsidRPr="00634D02">
              <w:rPr>
                <w:rFonts w:asciiTheme="minorEastAsia" w:eastAsiaTheme="minorEastAsia" w:hAnsiTheme="minorEastAsia"/>
                <w:sz w:val="24"/>
                <w:szCs w:val="24"/>
              </w:rPr>
              <w:lastRenderedPageBreak/>
              <w:t>方式</w:t>
            </w:r>
          </w:p>
        </w:tc>
        <w:tc>
          <w:tcPr>
            <w:tcW w:w="1099" w:type="dxa"/>
          </w:tcPr>
          <w:p w:rsidR="00905092" w:rsidRPr="00634D02" w:rsidRDefault="00FB7E68" w:rsidP="00634D02">
            <w:pPr>
              <w:pStyle w:val="TableParagraph"/>
              <w:spacing w:beforeLines="50" w:before="120" w:afterLines="50" w:after="120" w:line="440" w:lineRule="exact"/>
              <w:ind w:left="128" w:right="11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涉及行业标准、职</w:t>
            </w:r>
            <w:r w:rsidRPr="00634D02">
              <w:rPr>
                <w:rFonts w:asciiTheme="minorEastAsia" w:eastAsiaTheme="minorEastAsia" w:hAnsiTheme="minorEastAsia"/>
                <w:sz w:val="24"/>
                <w:szCs w:val="24"/>
              </w:rPr>
              <w:lastRenderedPageBreak/>
              <w:t>业素质</w:t>
            </w:r>
          </w:p>
        </w:tc>
        <w:tc>
          <w:tcPr>
            <w:tcW w:w="849" w:type="dxa"/>
          </w:tcPr>
          <w:p w:rsidR="00905092" w:rsidRPr="00634D02" w:rsidRDefault="00FB7E68" w:rsidP="00634D02">
            <w:pPr>
              <w:pStyle w:val="TableParagraph"/>
              <w:spacing w:beforeLines="50" w:before="120" w:afterLines="50" w:after="120" w:line="440" w:lineRule="exact"/>
              <w:ind w:left="212" w:right="202"/>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时间课时</w:t>
            </w:r>
            <w:r w:rsidRPr="00634D02">
              <w:rPr>
                <w:rFonts w:asciiTheme="minorEastAsia" w:eastAsiaTheme="minorEastAsia" w:hAnsiTheme="minorEastAsia"/>
                <w:sz w:val="24"/>
                <w:szCs w:val="24"/>
              </w:rPr>
              <w:lastRenderedPageBreak/>
              <w:t>安排</w:t>
            </w:r>
          </w:p>
        </w:tc>
      </w:tr>
    </w:tbl>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1"/>
        <w:gridCol w:w="1628"/>
        <w:gridCol w:w="850"/>
        <w:gridCol w:w="1419"/>
        <w:gridCol w:w="886"/>
        <w:gridCol w:w="992"/>
        <w:gridCol w:w="1099"/>
        <w:gridCol w:w="849"/>
      </w:tblGrid>
      <w:tr w:rsidR="00905092" w:rsidRPr="00634D02">
        <w:trPr>
          <w:trHeight w:val="2399"/>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237"/>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245"/>
              <w:rPr>
                <w:rFonts w:asciiTheme="minorEastAsia" w:eastAsiaTheme="minorEastAsia" w:hAnsiTheme="minorEastAsia"/>
                <w:sz w:val="24"/>
                <w:szCs w:val="24"/>
              </w:rPr>
            </w:pPr>
            <w:r w:rsidRPr="00634D02">
              <w:rPr>
                <w:rFonts w:asciiTheme="minorEastAsia" w:eastAsiaTheme="minorEastAsia" w:hAnsiTheme="minorEastAsia"/>
                <w:sz w:val="24"/>
                <w:szCs w:val="24"/>
              </w:rPr>
              <w:t>①毕业项目设计</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②毕业答辩</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9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企业实岗与场地、多媒体教室、实训室</w:t>
            </w:r>
          </w:p>
        </w:tc>
        <w:tc>
          <w:tcPr>
            <w:tcW w:w="1419" w:type="dxa"/>
          </w:tcPr>
          <w:p w:rsidR="00905092" w:rsidRPr="00634D02" w:rsidRDefault="00FB7E68" w:rsidP="00634D02">
            <w:pPr>
              <w:pStyle w:val="TableParagraph"/>
              <w:spacing w:beforeLines="50" w:before="120" w:afterLines="50" w:after="120" w:line="440" w:lineRule="exact"/>
              <w:ind w:left="109" w:right="243"/>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结合毕业实习工作任务指导完成具体设计项目</w:t>
            </w:r>
          </w:p>
          <w:p w:rsidR="00905092" w:rsidRPr="00634D02" w:rsidRDefault="00FB7E68" w:rsidP="00634D02">
            <w:pPr>
              <w:pStyle w:val="TableParagraph"/>
              <w:spacing w:beforeLines="50" w:before="120" w:afterLines="50" w:after="120" w:line="440" w:lineRule="exact"/>
              <w:ind w:left="109" w:right="140"/>
              <w:rPr>
                <w:rFonts w:asciiTheme="minorEastAsia" w:eastAsiaTheme="minorEastAsia" w:hAnsiTheme="minorEastAsia"/>
                <w:sz w:val="24"/>
                <w:szCs w:val="24"/>
              </w:rPr>
            </w:pPr>
            <w:r w:rsidRPr="00634D02">
              <w:rPr>
                <w:rFonts w:asciiTheme="minorEastAsia" w:eastAsiaTheme="minorEastAsia" w:hAnsiTheme="minorEastAsia"/>
                <w:sz w:val="24"/>
                <w:szCs w:val="24"/>
              </w:rPr>
              <w:t>（</w:t>
            </w:r>
            <w:r w:rsidRPr="00634D02">
              <w:rPr>
                <w:rFonts w:asciiTheme="minorEastAsia" w:eastAsiaTheme="minorEastAsia" w:hAnsiTheme="minorEastAsia"/>
                <w:spacing w:val="-2"/>
                <w:sz w:val="24"/>
                <w:szCs w:val="24"/>
              </w:rPr>
              <w:t>毕业设</w:t>
            </w:r>
            <w:r w:rsidRPr="00634D02">
              <w:rPr>
                <w:rFonts w:asciiTheme="minorEastAsia" w:eastAsiaTheme="minorEastAsia" w:hAnsiTheme="minorEastAsia"/>
                <w:sz w:val="24"/>
                <w:szCs w:val="24"/>
              </w:rPr>
              <w:t>计</w:t>
            </w:r>
            <w:r w:rsidRPr="00634D02">
              <w:rPr>
                <w:rFonts w:asciiTheme="minorEastAsia" w:eastAsiaTheme="minorEastAsia" w:hAnsiTheme="minorEastAsia"/>
                <w:spacing w:val="-106"/>
                <w:sz w:val="24"/>
                <w:szCs w:val="24"/>
              </w:rPr>
              <w:t>）</w:t>
            </w:r>
            <w:r w:rsidRPr="00634D02">
              <w:rPr>
                <w:rFonts w:asciiTheme="minorEastAsia" w:eastAsiaTheme="minorEastAsia" w:hAnsiTheme="minorEastAsia"/>
                <w:spacing w:val="-7"/>
                <w:sz w:val="24"/>
                <w:szCs w:val="24"/>
              </w:rPr>
              <w:t>，指导完</w:t>
            </w:r>
            <w:r w:rsidRPr="00634D02">
              <w:rPr>
                <w:rFonts w:asciiTheme="minorEastAsia" w:eastAsiaTheme="minorEastAsia" w:hAnsiTheme="minorEastAsia"/>
                <w:sz w:val="24"/>
                <w:szCs w:val="24"/>
              </w:rPr>
              <w:t>成</w:t>
            </w:r>
            <w:r w:rsidRPr="00634D02">
              <w:rPr>
                <w:rFonts w:asciiTheme="minorEastAsia" w:eastAsiaTheme="minorEastAsia" w:hAnsiTheme="minorEastAsia"/>
                <w:spacing w:val="-2"/>
                <w:sz w:val="24"/>
                <w:szCs w:val="24"/>
              </w:rPr>
              <w:t>设计论文</w:t>
            </w:r>
          </w:p>
          <w:p w:rsidR="00905092" w:rsidRPr="00634D02" w:rsidRDefault="00FB7E68" w:rsidP="00634D02">
            <w:pPr>
              <w:pStyle w:val="TableParagraph"/>
              <w:spacing w:beforeLines="50" w:before="120" w:afterLines="50" w:after="120" w:line="440" w:lineRule="exact"/>
              <w:ind w:left="109"/>
              <w:rPr>
                <w:rFonts w:asciiTheme="minorEastAsia" w:eastAsiaTheme="minorEastAsia" w:hAnsiTheme="minorEastAsia"/>
                <w:sz w:val="24"/>
                <w:szCs w:val="24"/>
              </w:rPr>
            </w:pPr>
            <w:r w:rsidRPr="00634D02">
              <w:rPr>
                <w:rFonts w:asciiTheme="minorEastAsia" w:eastAsiaTheme="minorEastAsia" w:hAnsiTheme="minorEastAsia"/>
                <w:sz w:val="24"/>
                <w:szCs w:val="24"/>
              </w:rPr>
              <w:t>的撰写。</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133"/>
              <w:rPr>
                <w:rFonts w:asciiTheme="minorEastAsia" w:eastAsiaTheme="minorEastAsia" w:hAnsiTheme="minorEastAsia"/>
                <w:sz w:val="24"/>
                <w:szCs w:val="24"/>
              </w:rPr>
            </w:pPr>
            <w:r w:rsidRPr="00634D02">
              <w:rPr>
                <w:rFonts w:asciiTheme="minorEastAsia" w:eastAsiaTheme="minorEastAsia" w:hAnsiTheme="minorEastAsia"/>
                <w:sz w:val="24"/>
                <w:szCs w:val="24"/>
              </w:rPr>
              <w:t>校外实训 基 地、校内实训室</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39"/>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毕业设计项目方案；</w:t>
            </w:r>
          </w:p>
        </w:tc>
        <w:tc>
          <w:tcPr>
            <w:tcW w:w="109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参照行业或具体企业对设计岗位能力的要求； 毕业设计任务书</w:t>
            </w:r>
          </w:p>
        </w:tc>
        <w:tc>
          <w:tcPr>
            <w:tcW w:w="84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9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第五学期至第六学期</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/868</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学</w:t>
            </w:r>
          </w:p>
        </w:tc>
      </w:tr>
      <w:tr w:rsidR="00905092" w:rsidRPr="00634D02">
        <w:trPr>
          <w:trHeight w:val="2402"/>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2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毕业实习及报告</w:t>
            </w:r>
          </w:p>
        </w:tc>
        <w:tc>
          <w:tcPr>
            <w:tcW w:w="1628" w:type="dxa"/>
          </w:tcPr>
          <w:p w:rsidR="00905092" w:rsidRPr="00634D02" w:rsidRDefault="00FB7E68" w:rsidP="00634D02">
            <w:pPr>
              <w:pStyle w:val="TableParagraph"/>
              <w:spacing w:beforeLines="50" w:before="120" w:afterLines="50" w:after="120" w:line="440" w:lineRule="exact"/>
              <w:ind w:left="108" w:right="24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①毕业实习教育与实习安排</w:t>
            </w:r>
          </w:p>
          <w:p w:rsidR="00905092" w:rsidRPr="00634D02" w:rsidRDefault="00FB7E68" w:rsidP="00634D02">
            <w:pPr>
              <w:pStyle w:val="TableParagraph"/>
              <w:spacing w:beforeLines="50" w:before="120" w:afterLines="50" w:after="120" w:line="440" w:lineRule="exact"/>
              <w:ind w:left="108" w:right="24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②顶岗实习项目与毕业设计选题</w:t>
            </w:r>
          </w:p>
          <w:p w:rsidR="00905092" w:rsidRPr="00634D02" w:rsidRDefault="00FB7E68" w:rsidP="00634D02">
            <w:pPr>
              <w:pStyle w:val="TableParagraph"/>
              <w:spacing w:beforeLines="50" w:before="120" w:afterLines="50" w:after="120" w:line="440" w:lineRule="exact"/>
              <w:ind w:left="108" w:right="24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③毕业实习项目的开展与指</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导</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9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企业实岗与场地</w:t>
            </w:r>
          </w:p>
        </w:tc>
        <w:tc>
          <w:tcPr>
            <w:tcW w:w="1419" w:type="dxa"/>
          </w:tcPr>
          <w:p w:rsidR="00905092" w:rsidRPr="00634D02" w:rsidRDefault="00FB7E68" w:rsidP="00634D02">
            <w:pPr>
              <w:pStyle w:val="TableParagraph"/>
              <w:spacing w:beforeLines="50" w:before="120" w:afterLines="50" w:after="120" w:line="440" w:lineRule="exact"/>
              <w:ind w:left="109" w:right="9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根据毕业实</w:t>
            </w:r>
            <w:r w:rsidRPr="00634D02">
              <w:rPr>
                <w:rFonts w:asciiTheme="minorEastAsia" w:eastAsiaTheme="minorEastAsia" w:hAnsiTheme="minorEastAsia"/>
                <w:spacing w:val="-2"/>
                <w:sz w:val="24"/>
                <w:szCs w:val="24"/>
              </w:rPr>
              <w:t>习企业在校</w:t>
            </w:r>
            <w:r w:rsidRPr="00634D02">
              <w:rPr>
                <w:rFonts w:asciiTheme="minorEastAsia" w:eastAsiaTheme="minorEastAsia" w:hAnsiTheme="minorEastAsia"/>
                <w:spacing w:val="-3"/>
                <w:sz w:val="24"/>
                <w:szCs w:val="24"/>
              </w:rPr>
              <w:t>内指导教师与企业指导</w:t>
            </w:r>
            <w:r w:rsidRPr="00634D02">
              <w:rPr>
                <w:rFonts w:asciiTheme="minorEastAsia" w:eastAsiaTheme="minorEastAsia" w:hAnsiTheme="minorEastAsia"/>
                <w:spacing w:val="-32"/>
                <w:sz w:val="24"/>
                <w:szCs w:val="24"/>
              </w:rPr>
              <w:t>教师</w:t>
            </w:r>
            <w:r w:rsidRPr="00634D02">
              <w:rPr>
                <w:rFonts w:asciiTheme="minorEastAsia" w:eastAsiaTheme="minorEastAsia" w:hAnsiTheme="minorEastAsia"/>
                <w:spacing w:val="-3"/>
                <w:sz w:val="24"/>
                <w:szCs w:val="24"/>
              </w:rPr>
              <w:t>（</w:t>
            </w:r>
            <w:r w:rsidRPr="00634D02">
              <w:rPr>
                <w:rFonts w:asciiTheme="minorEastAsia" w:eastAsiaTheme="minorEastAsia" w:hAnsiTheme="minorEastAsia"/>
                <w:spacing w:val="-7"/>
                <w:sz w:val="24"/>
                <w:szCs w:val="24"/>
              </w:rPr>
              <w:t>技术人</w:t>
            </w:r>
            <w:r w:rsidRPr="00634D02">
              <w:rPr>
                <w:rFonts w:asciiTheme="minorEastAsia" w:eastAsiaTheme="minorEastAsia" w:hAnsiTheme="minorEastAsia"/>
                <w:sz w:val="24"/>
                <w:szCs w:val="24"/>
              </w:rPr>
              <w:t>员</w:t>
            </w:r>
            <w:r w:rsidRPr="00634D02">
              <w:rPr>
                <w:rFonts w:asciiTheme="minorEastAsia" w:eastAsiaTheme="minorEastAsia" w:hAnsiTheme="minorEastAsia"/>
                <w:spacing w:val="-60"/>
                <w:sz w:val="24"/>
                <w:szCs w:val="24"/>
              </w:rPr>
              <w:t>）</w:t>
            </w:r>
            <w:r w:rsidRPr="00634D02">
              <w:rPr>
                <w:rFonts w:asciiTheme="minorEastAsia" w:eastAsiaTheme="minorEastAsia" w:hAnsiTheme="minorEastAsia"/>
                <w:spacing w:val="-7"/>
                <w:sz w:val="24"/>
                <w:szCs w:val="24"/>
              </w:rPr>
              <w:t>共同指导</w:t>
            </w:r>
            <w:r w:rsidRPr="00634D02">
              <w:rPr>
                <w:rFonts w:asciiTheme="minorEastAsia" w:eastAsiaTheme="minorEastAsia" w:hAnsiTheme="minorEastAsia"/>
                <w:spacing w:val="-1"/>
                <w:sz w:val="24"/>
                <w:szCs w:val="24"/>
              </w:rPr>
              <w:t>下进行项目</w:t>
            </w:r>
          </w:p>
          <w:p w:rsidR="00905092" w:rsidRPr="00634D02" w:rsidRDefault="00FB7E68" w:rsidP="00634D02">
            <w:pPr>
              <w:pStyle w:val="TableParagraph"/>
              <w:spacing w:beforeLines="50" w:before="120" w:afterLines="50" w:after="120" w:line="440" w:lineRule="exact"/>
              <w:ind w:left="109"/>
              <w:rPr>
                <w:rFonts w:asciiTheme="minorEastAsia" w:eastAsiaTheme="minorEastAsia" w:hAnsiTheme="minorEastAsia"/>
                <w:sz w:val="24"/>
                <w:szCs w:val="24"/>
              </w:rPr>
            </w:pPr>
            <w:r w:rsidRPr="00634D02">
              <w:rPr>
                <w:rFonts w:asciiTheme="minorEastAsia" w:eastAsiaTheme="minorEastAsia" w:hAnsiTheme="minorEastAsia"/>
                <w:sz w:val="24"/>
                <w:szCs w:val="24"/>
              </w:rPr>
              <w:t>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133"/>
              <w:rPr>
                <w:rFonts w:asciiTheme="minorEastAsia" w:eastAsiaTheme="minorEastAsia" w:hAnsiTheme="minorEastAsia"/>
                <w:sz w:val="24"/>
                <w:szCs w:val="24"/>
              </w:rPr>
            </w:pPr>
            <w:r w:rsidRPr="00634D02">
              <w:rPr>
                <w:rFonts w:asciiTheme="minorEastAsia" w:eastAsiaTheme="minorEastAsia" w:hAnsiTheme="minorEastAsia"/>
                <w:sz w:val="24"/>
                <w:szCs w:val="24"/>
              </w:rPr>
              <w:t>校外实训基地</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39"/>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顶岗实习报告</w:t>
            </w:r>
          </w:p>
        </w:tc>
        <w:tc>
          <w:tcPr>
            <w:tcW w:w="109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参照行业或具体企业对设计岗位能力的要求</w:t>
            </w:r>
          </w:p>
        </w:tc>
        <w:tc>
          <w:tcPr>
            <w:tcW w:w="84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六、教学考核评价</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5"/>
        </w:rPr>
        <w:t>艺术学院毕业设计与实习评价实行全过程、全方位考核，全面评价学生的综</w:t>
      </w:r>
      <w:r w:rsidRPr="00634D02">
        <w:rPr>
          <w:rFonts w:asciiTheme="minorEastAsia" w:eastAsiaTheme="minorEastAsia" w:hAnsiTheme="minorEastAsia"/>
          <w:spacing w:val="-17"/>
        </w:rPr>
        <w:t xml:space="preserve">合职业能力。实行形成性考核与终结性考核相结合，校内考核与校外考核相结合， </w:t>
      </w:r>
      <w:r w:rsidRPr="00634D02">
        <w:rPr>
          <w:rFonts w:asciiTheme="minorEastAsia" w:eastAsiaTheme="minorEastAsia" w:hAnsiTheme="minorEastAsia"/>
          <w:spacing w:val="-5"/>
        </w:rPr>
        <w:t>书面考核与工作完成结果成绩评定相结合，教师检查和实习企业评定相结合，技术考核和综合素质考核相结合的评价体系。</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具体考核要求如下：</w:t>
      </w:r>
    </w:p>
    <w:p w:rsidR="00905092" w:rsidRPr="00634D02" w:rsidRDefault="00FB7E68" w:rsidP="00634D02">
      <w:pPr>
        <w:pStyle w:val="a4"/>
        <w:numPr>
          <w:ilvl w:val="0"/>
          <w:numId w:val="162"/>
        </w:numPr>
        <w:tabs>
          <w:tab w:val="left" w:pos="1343"/>
        </w:tabs>
        <w:spacing w:beforeLines="50" w:before="120" w:afterLines="50" w:after="120" w:line="440" w:lineRule="exact"/>
        <w:ind w:right="1182"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 xml:space="preserve">考核时间及方式：每经过一定时间，由公司组织考核，经考核不合格的， </w:t>
      </w:r>
      <w:r w:rsidRPr="00634D02">
        <w:rPr>
          <w:rFonts w:asciiTheme="minorEastAsia" w:eastAsiaTheme="minorEastAsia" w:hAnsiTheme="minorEastAsia"/>
          <w:spacing w:val="-7"/>
          <w:sz w:val="24"/>
          <w:szCs w:val="24"/>
        </w:rPr>
        <w:t>公司按排人员帮带，若还未能通过合格，将调岗位或淘汰。实习结束后，安排一</w:t>
      </w:r>
      <w:r w:rsidRPr="00634D02">
        <w:rPr>
          <w:rFonts w:asciiTheme="minorEastAsia" w:eastAsiaTheme="minorEastAsia" w:hAnsiTheme="minorEastAsia"/>
          <w:spacing w:val="-13"/>
          <w:sz w:val="24"/>
          <w:szCs w:val="24"/>
        </w:rPr>
        <w:t>定时间与公司领导、有关管理人员及校实习指导老师一起交流实习体会和总结评比。</w:t>
      </w:r>
    </w:p>
    <w:p w:rsidR="00905092" w:rsidRPr="00634D02" w:rsidRDefault="00FB7E68" w:rsidP="00634D02">
      <w:pPr>
        <w:pStyle w:val="a4"/>
        <w:numPr>
          <w:ilvl w:val="0"/>
          <w:numId w:val="162"/>
        </w:numPr>
        <w:tabs>
          <w:tab w:val="left" w:pos="1341"/>
        </w:tabs>
        <w:spacing w:beforeLines="50" w:before="120" w:afterLines="50" w:after="120" w:line="440" w:lineRule="exact"/>
        <w:ind w:left="1340" w:hanging="180"/>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总结评比的内容及标准：实习态度</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4"/>
          <w:sz w:val="24"/>
          <w:szCs w:val="24"/>
        </w:rPr>
        <w:t>、劳动表现</w:t>
      </w:r>
      <w:r w:rsidRPr="00634D02">
        <w:rPr>
          <w:rFonts w:asciiTheme="minorEastAsia" w:eastAsiaTheme="minorEastAsia" w:hAnsiTheme="minorEastAsia"/>
          <w:sz w:val="24"/>
          <w:szCs w:val="24"/>
        </w:rPr>
        <w:t>（10%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3"/>
          <w:sz w:val="24"/>
          <w:szCs w:val="24"/>
        </w:rPr>
        <w:t>、公司方鉴定</w:t>
      </w:r>
    </w:p>
    <w:p w:rsidR="00905092" w:rsidRPr="00634D02" w:rsidRDefault="00FB7E68" w:rsidP="00634D02">
      <w:pPr>
        <w:pStyle w:val="a3"/>
        <w:spacing w:beforeLines="50" w:before="120" w:afterLines="50" w:after="120" w:line="440" w:lineRule="exact"/>
        <w:ind w:right="1323"/>
        <w:rPr>
          <w:rFonts w:asciiTheme="minorEastAsia" w:eastAsiaTheme="minorEastAsia" w:hAnsiTheme="minorEastAsia"/>
        </w:rPr>
      </w:pPr>
      <w:r w:rsidRPr="00634D02">
        <w:rPr>
          <w:rFonts w:asciiTheme="minorEastAsia" w:eastAsiaTheme="minorEastAsia" w:hAnsiTheme="minorEastAsia"/>
          <w:spacing w:val="-1"/>
        </w:rPr>
        <w:t>（</w:t>
      </w:r>
      <w:r w:rsidRPr="00634D02">
        <w:rPr>
          <w:rFonts w:asciiTheme="minorEastAsia" w:eastAsiaTheme="minorEastAsia" w:hAnsiTheme="minorEastAsia"/>
        </w:rPr>
        <w:t>20%</w:t>
      </w:r>
      <w:r w:rsidRPr="00634D02">
        <w:rPr>
          <w:rFonts w:asciiTheme="minorEastAsia" w:eastAsiaTheme="minorEastAsia" w:hAnsiTheme="minorEastAsia"/>
          <w:spacing w:val="-120"/>
        </w:rPr>
        <w:t>）</w:t>
      </w:r>
      <w:r w:rsidRPr="00634D02">
        <w:rPr>
          <w:rFonts w:asciiTheme="minorEastAsia" w:eastAsiaTheme="minorEastAsia" w:hAnsiTheme="minorEastAsia"/>
        </w:rPr>
        <w:t>、实习日记记载情况（10%</w:t>
      </w:r>
      <w:r w:rsidRPr="00634D02">
        <w:rPr>
          <w:rFonts w:asciiTheme="minorEastAsia" w:eastAsiaTheme="minorEastAsia" w:hAnsiTheme="minorEastAsia"/>
          <w:spacing w:val="-120"/>
        </w:rPr>
        <w:t>）</w:t>
      </w:r>
      <w:r w:rsidRPr="00634D02">
        <w:rPr>
          <w:rFonts w:asciiTheme="minorEastAsia" w:eastAsiaTheme="minorEastAsia" w:hAnsiTheme="minorEastAsia"/>
        </w:rPr>
        <w:t>，专题报告（40%）</w:t>
      </w:r>
      <w:r w:rsidRPr="00634D02">
        <w:rPr>
          <w:rFonts w:asciiTheme="minorEastAsia" w:eastAsiaTheme="minorEastAsia" w:hAnsiTheme="minorEastAsia"/>
          <w:spacing w:val="-2"/>
        </w:rPr>
        <w:t>的正确性、完整性、科学</w:t>
      </w:r>
      <w:r w:rsidRPr="00634D02">
        <w:rPr>
          <w:rFonts w:asciiTheme="minorEastAsia" w:eastAsiaTheme="minorEastAsia" w:hAnsiTheme="minorEastAsia"/>
        </w:rPr>
        <w:t>性和创见性等。</w:t>
      </w:r>
    </w:p>
    <w:p w:rsidR="00905092" w:rsidRPr="00634D02" w:rsidRDefault="00FB7E68" w:rsidP="00634D02">
      <w:pPr>
        <w:pStyle w:val="a3"/>
        <w:spacing w:beforeLines="50" w:before="120" w:afterLines="50" w:after="120" w:line="440" w:lineRule="exact"/>
        <w:ind w:right="1322" w:firstLine="359"/>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8"/>
        </w:rPr>
        <w:t xml:space="preserve"> 评比的等级：优秀</w:t>
      </w:r>
      <w:r w:rsidRPr="00634D02">
        <w:rPr>
          <w:rFonts w:asciiTheme="minorEastAsia" w:eastAsiaTheme="minorEastAsia" w:hAnsiTheme="minorEastAsia"/>
        </w:rPr>
        <w:t>（90-100</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、良好（80-89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、中等（70-79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8"/>
        </w:rPr>
        <w:t>、及</w:t>
      </w:r>
      <w:r w:rsidRPr="00634D02">
        <w:rPr>
          <w:rFonts w:asciiTheme="minorEastAsia" w:eastAsiaTheme="minorEastAsia" w:hAnsiTheme="minorEastAsia"/>
        </w:rPr>
        <w:t>格（60-69</w:t>
      </w:r>
      <w:r w:rsidRPr="00634D02">
        <w:rPr>
          <w:rFonts w:asciiTheme="minorEastAsia" w:eastAsiaTheme="minorEastAsia" w:hAnsiTheme="minorEastAsia"/>
          <w:spacing w:val="-31"/>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、不及格（0-59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4"/>
        <w:numPr>
          <w:ilvl w:val="0"/>
          <w:numId w:val="161"/>
        </w:numPr>
        <w:tabs>
          <w:tab w:val="left" w:pos="13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总结评比结果，作为学生的实习成绩，并记入学习档案。</w:t>
      </w:r>
    </w:p>
    <w:p w:rsidR="00905092" w:rsidRPr="00634D02" w:rsidRDefault="00FB7E68" w:rsidP="00634D02">
      <w:pPr>
        <w:pStyle w:val="a4"/>
        <w:numPr>
          <w:ilvl w:val="0"/>
          <w:numId w:val="161"/>
        </w:numPr>
        <w:tabs>
          <w:tab w:val="left" w:pos="1341"/>
        </w:tabs>
        <w:spacing w:beforeLines="50" w:before="120" w:afterLines="50" w:after="120" w:line="440" w:lineRule="exact"/>
        <w:ind w:left="680" w:right="1503"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对擅离实习岗位及严重违反厂规校纪和有违法行为的学生或缺顶岗实习</w:t>
      </w:r>
      <w:r w:rsidRPr="00634D02">
        <w:rPr>
          <w:rFonts w:asciiTheme="minorEastAsia" w:eastAsiaTheme="minorEastAsia" w:hAnsiTheme="minorEastAsia"/>
          <w:sz w:val="24"/>
          <w:szCs w:val="24"/>
        </w:rPr>
        <w:t>的学生，其实习成绩以不及格论处，不予毕业。应补做合格方予毕业。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pStyle w:val="3"/>
        <w:spacing w:beforeLines="50" w:before="120" w:afterLines="50" w:after="120" w:line="440" w:lineRule="exact"/>
        <w:ind w:left="0" w:right="64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《毕业实践及毕业实习报告》教学大纲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一、课程基本信息</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1、课程代码：</w:t>
      </w:r>
      <w:r w:rsidRPr="00634D02">
        <w:rPr>
          <w:rFonts w:asciiTheme="minorEastAsia" w:eastAsiaTheme="minorEastAsia" w:hAnsiTheme="minorEastAsia"/>
          <w:sz w:val="24"/>
          <w:szCs w:val="24"/>
        </w:rPr>
        <w:t>120304071</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2、课程名称：</w:t>
      </w:r>
      <w:r w:rsidRPr="00634D02">
        <w:rPr>
          <w:rFonts w:asciiTheme="minorEastAsia" w:eastAsiaTheme="minorEastAsia" w:hAnsiTheme="minorEastAsia"/>
          <w:sz w:val="24"/>
          <w:szCs w:val="24"/>
        </w:rPr>
        <w:t>毕业实践及毕业实习报告</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3、学时/学分：</w:t>
      </w:r>
      <w:r w:rsidRPr="00634D02">
        <w:rPr>
          <w:rFonts w:asciiTheme="minorEastAsia" w:eastAsiaTheme="minorEastAsia" w:hAnsiTheme="minorEastAsia"/>
          <w:sz w:val="24"/>
          <w:szCs w:val="24"/>
        </w:rPr>
        <w:t>868/31</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4、课程性质：</w:t>
      </w:r>
      <w:r w:rsidRPr="00634D02">
        <w:rPr>
          <w:rFonts w:asciiTheme="minorEastAsia" w:eastAsiaTheme="minorEastAsia" w:hAnsiTheme="minorEastAsia"/>
          <w:sz w:val="24"/>
          <w:szCs w:val="24"/>
        </w:rPr>
        <w:t>专业必修课</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 xml:space="preserve">5、适用专业： </w:t>
      </w:r>
      <w:r w:rsidRPr="00634D02">
        <w:rPr>
          <w:rFonts w:asciiTheme="minorEastAsia" w:eastAsiaTheme="minorEastAsia" w:hAnsiTheme="minorEastAsia"/>
          <w:sz w:val="24"/>
          <w:szCs w:val="24"/>
        </w:rPr>
        <w:t>环境艺术设计</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6、开课教研室：</w:t>
      </w:r>
      <w:r w:rsidRPr="00634D02">
        <w:rPr>
          <w:rFonts w:asciiTheme="minorEastAsia" w:eastAsiaTheme="minorEastAsia" w:hAnsiTheme="minorEastAsia"/>
          <w:sz w:val="24"/>
          <w:szCs w:val="24"/>
        </w:rPr>
        <w:t>环境艺术设计教研室</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二、课程内容和要求</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1、课程的性质和任务</w:t>
      </w:r>
    </w:p>
    <w:p w:rsidR="00905092" w:rsidRPr="00634D02" w:rsidRDefault="00FB7E68" w:rsidP="00634D02">
      <w:pPr>
        <w:pStyle w:val="a4"/>
        <w:numPr>
          <w:ilvl w:val="1"/>
          <w:numId w:val="160"/>
        </w:numPr>
        <w:tabs>
          <w:tab w:val="left" w:pos="158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毕业实习的性质</w:t>
      </w:r>
    </w:p>
    <w:p w:rsidR="00905092" w:rsidRPr="00634D02" w:rsidRDefault="00FB7E68" w:rsidP="00634D02">
      <w:pPr>
        <w:pStyle w:val="a3"/>
        <w:spacing w:beforeLines="50" w:before="120" w:afterLines="50" w:after="120" w:line="440" w:lineRule="exact"/>
        <w:ind w:right="1182" w:firstLine="479"/>
        <w:rPr>
          <w:rFonts w:asciiTheme="minorEastAsia" w:eastAsiaTheme="minorEastAsia" w:hAnsiTheme="minorEastAsia"/>
        </w:rPr>
      </w:pPr>
      <w:r w:rsidRPr="00634D02">
        <w:rPr>
          <w:rFonts w:asciiTheme="minorEastAsia" w:eastAsiaTheme="minorEastAsia" w:hAnsiTheme="minorEastAsia"/>
        </w:rPr>
        <w:t xml:space="preserve">该毕业实习是为环境艺术设计专业专科三年级学生开设的职业能力必修课 </w:t>
      </w:r>
      <w:r w:rsidRPr="00634D02">
        <w:rPr>
          <w:rFonts w:asciiTheme="minorEastAsia" w:eastAsiaTheme="minorEastAsia" w:hAnsiTheme="minorEastAsia"/>
          <w:spacing w:val="-1"/>
        </w:rPr>
        <w:t xml:space="preserve">程，顶岗实习是学生完成全部学习任务所必需的最后一个主要的综合教学环节， </w:t>
      </w:r>
      <w:r w:rsidRPr="00634D02">
        <w:rPr>
          <w:rFonts w:asciiTheme="minorEastAsia" w:eastAsiaTheme="minorEastAsia" w:hAnsiTheme="minorEastAsia"/>
          <w:spacing w:val="-5"/>
        </w:rPr>
        <w:t>是理论学习和实践锻炼相结合的重要方式，是在学完环境艺术设计专业必修和选</w:t>
      </w:r>
      <w:r w:rsidRPr="00634D02">
        <w:rPr>
          <w:rFonts w:asciiTheme="minorEastAsia" w:eastAsiaTheme="minorEastAsia" w:hAnsiTheme="minorEastAsia"/>
          <w:spacing w:val="-11"/>
        </w:rPr>
        <w:t>修课程后，进行过校内外实习和课程设计的基础上进行的、对学生掌握从事本专业工作所必需的基础理论、基本知识和基本技能的全面检验,也是对学生提高政</w:t>
      </w:r>
      <w:r w:rsidRPr="00634D02">
        <w:rPr>
          <w:rFonts w:asciiTheme="minorEastAsia" w:eastAsiaTheme="minorEastAsia" w:hAnsiTheme="minorEastAsia"/>
          <w:spacing w:val="-15"/>
        </w:rPr>
        <w:t>治思想水平与业务素质、综合运用所学知识解决生产实际问题的一次全面培养和训练，是学生职业能力形成的关键教学环节，是学生走向工作岗位的前奏。</w:t>
      </w:r>
    </w:p>
    <w:p w:rsidR="00905092" w:rsidRPr="00634D02" w:rsidRDefault="00FB7E68" w:rsidP="00634D02">
      <w:pPr>
        <w:numPr>
          <w:ilvl w:val="1"/>
          <w:numId w:val="160"/>
        </w:numPr>
        <w:tabs>
          <w:tab w:val="left" w:pos="1528"/>
        </w:tabs>
        <w:spacing w:beforeLines="50" w:before="120" w:afterLines="50" w:after="120" w:line="440" w:lineRule="exact"/>
        <w:ind w:left="1527" w:hanging="365"/>
        <w:rPr>
          <w:rFonts w:asciiTheme="minorEastAsia" w:eastAsiaTheme="minorEastAsia" w:hAnsiTheme="minorEastAsia"/>
          <w:b/>
          <w:sz w:val="24"/>
          <w:szCs w:val="24"/>
        </w:rPr>
      </w:pPr>
      <w:r w:rsidRPr="00634D02">
        <w:rPr>
          <w:rFonts w:asciiTheme="minorEastAsia" w:eastAsiaTheme="minorEastAsia" w:hAnsiTheme="minorEastAsia"/>
          <w:b/>
          <w:sz w:val="24"/>
          <w:szCs w:val="24"/>
        </w:rPr>
        <w:t>、设计思路</w:t>
      </w:r>
    </w:p>
    <w:p w:rsidR="00905092" w:rsidRPr="00634D02" w:rsidRDefault="00FB7E68" w:rsidP="00634D02">
      <w:pPr>
        <w:pStyle w:val="a3"/>
        <w:spacing w:beforeLines="50" w:before="120" w:afterLines="50" w:after="120" w:line="440" w:lineRule="exact"/>
        <w:ind w:right="1299" w:firstLine="479"/>
        <w:rPr>
          <w:rFonts w:asciiTheme="minorEastAsia" w:eastAsiaTheme="minorEastAsia" w:hAnsiTheme="minorEastAsia"/>
        </w:rPr>
      </w:pPr>
      <w:r w:rsidRPr="00634D02">
        <w:rPr>
          <w:rFonts w:asciiTheme="minorEastAsia" w:eastAsiaTheme="minorEastAsia" w:hAnsiTheme="minorEastAsia"/>
        </w:rPr>
        <w:t>选择环境艺术设计专业实际面向的典型工作岗位的生产一线作为顶岗实习</w:t>
      </w:r>
      <w:r w:rsidRPr="00634D02">
        <w:rPr>
          <w:rFonts w:asciiTheme="minorEastAsia" w:eastAsiaTheme="minorEastAsia" w:hAnsiTheme="minorEastAsia"/>
          <w:spacing w:val="-10"/>
        </w:rPr>
        <w:t>任务，学生经过由在专任教师和企业师傅共同指导下顶岗工作，到独立工作的过</w:t>
      </w:r>
      <w:r w:rsidRPr="00634D02">
        <w:rPr>
          <w:rFonts w:asciiTheme="minorEastAsia" w:eastAsiaTheme="minorEastAsia" w:hAnsiTheme="minorEastAsia"/>
          <w:spacing w:val="-9"/>
        </w:rPr>
        <w:t>程。让学生掌握环境艺术设计岗位专业技能、熟悉职业环境，领略职业文化，最</w:t>
      </w:r>
      <w:r w:rsidRPr="00634D02">
        <w:rPr>
          <w:rFonts w:asciiTheme="minorEastAsia" w:eastAsiaTheme="minorEastAsia" w:hAnsiTheme="minorEastAsia"/>
        </w:rPr>
        <w:t>终使学生具备环境艺术设计相关岗位的能力。</w:t>
      </w:r>
    </w:p>
    <w:p w:rsidR="00905092" w:rsidRPr="00634D02" w:rsidRDefault="00FB7E68" w:rsidP="00634D02">
      <w:pPr>
        <w:numPr>
          <w:ilvl w:val="1"/>
          <w:numId w:val="160"/>
        </w:numPr>
        <w:tabs>
          <w:tab w:val="left" w:pos="158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毕业实习的目的</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9"/>
        </w:rPr>
        <w:t>通过毕业实习，学生深入到社会中各设计单位、公司或生产企业，进行实践</w:t>
      </w:r>
      <w:r w:rsidRPr="00634D02">
        <w:rPr>
          <w:rFonts w:asciiTheme="minorEastAsia" w:eastAsiaTheme="minorEastAsia" w:hAnsiTheme="minorEastAsia"/>
          <w:spacing w:val="-9"/>
        </w:rPr>
        <w:lastRenderedPageBreak/>
        <w:t>生产或设计活动，提高学生的动手能力和实际操作能力，培养学生的独立生活和</w:t>
      </w:r>
      <w:r w:rsidRPr="00634D02">
        <w:rPr>
          <w:rFonts w:asciiTheme="minorEastAsia" w:eastAsiaTheme="minorEastAsia" w:hAnsiTheme="minorEastAsia"/>
          <w:spacing w:val="-8"/>
        </w:rPr>
        <w:t>独立工作的能力，为下一步开展毕业设计打下基础。通过毕业实习，让学生了解</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当前不同性质的企业、单位和设计公司对于毕业生知识结构和动手能力的需求，</w:t>
      </w:r>
      <w:r w:rsidRPr="00634D02">
        <w:rPr>
          <w:rFonts w:asciiTheme="minorEastAsia" w:eastAsiaTheme="minorEastAsia" w:hAnsiTheme="minorEastAsia"/>
          <w:spacing w:val="-7"/>
        </w:rPr>
        <w:t>及时调整自己的知识结构，尽快适应社会发展的需要，为今后走上工作岗位打下</w:t>
      </w:r>
      <w:r w:rsidRPr="00634D02">
        <w:rPr>
          <w:rFonts w:asciiTheme="minorEastAsia" w:eastAsiaTheme="minorEastAsia" w:hAnsiTheme="minorEastAsia"/>
        </w:rPr>
        <w:t>一个良好的基础。毕业实习的目的在于：</w:t>
      </w:r>
    </w:p>
    <w:p w:rsidR="00905092" w:rsidRPr="00634D02" w:rsidRDefault="00FB7E68" w:rsidP="00634D02">
      <w:pPr>
        <w:pStyle w:val="a4"/>
        <w:numPr>
          <w:ilvl w:val="2"/>
          <w:numId w:val="160"/>
        </w:numPr>
        <w:tabs>
          <w:tab w:val="left" w:pos="182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通过毕业实习，使学生进一步巩固加深所学的基础理论、基本技能和</w:t>
      </w:r>
      <w:r w:rsidRPr="00634D02">
        <w:rPr>
          <w:rFonts w:asciiTheme="minorEastAsia" w:eastAsiaTheme="minorEastAsia" w:hAnsiTheme="minorEastAsia"/>
          <w:sz w:val="24"/>
          <w:szCs w:val="24"/>
        </w:rPr>
        <w:t>专业知识，使之系统化、综合化；</w:t>
      </w:r>
    </w:p>
    <w:p w:rsidR="00905092" w:rsidRPr="00634D02" w:rsidRDefault="00FB7E68" w:rsidP="00634D02">
      <w:pPr>
        <w:pStyle w:val="a4"/>
        <w:numPr>
          <w:ilvl w:val="2"/>
          <w:numId w:val="160"/>
        </w:numPr>
        <w:tabs>
          <w:tab w:val="left" w:pos="182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通过毕业实习，使学生对环境艺术设计的方法有全面的认识，逐步掌</w:t>
      </w:r>
      <w:r w:rsidRPr="00634D02">
        <w:rPr>
          <w:rFonts w:asciiTheme="minorEastAsia" w:eastAsiaTheme="minorEastAsia" w:hAnsiTheme="minorEastAsia"/>
          <w:sz w:val="24"/>
          <w:szCs w:val="24"/>
        </w:rPr>
        <w:t>握环境艺术设计的内容、原理、程序、方法及经验的初步积累；</w:t>
      </w:r>
    </w:p>
    <w:p w:rsidR="00905092" w:rsidRPr="00634D02" w:rsidRDefault="00FB7E68" w:rsidP="00634D02">
      <w:pPr>
        <w:pStyle w:val="a4"/>
        <w:numPr>
          <w:ilvl w:val="2"/>
          <w:numId w:val="160"/>
        </w:numPr>
        <w:tabs>
          <w:tab w:val="left" w:pos="182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通过毕业实习，使学生能结合工作上的实际业务进一步锻炼环境艺术</w:t>
      </w:r>
      <w:r w:rsidRPr="00634D02">
        <w:rPr>
          <w:rFonts w:asciiTheme="minorEastAsia" w:eastAsiaTheme="minorEastAsia" w:hAnsiTheme="minorEastAsia"/>
          <w:sz w:val="24"/>
          <w:szCs w:val="24"/>
        </w:rPr>
        <w:t>设计的能力,明确文献资料检索的方法；</w:t>
      </w:r>
    </w:p>
    <w:p w:rsidR="00905092" w:rsidRPr="00634D02" w:rsidRDefault="00FB7E68" w:rsidP="00634D02">
      <w:pPr>
        <w:pStyle w:val="a4"/>
        <w:numPr>
          <w:ilvl w:val="2"/>
          <w:numId w:val="160"/>
        </w:numPr>
        <w:tabs>
          <w:tab w:val="left" w:pos="1821"/>
        </w:tabs>
        <w:spacing w:beforeLines="50" w:before="120" w:afterLines="50" w:after="120" w:line="440" w:lineRule="exact"/>
        <w:ind w:right="1296" w:firstLine="48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培养学生交际与团队合作能力，具备较强的社会适应能力，具有初步</w:t>
      </w:r>
      <w:r w:rsidRPr="00634D02">
        <w:rPr>
          <w:rFonts w:asciiTheme="minorEastAsia" w:eastAsiaTheme="minorEastAsia" w:hAnsiTheme="minorEastAsia"/>
          <w:sz w:val="24"/>
          <w:szCs w:val="24"/>
        </w:rPr>
        <w:t>的科学研究和实际工作能力；</w:t>
      </w:r>
    </w:p>
    <w:p w:rsidR="00905092" w:rsidRPr="00634D02" w:rsidRDefault="00FB7E68" w:rsidP="00634D02">
      <w:pPr>
        <w:pStyle w:val="a4"/>
        <w:numPr>
          <w:ilvl w:val="2"/>
          <w:numId w:val="160"/>
        </w:numPr>
        <w:tabs>
          <w:tab w:val="left" w:pos="1821"/>
        </w:tabs>
        <w:spacing w:beforeLines="50" w:before="120" w:afterLines="50" w:after="120" w:line="440" w:lineRule="exact"/>
        <w:ind w:left="1820"/>
        <w:rPr>
          <w:rFonts w:asciiTheme="minorEastAsia" w:eastAsiaTheme="minorEastAsia" w:hAnsiTheme="minorEastAsia"/>
          <w:sz w:val="24"/>
          <w:szCs w:val="24"/>
        </w:rPr>
      </w:pPr>
      <w:r w:rsidRPr="00634D02">
        <w:rPr>
          <w:rFonts w:asciiTheme="minorEastAsia" w:eastAsiaTheme="minorEastAsia" w:hAnsiTheme="minorEastAsia"/>
          <w:sz w:val="24"/>
          <w:szCs w:val="24"/>
        </w:rPr>
        <w:t>通过毕业实习让学生了解不同专业,并确定自己毕业设计的题目。</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2、教学目标</w:t>
      </w: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spacing w:val="-17"/>
        </w:rPr>
        <w:t xml:space="preserve">通过顶岗实习，进一步巩固和深化所学的知识与技能，弥补校内教学的不足， </w:t>
      </w:r>
      <w:r w:rsidRPr="00634D02">
        <w:rPr>
          <w:rFonts w:asciiTheme="minorEastAsia" w:eastAsiaTheme="minorEastAsia" w:hAnsiTheme="minorEastAsia"/>
          <w:spacing w:val="-7"/>
        </w:rPr>
        <w:t>以提高毕业生的质量，达到本专业的培养目标。最终达到强化专业技能，熟悉职业环境，领略职业文化，为学生就业打下坚实基础，实现零距离就业的目标。</w:t>
      </w:r>
    </w:p>
    <w:p w:rsidR="00905092" w:rsidRPr="00634D02" w:rsidRDefault="00FB7E68" w:rsidP="00634D02">
      <w:pPr>
        <w:numPr>
          <w:ilvl w:val="1"/>
          <w:numId w:val="159"/>
        </w:numPr>
        <w:tabs>
          <w:tab w:val="left" w:pos="164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知识目标：</w:t>
      </w:r>
    </w:p>
    <w:p w:rsidR="00905092" w:rsidRPr="00634D02" w:rsidRDefault="00FB7E68" w:rsidP="00634D02">
      <w:pPr>
        <w:pStyle w:val="a4"/>
        <w:numPr>
          <w:ilvl w:val="2"/>
          <w:numId w:val="15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掌握室内环境设计应用知识；</w:t>
      </w:r>
    </w:p>
    <w:p w:rsidR="00905092" w:rsidRPr="00634D02" w:rsidRDefault="00FB7E68" w:rsidP="00634D02">
      <w:pPr>
        <w:pStyle w:val="a4"/>
        <w:numPr>
          <w:ilvl w:val="2"/>
          <w:numId w:val="15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掌握室内外景观规划设计知识；</w:t>
      </w:r>
    </w:p>
    <w:p w:rsidR="00905092" w:rsidRPr="00634D02" w:rsidRDefault="00FB7E68" w:rsidP="00634D02">
      <w:pPr>
        <w:pStyle w:val="a4"/>
        <w:numPr>
          <w:ilvl w:val="2"/>
          <w:numId w:val="15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掌握室内环境施工与管理知识；</w:t>
      </w:r>
    </w:p>
    <w:p w:rsidR="00905092" w:rsidRPr="00634D02" w:rsidRDefault="00FB7E68" w:rsidP="00634D02">
      <w:pPr>
        <w:pStyle w:val="a4"/>
        <w:numPr>
          <w:ilvl w:val="2"/>
          <w:numId w:val="15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掌握装饰材料的营销知识；</w:t>
      </w:r>
    </w:p>
    <w:p w:rsidR="00905092" w:rsidRPr="00634D02" w:rsidRDefault="00FB7E68" w:rsidP="00634D02">
      <w:pPr>
        <w:pStyle w:val="a4"/>
        <w:numPr>
          <w:ilvl w:val="2"/>
          <w:numId w:val="15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掌握与专业相近的其它知识。</w:t>
      </w:r>
    </w:p>
    <w:p w:rsidR="00905092" w:rsidRPr="00634D02" w:rsidRDefault="00FB7E68" w:rsidP="00634D02">
      <w:pPr>
        <w:numPr>
          <w:ilvl w:val="1"/>
          <w:numId w:val="158"/>
        </w:numPr>
        <w:tabs>
          <w:tab w:val="left" w:pos="164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能力目标：</w:t>
      </w:r>
    </w:p>
    <w:p w:rsidR="00905092" w:rsidRPr="00634D02" w:rsidRDefault="00FB7E68" w:rsidP="00634D02">
      <w:pPr>
        <w:pStyle w:val="a4"/>
        <w:numPr>
          <w:ilvl w:val="2"/>
          <w:numId w:val="158"/>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掌握室内环境设计方法；</w:t>
      </w:r>
    </w:p>
    <w:p w:rsidR="00905092" w:rsidRPr="00634D02" w:rsidRDefault="00FB7E68" w:rsidP="00634D02">
      <w:pPr>
        <w:pStyle w:val="a4"/>
        <w:numPr>
          <w:ilvl w:val="2"/>
          <w:numId w:val="158"/>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掌握室外环境设计方法；</w:t>
      </w:r>
    </w:p>
    <w:p w:rsidR="00905092" w:rsidRPr="00634D02" w:rsidRDefault="00FB7E68" w:rsidP="00634D02">
      <w:pPr>
        <w:pStyle w:val="a4"/>
        <w:numPr>
          <w:ilvl w:val="2"/>
          <w:numId w:val="158"/>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徒手草图、工具墨线制图和计算机辅助设计的职业技能；</w:t>
      </w:r>
    </w:p>
    <w:p w:rsidR="00905092" w:rsidRPr="00634D02" w:rsidRDefault="00FB7E68" w:rsidP="00634D02">
      <w:pPr>
        <w:pStyle w:val="a4"/>
        <w:numPr>
          <w:ilvl w:val="2"/>
          <w:numId w:val="158"/>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以设计说明和方案介绍为代表的语言表达技能</w:t>
      </w:r>
    </w:p>
    <w:p w:rsidR="00905092" w:rsidRPr="00634D02" w:rsidRDefault="00FB7E68" w:rsidP="00634D02">
      <w:pPr>
        <w:pStyle w:val="a4"/>
        <w:numPr>
          <w:ilvl w:val="2"/>
          <w:numId w:val="158"/>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掌握与客户谈判营销能力。</w:t>
      </w:r>
    </w:p>
    <w:p w:rsidR="00905092" w:rsidRPr="00634D02" w:rsidRDefault="00FB7E68" w:rsidP="00634D02">
      <w:pPr>
        <w:numPr>
          <w:ilvl w:val="1"/>
          <w:numId w:val="157"/>
        </w:numPr>
        <w:tabs>
          <w:tab w:val="left" w:pos="164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素质目标：</w:t>
      </w:r>
    </w:p>
    <w:p w:rsidR="00905092" w:rsidRPr="00634D02" w:rsidRDefault="00FB7E68" w:rsidP="00634D02">
      <w:pPr>
        <w:pStyle w:val="a4"/>
        <w:numPr>
          <w:ilvl w:val="2"/>
          <w:numId w:val="157"/>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诚信、敬业的工作作风和科学、严谨的工作态度；</w:t>
      </w:r>
    </w:p>
    <w:p w:rsidR="00905092" w:rsidRPr="00634D02" w:rsidRDefault="00FB7E68" w:rsidP="00634D02">
      <w:pPr>
        <w:pStyle w:val="a4"/>
        <w:numPr>
          <w:ilvl w:val="2"/>
          <w:numId w:val="157"/>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安全、质量、效益及环保意识；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4"/>
        <w:numPr>
          <w:ilvl w:val="2"/>
          <w:numId w:val="157"/>
        </w:numPr>
        <w:tabs>
          <w:tab w:val="left" w:pos="1821"/>
        </w:tabs>
        <w:spacing w:beforeLines="50" w:before="120" w:afterLines="50" w:after="120" w:line="440" w:lineRule="exact"/>
        <w:ind w:left="1820" w:hanging="66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培养和建立学生高尚的职业道德；</w:t>
      </w:r>
    </w:p>
    <w:p w:rsidR="00905092" w:rsidRPr="00634D02" w:rsidRDefault="00FB7E68" w:rsidP="00634D02">
      <w:pPr>
        <w:pStyle w:val="a4"/>
        <w:numPr>
          <w:ilvl w:val="2"/>
          <w:numId w:val="157"/>
        </w:numPr>
        <w:tabs>
          <w:tab w:val="left" w:pos="1821"/>
        </w:tabs>
        <w:spacing w:beforeLines="50" w:before="120" w:afterLines="50" w:after="120" w:line="440" w:lineRule="exact"/>
        <w:ind w:left="1820" w:hanging="660"/>
        <w:rPr>
          <w:rFonts w:asciiTheme="minorEastAsia" w:eastAsiaTheme="minorEastAsia" w:hAnsiTheme="minorEastAsia"/>
          <w:sz w:val="24"/>
          <w:szCs w:val="24"/>
        </w:rPr>
      </w:pPr>
      <w:r w:rsidRPr="00634D02">
        <w:rPr>
          <w:rFonts w:asciiTheme="minorEastAsia" w:eastAsiaTheme="minorEastAsia" w:hAnsiTheme="minorEastAsia"/>
          <w:sz w:val="24"/>
          <w:szCs w:val="24"/>
        </w:rPr>
        <w:t>沟通及团队协作能力。</w:t>
      </w:r>
    </w:p>
    <w:p w:rsidR="00905092" w:rsidRPr="00634D02" w:rsidRDefault="00FB7E68" w:rsidP="00634D02">
      <w:pPr>
        <w:numPr>
          <w:ilvl w:val="0"/>
          <w:numId w:val="157"/>
        </w:numPr>
        <w:tabs>
          <w:tab w:val="left" w:pos="923"/>
        </w:tabs>
        <w:spacing w:beforeLines="50" w:before="120" w:afterLines="50" w:after="120" w:line="440" w:lineRule="exact"/>
        <w:ind w:left="922" w:hanging="242"/>
        <w:jc w:val="left"/>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、实习内容及供参考的学时要求</w:t>
      </w:r>
    </w:p>
    <w:p w:rsidR="00905092" w:rsidRPr="00634D02" w:rsidRDefault="00FB7E68" w:rsidP="00634D02">
      <w:pPr>
        <w:pStyle w:val="a3"/>
        <w:spacing w:beforeLines="50" w:before="120" w:afterLines="50" w:after="120" w:line="440" w:lineRule="exact"/>
        <w:ind w:right="1323" w:firstLine="479"/>
        <w:rPr>
          <w:rFonts w:asciiTheme="minorEastAsia" w:eastAsiaTheme="minorEastAsia" w:hAnsiTheme="minorEastAsia"/>
        </w:rPr>
      </w:pPr>
      <w:r w:rsidRPr="00634D02">
        <w:rPr>
          <w:rFonts w:asciiTheme="minorEastAsia" w:eastAsiaTheme="minorEastAsia" w:hAnsiTheme="minorEastAsia"/>
          <w:spacing w:val="-6"/>
        </w:rPr>
        <w:t xml:space="preserve">该训练板块共计安排 </w:t>
      </w:r>
      <w:r w:rsidRPr="00634D02">
        <w:rPr>
          <w:rFonts w:asciiTheme="minorEastAsia" w:eastAsiaTheme="minorEastAsia" w:hAnsiTheme="minorEastAsia"/>
        </w:rPr>
        <w:t>868</w:t>
      </w:r>
      <w:r w:rsidRPr="00634D02">
        <w:rPr>
          <w:rFonts w:asciiTheme="minorEastAsia" w:eastAsiaTheme="minorEastAsia" w:hAnsiTheme="minorEastAsia"/>
          <w:spacing w:val="-20"/>
        </w:rPr>
        <w:t xml:space="preserve"> 学时总计 </w:t>
      </w:r>
      <w:r w:rsidRPr="00634D02">
        <w:rPr>
          <w:rFonts w:asciiTheme="minorEastAsia" w:eastAsiaTheme="minorEastAsia" w:hAnsiTheme="minorEastAsia"/>
        </w:rPr>
        <w:t>31</w:t>
      </w:r>
      <w:r w:rsidRPr="00634D02">
        <w:rPr>
          <w:rFonts w:asciiTheme="minorEastAsia" w:eastAsiaTheme="minorEastAsia" w:hAnsiTheme="minorEastAsia"/>
          <w:spacing w:val="-9"/>
        </w:rPr>
        <w:t xml:space="preserve"> 周毕业实践进行教学及指导。课程设</w:t>
      </w:r>
      <w:r w:rsidRPr="00634D02">
        <w:rPr>
          <w:rFonts w:asciiTheme="minorEastAsia" w:eastAsiaTheme="minorEastAsia" w:hAnsiTheme="minorEastAsia"/>
        </w:rPr>
        <w:t>置与实训项目安排如表所示：</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1"/>
        <w:gridCol w:w="1628"/>
        <w:gridCol w:w="850"/>
        <w:gridCol w:w="1419"/>
        <w:gridCol w:w="886"/>
        <w:gridCol w:w="992"/>
        <w:gridCol w:w="1099"/>
        <w:gridCol w:w="849"/>
      </w:tblGrid>
      <w:tr w:rsidR="00905092" w:rsidRPr="00634D02">
        <w:trPr>
          <w:trHeight w:val="1200"/>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67"/>
              <w:rPr>
                <w:rFonts w:asciiTheme="minorEastAsia" w:eastAsiaTheme="minorEastAsia" w:hAnsiTheme="minorEastAsia"/>
                <w:sz w:val="24"/>
                <w:szCs w:val="24"/>
              </w:rPr>
            </w:pPr>
            <w:r w:rsidRPr="00634D02">
              <w:rPr>
                <w:rFonts w:asciiTheme="minorEastAsia" w:eastAsiaTheme="minorEastAsia" w:hAnsiTheme="minorEastAsia"/>
                <w:sz w:val="24"/>
                <w:szCs w:val="24"/>
              </w:rPr>
              <w:t>序号</w:t>
            </w:r>
          </w:p>
        </w:tc>
        <w:tc>
          <w:tcPr>
            <w:tcW w:w="991" w:type="dxa"/>
          </w:tcPr>
          <w:p w:rsidR="00905092" w:rsidRPr="00634D02" w:rsidRDefault="00FB7E68" w:rsidP="00634D02">
            <w:pPr>
              <w:pStyle w:val="TableParagraph"/>
              <w:spacing w:beforeLines="50" w:before="120" w:afterLines="50" w:after="120" w:line="440" w:lineRule="exact"/>
              <w:ind w:left="134" w:right="124"/>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课程或实训项目模块</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73" w:right="168" w:hanging="87"/>
              <w:rPr>
                <w:rFonts w:asciiTheme="minorEastAsia" w:eastAsiaTheme="minorEastAsia" w:hAnsiTheme="minorEastAsia"/>
                <w:sz w:val="24"/>
                <w:szCs w:val="24"/>
              </w:rPr>
            </w:pPr>
            <w:r w:rsidRPr="00634D02">
              <w:rPr>
                <w:rFonts w:asciiTheme="minorEastAsia" w:eastAsiaTheme="minorEastAsia" w:hAnsiTheme="minorEastAsia"/>
                <w:sz w:val="24"/>
                <w:szCs w:val="24"/>
              </w:rPr>
              <w:t>教学内容描述</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84" w:right="173"/>
              <w:rPr>
                <w:rFonts w:asciiTheme="minorEastAsia" w:eastAsiaTheme="minorEastAsia" w:hAnsiTheme="minorEastAsia"/>
                <w:sz w:val="24"/>
                <w:szCs w:val="24"/>
              </w:rPr>
            </w:pPr>
            <w:r w:rsidRPr="00634D02">
              <w:rPr>
                <w:rFonts w:asciiTheme="minorEastAsia" w:eastAsiaTheme="minorEastAsia" w:hAnsiTheme="minorEastAsia"/>
                <w:sz w:val="24"/>
                <w:szCs w:val="24"/>
              </w:rPr>
              <w:t>需用资源</w:t>
            </w:r>
          </w:p>
        </w:tc>
        <w:tc>
          <w:tcPr>
            <w:tcW w:w="141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29"/>
              <w:rPr>
                <w:rFonts w:asciiTheme="minorEastAsia" w:eastAsiaTheme="minorEastAsia" w:hAnsiTheme="minorEastAsia"/>
                <w:sz w:val="24"/>
                <w:szCs w:val="24"/>
              </w:rPr>
            </w:pPr>
            <w:r w:rsidRPr="00634D02">
              <w:rPr>
                <w:rFonts w:asciiTheme="minorEastAsia" w:eastAsiaTheme="minorEastAsia" w:hAnsiTheme="minorEastAsia"/>
                <w:sz w:val="24"/>
                <w:szCs w:val="24"/>
              </w:rPr>
              <w:t>教学设计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00" w:right="193"/>
              <w:rPr>
                <w:rFonts w:asciiTheme="minorEastAsia" w:eastAsiaTheme="minorEastAsia" w:hAnsiTheme="minorEastAsia"/>
                <w:sz w:val="24"/>
                <w:szCs w:val="24"/>
              </w:rPr>
            </w:pPr>
            <w:r w:rsidRPr="00634D02">
              <w:rPr>
                <w:rFonts w:asciiTheme="minorEastAsia" w:eastAsiaTheme="minorEastAsia" w:hAnsiTheme="minorEastAsia"/>
                <w:sz w:val="24"/>
                <w:szCs w:val="24"/>
              </w:rPr>
              <w:t>实训场所</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33" w:right="126"/>
              <w:rPr>
                <w:rFonts w:asciiTheme="minorEastAsia" w:eastAsiaTheme="minorEastAsia" w:hAnsiTheme="minorEastAsia"/>
                <w:sz w:val="24"/>
                <w:szCs w:val="24"/>
              </w:rPr>
            </w:pPr>
            <w:r w:rsidRPr="00634D02">
              <w:rPr>
                <w:rFonts w:asciiTheme="minorEastAsia" w:eastAsiaTheme="minorEastAsia" w:hAnsiTheme="minorEastAsia"/>
                <w:sz w:val="24"/>
                <w:szCs w:val="24"/>
              </w:rPr>
              <w:t>学习评价方式</w:t>
            </w:r>
          </w:p>
        </w:tc>
        <w:tc>
          <w:tcPr>
            <w:tcW w:w="1099" w:type="dxa"/>
          </w:tcPr>
          <w:p w:rsidR="00905092" w:rsidRPr="00634D02" w:rsidRDefault="00FB7E68" w:rsidP="00634D02">
            <w:pPr>
              <w:pStyle w:val="TableParagraph"/>
              <w:spacing w:beforeLines="50" w:before="120" w:afterLines="50" w:after="120" w:line="440" w:lineRule="exact"/>
              <w:ind w:left="106" w:right="20" w:hanging="7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涉及行 </w:t>
            </w:r>
            <w:r w:rsidRPr="00634D02">
              <w:rPr>
                <w:rFonts w:asciiTheme="minorEastAsia" w:eastAsiaTheme="minorEastAsia" w:hAnsiTheme="minorEastAsia"/>
                <w:spacing w:val="-5"/>
                <w:sz w:val="24"/>
                <w:szCs w:val="24"/>
              </w:rPr>
              <w:t>业标准、</w:t>
            </w:r>
            <w:r w:rsidRPr="00634D02">
              <w:rPr>
                <w:rFonts w:asciiTheme="minorEastAsia" w:eastAsiaTheme="minorEastAsia" w:hAnsiTheme="minorEastAsia"/>
                <w:sz w:val="24"/>
                <w:szCs w:val="24"/>
              </w:rPr>
              <w:t>职业素</w:t>
            </w:r>
          </w:p>
          <w:p w:rsidR="00905092" w:rsidRPr="00634D02" w:rsidRDefault="00FB7E68" w:rsidP="00634D02">
            <w:pPr>
              <w:pStyle w:val="TableParagraph"/>
              <w:spacing w:beforeLines="50" w:before="120" w:afterLines="50" w:after="120" w:line="440" w:lineRule="exact"/>
              <w:ind w:left="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质</w:t>
            </w:r>
          </w:p>
        </w:tc>
        <w:tc>
          <w:tcPr>
            <w:tcW w:w="849" w:type="dxa"/>
          </w:tcPr>
          <w:p w:rsidR="00905092" w:rsidRPr="00634D02" w:rsidRDefault="00FB7E68" w:rsidP="00634D02">
            <w:pPr>
              <w:pStyle w:val="TableParagraph"/>
              <w:spacing w:beforeLines="50" w:before="120" w:afterLines="50" w:after="120" w:line="440" w:lineRule="exact"/>
              <w:ind w:left="183" w:right="17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时间课时安排</w:t>
            </w:r>
          </w:p>
        </w:tc>
      </w:tr>
      <w:tr w:rsidR="00905092" w:rsidRPr="00634D02">
        <w:trPr>
          <w:trHeight w:val="2699"/>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152"/>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307"/>
              <w:rPr>
                <w:rFonts w:asciiTheme="minorEastAsia" w:eastAsiaTheme="minorEastAsia" w:hAnsiTheme="minorEastAsia"/>
                <w:sz w:val="24"/>
                <w:szCs w:val="24"/>
              </w:rPr>
            </w:pPr>
            <w:r w:rsidRPr="00634D02">
              <w:rPr>
                <w:rFonts w:asciiTheme="minorEastAsia" w:eastAsiaTheme="minorEastAsia" w:hAnsiTheme="minorEastAsia"/>
                <w:sz w:val="24"/>
                <w:szCs w:val="24"/>
              </w:rPr>
              <w:t>①毕业项目设计</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②毕业答辩</w:t>
            </w:r>
          </w:p>
        </w:tc>
        <w:tc>
          <w:tcPr>
            <w:tcW w:w="850" w:type="dxa"/>
          </w:tcPr>
          <w:p w:rsidR="00905092" w:rsidRPr="00634D02" w:rsidRDefault="00FB7E68" w:rsidP="00634D02">
            <w:pPr>
              <w:pStyle w:val="TableParagraph"/>
              <w:spacing w:beforeLines="50" w:before="120" w:afterLines="50" w:after="120" w:line="440" w:lineRule="exact"/>
              <w:ind w:left="107" w:right="10"/>
              <w:rPr>
                <w:rFonts w:asciiTheme="minorEastAsia" w:eastAsiaTheme="minorEastAsia" w:hAnsiTheme="minorEastAsia"/>
                <w:sz w:val="24"/>
                <w:szCs w:val="24"/>
              </w:rPr>
            </w:pPr>
            <w:r w:rsidRPr="00634D02">
              <w:rPr>
                <w:rFonts w:asciiTheme="minorEastAsia" w:eastAsiaTheme="minorEastAsia" w:hAnsiTheme="minorEastAsia"/>
                <w:sz w:val="24"/>
                <w:szCs w:val="24"/>
              </w:rPr>
              <w:t>企 业 实 岗 与 场 地、多媒 体 教室、实 训 室</w:t>
            </w:r>
          </w:p>
        </w:tc>
        <w:tc>
          <w:tcPr>
            <w:tcW w:w="1419" w:type="dxa"/>
          </w:tcPr>
          <w:p w:rsidR="00905092" w:rsidRPr="00634D02" w:rsidRDefault="00FB7E68" w:rsidP="00634D02">
            <w:pPr>
              <w:pStyle w:val="TableParagraph"/>
              <w:spacing w:beforeLines="50" w:before="120" w:afterLines="50" w:after="120" w:line="440" w:lineRule="exact"/>
              <w:ind w:left="109"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结合顶岗实习工作任务指导完成具体设计项目</w:t>
            </w:r>
          </w:p>
          <w:p w:rsidR="00905092" w:rsidRPr="00634D02" w:rsidRDefault="00FB7E68" w:rsidP="00634D02">
            <w:pPr>
              <w:pStyle w:val="TableParagraph"/>
              <w:spacing w:beforeLines="50" w:before="120" w:afterLines="50" w:after="120" w:line="440" w:lineRule="exact"/>
              <w:ind w:left="109" w:right="97"/>
              <w:rPr>
                <w:rFonts w:asciiTheme="minorEastAsia" w:eastAsiaTheme="minorEastAsia" w:hAnsiTheme="minorEastAsia"/>
                <w:sz w:val="24"/>
                <w:szCs w:val="24"/>
              </w:rPr>
            </w:pPr>
            <w:r w:rsidRPr="00634D02">
              <w:rPr>
                <w:rFonts w:asciiTheme="minorEastAsia" w:eastAsiaTheme="minorEastAsia" w:hAnsiTheme="minorEastAsia"/>
                <w:sz w:val="24"/>
                <w:szCs w:val="24"/>
              </w:rPr>
              <w:t>（毕业设 计</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6"/>
                <w:sz w:val="24"/>
                <w:szCs w:val="24"/>
              </w:rPr>
              <w:t>指导完</w:t>
            </w:r>
            <w:r w:rsidRPr="00634D02">
              <w:rPr>
                <w:rFonts w:asciiTheme="minorEastAsia" w:eastAsiaTheme="minorEastAsia" w:hAnsiTheme="minorEastAsia"/>
                <w:spacing w:val="-4"/>
                <w:sz w:val="24"/>
                <w:szCs w:val="24"/>
              </w:rPr>
              <w:t>成设计论文</w:t>
            </w:r>
            <w:r w:rsidRPr="00634D02">
              <w:rPr>
                <w:rFonts w:asciiTheme="minorEastAsia" w:eastAsiaTheme="minorEastAsia" w:hAnsiTheme="minorEastAsia"/>
                <w:sz w:val="24"/>
                <w:szCs w:val="24"/>
              </w:rPr>
              <w:t>的撰写。</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46"/>
              <w:rPr>
                <w:rFonts w:asciiTheme="minorEastAsia" w:eastAsiaTheme="minorEastAsia" w:hAnsiTheme="minorEastAsia"/>
                <w:sz w:val="24"/>
                <w:szCs w:val="24"/>
              </w:rPr>
            </w:pPr>
            <w:r w:rsidRPr="00634D02">
              <w:rPr>
                <w:rFonts w:asciiTheme="minorEastAsia" w:eastAsiaTheme="minorEastAsia" w:hAnsiTheme="minorEastAsia"/>
                <w:sz w:val="24"/>
                <w:szCs w:val="24"/>
              </w:rPr>
              <w:t>校 外 实 训 基地、校 内 实 训 室</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5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毕业设计项目方案；</w:t>
            </w:r>
          </w:p>
        </w:tc>
        <w:tc>
          <w:tcPr>
            <w:tcW w:w="1099" w:type="dxa"/>
          </w:tcPr>
          <w:p w:rsidR="00905092" w:rsidRPr="00634D02" w:rsidRDefault="00FB7E68" w:rsidP="00634D02">
            <w:pPr>
              <w:pStyle w:val="TableParagraph"/>
              <w:spacing w:beforeLines="50" w:before="120" w:afterLines="50" w:after="120" w:line="440" w:lineRule="exact"/>
              <w:ind w:left="106" w:right="97"/>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w:t>
            </w:r>
            <w:r w:rsidRPr="00634D02">
              <w:rPr>
                <w:rFonts w:asciiTheme="minorEastAsia" w:eastAsiaTheme="minorEastAsia" w:hAnsiTheme="minorEastAsia"/>
                <w:spacing w:val="-24"/>
                <w:sz w:val="24"/>
                <w:szCs w:val="24"/>
              </w:rPr>
              <w:t>求；毕业</w:t>
            </w:r>
            <w:r w:rsidRPr="00634D02">
              <w:rPr>
                <w:rFonts w:asciiTheme="minorEastAsia" w:eastAsiaTheme="minorEastAsia" w:hAnsiTheme="minorEastAsia"/>
                <w:sz w:val="24"/>
                <w:szCs w:val="24"/>
              </w:rPr>
              <w:t>设计任务书</w:t>
            </w:r>
          </w:p>
        </w:tc>
        <w:tc>
          <w:tcPr>
            <w:tcW w:w="84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5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第五学期至第六学期</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/868</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学</w:t>
            </w:r>
          </w:p>
        </w:tc>
      </w:tr>
      <w:tr w:rsidR="00905092" w:rsidRPr="00634D02">
        <w:trPr>
          <w:trHeight w:val="2700"/>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152"/>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毕业实习及报告</w:t>
            </w:r>
          </w:p>
        </w:tc>
        <w:tc>
          <w:tcPr>
            <w:tcW w:w="1628" w:type="dxa"/>
          </w:tcPr>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①顶岗实习教育与实习安排</w:t>
            </w:r>
          </w:p>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②顶岗实习项目与毕业设计选题</w:t>
            </w:r>
          </w:p>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③顶岗实习</w:t>
            </w:r>
            <w:r w:rsidRPr="00634D02">
              <w:rPr>
                <w:rFonts w:asciiTheme="minorEastAsia" w:eastAsiaTheme="minorEastAsia" w:hAnsiTheme="minorEastAsia"/>
                <w:sz w:val="24"/>
                <w:szCs w:val="24"/>
              </w:rPr>
              <w:lastRenderedPageBreak/>
              <w:t>项目的开展</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与指导</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25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企业实岗与场地</w:t>
            </w:r>
          </w:p>
        </w:tc>
        <w:tc>
          <w:tcPr>
            <w:tcW w:w="1419" w:type="dxa"/>
          </w:tcPr>
          <w:p w:rsidR="00905092" w:rsidRPr="00634D02" w:rsidRDefault="00FB7E68" w:rsidP="00634D02">
            <w:pPr>
              <w:pStyle w:val="TableParagraph"/>
              <w:spacing w:beforeLines="50" w:before="120" w:afterLines="50" w:after="120" w:line="440" w:lineRule="exact"/>
              <w:ind w:left="109"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根据顶岗实习企业在校内指导教师与企业指导教师（技术人员）共同指导下进行项目设计。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28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校外实训基地</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53"/>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顶岗实习报告</w:t>
            </w:r>
          </w:p>
        </w:tc>
        <w:tc>
          <w:tcPr>
            <w:tcW w:w="109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6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参照行业或具体企业对设计岗位能力的要求</w:t>
            </w:r>
          </w:p>
        </w:tc>
        <w:tc>
          <w:tcPr>
            <w:tcW w:w="84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9"/>
        </w:rPr>
        <w:t>在毕业实习期间，学生分赴室内装饰设计公司、设计院、园林公司等相关企</w:t>
      </w:r>
      <w:r w:rsidRPr="00634D02">
        <w:rPr>
          <w:rFonts w:asciiTheme="minorEastAsia" w:eastAsiaTheme="minorEastAsia" w:hAnsiTheme="minorEastAsia"/>
          <w:spacing w:val="-10"/>
        </w:rPr>
        <w:t>事业单位实习，把学到的专业知识运用到实际工作中去。掌握环境艺术设计室内</w:t>
      </w:r>
      <w:r w:rsidRPr="00634D02">
        <w:rPr>
          <w:rFonts w:asciiTheme="minorEastAsia" w:eastAsiaTheme="minorEastAsia" w:hAnsiTheme="minorEastAsia"/>
          <w:spacing w:val="-8"/>
        </w:rPr>
        <w:t>外工程的施工与管理、各类型空间设计、设计流程等相关知识，了解环境艺术设</w:t>
      </w:r>
      <w:r w:rsidRPr="00634D02">
        <w:rPr>
          <w:rFonts w:asciiTheme="minorEastAsia" w:eastAsiaTheme="minorEastAsia" w:hAnsiTheme="minorEastAsia"/>
        </w:rPr>
        <w:t>计企业管理、经营方式等。具体要求如下：</w:t>
      </w:r>
    </w:p>
    <w:p w:rsidR="00905092" w:rsidRPr="00634D02" w:rsidRDefault="00FB7E68" w:rsidP="00634D02">
      <w:pPr>
        <w:pStyle w:val="a4"/>
        <w:numPr>
          <w:ilvl w:val="1"/>
          <w:numId w:val="156"/>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了解环境艺术室内外工程常用的各种材料的性能、用途、价格。</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提供材料市场调研照片。</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提供一份市场调研报告表</w:t>
      </w:r>
      <w:r w:rsidRPr="00634D02">
        <w:rPr>
          <w:rFonts w:asciiTheme="minorEastAsia" w:eastAsiaTheme="minorEastAsia" w:hAnsiTheme="minorEastAsia"/>
          <w:sz w:val="24"/>
          <w:szCs w:val="24"/>
        </w:rPr>
        <w:t>（</w:t>
      </w:r>
      <w:r w:rsidRPr="00634D02">
        <w:rPr>
          <w:rFonts w:asciiTheme="minorEastAsia" w:eastAsiaTheme="minorEastAsia" w:hAnsiTheme="minorEastAsia"/>
          <w:spacing w:val="-13"/>
          <w:sz w:val="24"/>
          <w:szCs w:val="24"/>
        </w:rPr>
        <w:t>材料品牌、规格、质地、价格、性能等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1"/>
          <w:numId w:val="156"/>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了解环境艺术室内外工程的设计程序及各类图纸的绘制方法。</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熟悉各种施工图纸（平、立、剖面以及构造详图、效果图等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复制一套施工图纸。</w:t>
      </w:r>
    </w:p>
    <w:p w:rsidR="00905092" w:rsidRPr="00634D02" w:rsidRDefault="00FB7E68" w:rsidP="00634D02">
      <w:pPr>
        <w:pStyle w:val="a4"/>
        <w:numPr>
          <w:ilvl w:val="1"/>
          <w:numId w:val="156"/>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了解环境艺术室内外工程实际施工中预算、决算、及相应成本管理办法。</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了解当前普遍采用的家装表格样式（提供一份家装报价表</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3"/>
          <w:sz w:val="24"/>
          <w:szCs w:val="24"/>
        </w:rPr>
        <w:t>了解清单报价的格式、内容、刊出工程清单报价主要采用的表格样式。</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了解家装中成本控制的方法与技巧。</w:t>
      </w:r>
    </w:p>
    <w:p w:rsidR="00905092" w:rsidRPr="00634D02" w:rsidRDefault="00FB7E68" w:rsidP="00634D02">
      <w:pPr>
        <w:pStyle w:val="a4"/>
        <w:numPr>
          <w:ilvl w:val="1"/>
          <w:numId w:val="156"/>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了解环境艺术室内外工程招投标合同格式、基本内容及责任界定。</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了解工程招投标的程序、方法。</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提供一份招投标合同的范本或复印件招投标合同一份。</w:t>
      </w:r>
    </w:p>
    <w:p w:rsidR="00905092" w:rsidRPr="00634D02" w:rsidRDefault="00FB7E68" w:rsidP="00634D02">
      <w:pPr>
        <w:pStyle w:val="a4"/>
        <w:numPr>
          <w:ilvl w:val="1"/>
          <w:numId w:val="156"/>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了解环境艺术室内外工程的施工工艺和流程。</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提供施工现场调研照片。</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了解一般家装或工装的设计、施工流程（工期、工种、工序等）</w:t>
      </w:r>
    </w:p>
    <w:p w:rsidR="00905092" w:rsidRPr="00634D02" w:rsidRDefault="00FB7E68" w:rsidP="00634D02">
      <w:pPr>
        <w:pStyle w:val="a4"/>
        <w:numPr>
          <w:ilvl w:val="1"/>
          <w:numId w:val="156"/>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了解环境艺术室内外工程设计师的角色。</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了解当前装饰市场中设计师的角色、地位、作用及取费办法。</w:t>
      </w:r>
    </w:p>
    <w:p w:rsidR="00905092" w:rsidRPr="00634D02" w:rsidRDefault="00FB7E68" w:rsidP="00634D02">
      <w:pPr>
        <w:pStyle w:val="a4"/>
        <w:numPr>
          <w:ilvl w:val="2"/>
          <w:numId w:val="156"/>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思考市场激烈竞争中的设计师如何定位与发展。</w:t>
      </w:r>
    </w:p>
    <w:p w:rsidR="00905092" w:rsidRPr="00634D02" w:rsidRDefault="00FB7E68" w:rsidP="00634D02">
      <w:pPr>
        <w:numPr>
          <w:ilvl w:val="0"/>
          <w:numId w:val="156"/>
        </w:numPr>
        <w:tabs>
          <w:tab w:val="left" w:pos="923"/>
        </w:tabs>
        <w:spacing w:beforeLines="50" w:before="120" w:afterLines="50" w:after="120" w:line="440" w:lineRule="exact"/>
        <w:ind w:left="922" w:hanging="242"/>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、实习报告的基本内容和要求</w:t>
      </w:r>
    </w:p>
    <w:p w:rsidR="00905092" w:rsidRPr="00634D02" w:rsidRDefault="00FB7E68" w:rsidP="00634D02">
      <w:pPr>
        <w:pStyle w:val="a4"/>
        <w:numPr>
          <w:ilvl w:val="1"/>
          <w:numId w:val="156"/>
        </w:numPr>
        <w:tabs>
          <w:tab w:val="left" w:pos="1588"/>
        </w:tabs>
        <w:spacing w:beforeLines="50" w:before="120" w:afterLines="50" w:after="120" w:line="440" w:lineRule="exact"/>
        <w:ind w:left="680" w:right="1182"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实习报告的基本内容：毕业实习报告的撰写可分成三部分。第一部分： </w:t>
      </w:r>
      <w:r w:rsidRPr="00634D02">
        <w:rPr>
          <w:rFonts w:asciiTheme="minorEastAsia" w:eastAsiaTheme="minorEastAsia" w:hAnsiTheme="minorEastAsia"/>
          <w:spacing w:val="-9"/>
          <w:sz w:val="24"/>
          <w:szCs w:val="24"/>
        </w:rPr>
        <w:t>实习的内容，包括实习单位，实习岗位，实习时间，实习内容，带教师傅等。第</w:t>
      </w:r>
      <w:r w:rsidRPr="00634D02">
        <w:rPr>
          <w:rFonts w:asciiTheme="minorEastAsia" w:eastAsiaTheme="minorEastAsia" w:hAnsiTheme="minorEastAsia"/>
          <w:spacing w:val="-11"/>
          <w:sz w:val="24"/>
          <w:szCs w:val="24"/>
        </w:rPr>
        <w:t>二部分：实习的收获和体会，包括实践能力的锻炼和提高，专业知识的领会和深</w:t>
      </w:r>
      <w:r w:rsidRPr="00634D02">
        <w:rPr>
          <w:rFonts w:asciiTheme="minorEastAsia" w:eastAsiaTheme="minorEastAsia" w:hAnsiTheme="minorEastAsia"/>
          <w:spacing w:val="-10"/>
          <w:sz w:val="24"/>
          <w:szCs w:val="24"/>
        </w:rPr>
        <w:t>化、思想的触动和感受等。第三部分：对实习单位及岗位工作未来的展望。学生</w:t>
      </w:r>
      <w:r w:rsidRPr="00634D02">
        <w:rPr>
          <w:rFonts w:asciiTheme="minorEastAsia" w:eastAsiaTheme="minorEastAsia" w:hAnsiTheme="minorEastAsia"/>
          <w:spacing w:val="-15"/>
          <w:sz w:val="24"/>
          <w:szCs w:val="24"/>
        </w:rPr>
        <w:t>可以结合专业知识和实习感受，对实习单位或实习岗位的未来提出改进或提升的设想。实习报告应内容完整、字迹清晰、文理通畅。</w:t>
      </w:r>
    </w:p>
    <w:p w:rsidR="00905092" w:rsidRPr="00634D02" w:rsidRDefault="00FB7E68" w:rsidP="00634D02">
      <w:pPr>
        <w:pStyle w:val="a4"/>
        <w:numPr>
          <w:ilvl w:val="1"/>
          <w:numId w:val="156"/>
        </w:numPr>
        <w:tabs>
          <w:tab w:val="left" w:pos="1581"/>
        </w:tabs>
        <w:spacing w:beforeLines="50" w:before="120" w:afterLines="50" w:after="120" w:line="440" w:lineRule="exact"/>
        <w:ind w:left="680" w:right="1181" w:firstLine="48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实习报告撰写要求：第一，毕业实习报告的主要内容是学生在实习单位</w:t>
      </w:r>
      <w:r w:rsidRPr="00634D02">
        <w:rPr>
          <w:rFonts w:asciiTheme="minorEastAsia" w:eastAsiaTheme="minorEastAsia" w:hAnsiTheme="minorEastAsia"/>
          <w:spacing w:val="-18"/>
          <w:sz w:val="24"/>
          <w:szCs w:val="24"/>
        </w:rPr>
        <w:t>实习的内容、收获和体会。问题可以是“先叙后议”，也可以是“夹叙夹议”。。</w:t>
      </w:r>
      <w:r w:rsidRPr="00634D02">
        <w:rPr>
          <w:rFonts w:asciiTheme="minorEastAsia" w:eastAsiaTheme="minorEastAsia" w:hAnsiTheme="minorEastAsia"/>
          <w:spacing w:val="-22"/>
          <w:sz w:val="24"/>
          <w:szCs w:val="24"/>
        </w:rPr>
        <w:t xml:space="preserve">第二，实习报告字数在 </w:t>
      </w:r>
      <w:r w:rsidRPr="00634D02">
        <w:rPr>
          <w:rFonts w:asciiTheme="minorEastAsia" w:eastAsiaTheme="minorEastAsia" w:hAnsiTheme="minorEastAsia"/>
          <w:sz w:val="24"/>
          <w:szCs w:val="24"/>
        </w:rPr>
        <w:t>2000</w:t>
      </w:r>
      <w:r w:rsidRPr="00634D02">
        <w:rPr>
          <w:rFonts w:asciiTheme="minorEastAsia" w:eastAsiaTheme="minorEastAsia" w:hAnsiTheme="minorEastAsia"/>
          <w:spacing w:val="-8"/>
          <w:sz w:val="24"/>
          <w:szCs w:val="24"/>
        </w:rPr>
        <w:t xml:space="preserve"> 以上。第三，毕业实习报告正文第一层次标题用加</w:t>
      </w:r>
      <w:r w:rsidRPr="00634D02">
        <w:rPr>
          <w:rFonts w:asciiTheme="minorEastAsia" w:eastAsiaTheme="minorEastAsia" w:hAnsiTheme="minorEastAsia"/>
          <w:spacing w:val="-9"/>
          <w:sz w:val="24"/>
          <w:szCs w:val="24"/>
        </w:rPr>
        <w:t xml:space="preserve">粗三号宋体，如有第二层次，其标题用加粗四号宋体。其余文字为小四号宋体， </w:t>
      </w:r>
      <w:r w:rsidRPr="00634D02">
        <w:rPr>
          <w:rFonts w:asciiTheme="minorEastAsia" w:eastAsiaTheme="minorEastAsia" w:hAnsiTheme="minorEastAsia"/>
          <w:spacing w:val="-1"/>
          <w:sz w:val="24"/>
          <w:szCs w:val="24"/>
        </w:rPr>
        <w:t>单倍行距。题序一律用相应层次标题字号的阿拉伯数字，加圆点隔开表示层次。</w:t>
      </w:r>
      <w:r w:rsidRPr="00634D02">
        <w:rPr>
          <w:rFonts w:asciiTheme="minorEastAsia" w:eastAsiaTheme="minorEastAsia" w:hAnsiTheme="minorEastAsia"/>
          <w:spacing w:val="-6"/>
          <w:sz w:val="24"/>
          <w:szCs w:val="24"/>
        </w:rPr>
        <w:t>题序标在左侧顶格位置，页码在每页下部居中处。第四，独立按时完成，不抄袭他人实习报告，</w:t>
      </w:r>
      <w:r w:rsidRPr="00634D02">
        <w:rPr>
          <w:rFonts w:asciiTheme="minorEastAsia" w:eastAsiaTheme="minorEastAsia" w:hAnsiTheme="minorEastAsia"/>
          <w:spacing w:val="-6"/>
          <w:sz w:val="24"/>
          <w:szCs w:val="24"/>
        </w:rPr>
        <w:lastRenderedPageBreak/>
        <w:t>不涉及实习单位明确的规定属于技术机密的内容。</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5、教学考核评价建议</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lastRenderedPageBreak/>
        <w:t>《环境艺术设计专业顶岗实习》学习评价实行全过程、全方位考核，全面评</w:t>
      </w:r>
      <w:r w:rsidRPr="00634D02">
        <w:rPr>
          <w:rFonts w:asciiTheme="minorEastAsia" w:eastAsiaTheme="minorEastAsia" w:hAnsiTheme="minorEastAsia"/>
          <w:spacing w:val="-8"/>
        </w:rPr>
        <w:t>价学生的综合职业能力。实行形成性考核与终结性考核相结合，校内考核与校外</w:t>
      </w:r>
      <w:r w:rsidRPr="00634D02">
        <w:rPr>
          <w:rFonts w:asciiTheme="minorEastAsia" w:eastAsiaTheme="minorEastAsia" w:hAnsiTheme="minorEastAsia"/>
          <w:spacing w:val="-10"/>
        </w:rPr>
        <w:t>考核相结合，书面考核与工作完成结果成绩评定相结合，教师检查和实习企业评</w:t>
      </w:r>
      <w:r w:rsidRPr="00634D02">
        <w:rPr>
          <w:rFonts w:asciiTheme="minorEastAsia" w:eastAsiaTheme="minorEastAsia" w:hAnsiTheme="minorEastAsia"/>
        </w:rPr>
        <w:t>定相结合，技术考核和综合素质考核相结合的评价体系。</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具体考核要求如下：</w:t>
      </w:r>
    </w:p>
    <w:p w:rsidR="00905092" w:rsidRPr="00634D02" w:rsidRDefault="00FB7E68" w:rsidP="00634D02">
      <w:pPr>
        <w:pStyle w:val="a4"/>
        <w:numPr>
          <w:ilvl w:val="1"/>
          <w:numId w:val="155"/>
        </w:numPr>
        <w:tabs>
          <w:tab w:val="left" w:pos="1581"/>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考核时间及方式：每经过一定（2</w:t>
      </w:r>
      <w:r w:rsidRPr="00634D02">
        <w:rPr>
          <w:rFonts w:asciiTheme="minorEastAsia" w:eastAsiaTheme="minorEastAsia" w:hAnsiTheme="minorEastAsia"/>
          <w:spacing w:val="-30"/>
          <w:sz w:val="24"/>
          <w:szCs w:val="24"/>
        </w:rPr>
        <w:t xml:space="preserve"> 周或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30"/>
          <w:sz w:val="24"/>
          <w:szCs w:val="24"/>
        </w:rPr>
        <w:t xml:space="preserve"> 周</w:t>
      </w:r>
      <w:r w:rsidRPr="00634D02">
        <w:rPr>
          <w:rFonts w:asciiTheme="minorEastAsia" w:eastAsiaTheme="minorEastAsia" w:hAnsiTheme="minorEastAsia"/>
          <w:sz w:val="24"/>
          <w:szCs w:val="24"/>
        </w:rPr>
        <w:t xml:space="preserve">）时间，由公司组织考核， </w:t>
      </w:r>
      <w:r w:rsidRPr="00634D02">
        <w:rPr>
          <w:rFonts w:asciiTheme="minorEastAsia" w:eastAsiaTheme="minorEastAsia" w:hAnsiTheme="minorEastAsia"/>
          <w:spacing w:val="-8"/>
          <w:sz w:val="24"/>
          <w:szCs w:val="24"/>
        </w:rPr>
        <w:t>经考核不合格的，公司按排人员帮带，若还未能通过合格，将调岗位或淘汰。实</w:t>
      </w:r>
      <w:r w:rsidRPr="00634D02">
        <w:rPr>
          <w:rFonts w:asciiTheme="minorEastAsia" w:eastAsiaTheme="minorEastAsia" w:hAnsiTheme="minorEastAsia"/>
          <w:spacing w:val="-11"/>
          <w:sz w:val="24"/>
          <w:szCs w:val="24"/>
        </w:rPr>
        <w:t>习结束后，安排一定时间与公司领导、有关管理人员及校实习指导老师一起交流</w:t>
      </w:r>
      <w:r w:rsidRPr="00634D02">
        <w:rPr>
          <w:rFonts w:asciiTheme="minorEastAsia" w:eastAsiaTheme="minorEastAsia" w:hAnsiTheme="minorEastAsia"/>
          <w:sz w:val="24"/>
          <w:szCs w:val="24"/>
        </w:rPr>
        <w:t>实习体会和总结评比。</w:t>
      </w:r>
    </w:p>
    <w:p w:rsidR="00905092" w:rsidRPr="00634D02" w:rsidRDefault="00FB7E68" w:rsidP="00634D02">
      <w:pPr>
        <w:pStyle w:val="a4"/>
        <w:numPr>
          <w:ilvl w:val="1"/>
          <w:numId w:val="155"/>
        </w:numPr>
        <w:tabs>
          <w:tab w:val="left" w:pos="1581"/>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总结评比的内容及标准：实习态度</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4"/>
          <w:sz w:val="24"/>
          <w:szCs w:val="24"/>
        </w:rPr>
        <w:t>、劳动表现</w:t>
      </w:r>
      <w:r w:rsidRPr="00634D02">
        <w:rPr>
          <w:rFonts w:asciiTheme="minorEastAsia" w:eastAsiaTheme="minorEastAsia" w:hAnsiTheme="minorEastAsia"/>
          <w:sz w:val="24"/>
          <w:szCs w:val="24"/>
        </w:rPr>
        <w:t>（10%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4"/>
          <w:sz w:val="24"/>
          <w:szCs w:val="24"/>
        </w:rPr>
        <w:t>、公司方鉴</w:t>
      </w:r>
      <w:r w:rsidRPr="00634D02">
        <w:rPr>
          <w:rFonts w:asciiTheme="minorEastAsia" w:eastAsiaTheme="minorEastAsia" w:hAnsiTheme="minorEastAsia"/>
          <w:sz w:val="24"/>
          <w:szCs w:val="24"/>
        </w:rPr>
        <w:t>定</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、实习日记记载情况（10%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，专题报告（40%）的正确性、完整性、科学性和创见性等。</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3</w:t>
      </w:r>
      <w:r w:rsidRPr="00634D02">
        <w:rPr>
          <w:rFonts w:asciiTheme="minorEastAsia" w:eastAsiaTheme="minorEastAsia" w:hAnsiTheme="minorEastAsia"/>
          <w:spacing w:val="-14"/>
        </w:rPr>
        <w:t xml:space="preserve"> 评比的等级：优秀</w:t>
      </w:r>
      <w:r w:rsidRPr="00634D02">
        <w:rPr>
          <w:rFonts w:asciiTheme="minorEastAsia" w:eastAsiaTheme="minorEastAsia" w:hAnsiTheme="minorEastAsia"/>
        </w:rPr>
        <w:t>（90-100</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9"/>
        </w:rPr>
        <w:t>、良好</w:t>
      </w:r>
      <w:r w:rsidRPr="00634D02">
        <w:rPr>
          <w:rFonts w:asciiTheme="minorEastAsia" w:eastAsiaTheme="minorEastAsia" w:hAnsiTheme="minorEastAsia"/>
        </w:rPr>
        <w:t>（80-89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9"/>
        </w:rPr>
        <w:t>、中等</w:t>
      </w:r>
      <w:r w:rsidRPr="00634D02">
        <w:rPr>
          <w:rFonts w:asciiTheme="minorEastAsia" w:eastAsiaTheme="minorEastAsia" w:hAnsiTheme="minorEastAsia"/>
        </w:rPr>
        <w:t>（70-79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1"/>
        </w:rPr>
        <w:t>、</w:t>
      </w:r>
      <w:r w:rsidRPr="00634D02">
        <w:rPr>
          <w:rFonts w:asciiTheme="minorEastAsia" w:eastAsiaTheme="minorEastAsia" w:hAnsiTheme="minorEastAsia"/>
        </w:rPr>
        <w:t>及格（60-69</w:t>
      </w:r>
      <w:r w:rsidRPr="00634D02">
        <w:rPr>
          <w:rFonts w:asciiTheme="minorEastAsia" w:eastAsiaTheme="minorEastAsia" w:hAnsiTheme="minorEastAsia"/>
          <w:spacing w:val="-31"/>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、不及格（0-59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5.4 总结评比结果，作为学生的实习成绩，并记入学习档案。</w:t>
      </w:r>
    </w:p>
    <w:p w:rsidR="00905092" w:rsidRPr="00634D02" w:rsidRDefault="00FB7E68" w:rsidP="00634D02">
      <w:pPr>
        <w:pStyle w:val="a3"/>
        <w:spacing w:beforeLines="50" w:before="120" w:afterLines="50" w:after="120" w:line="440" w:lineRule="exact"/>
        <w:ind w:right="1385" w:firstLine="479"/>
        <w:jc w:val="both"/>
        <w:rPr>
          <w:rFonts w:asciiTheme="minorEastAsia" w:eastAsiaTheme="minorEastAsia" w:hAnsiTheme="minorEastAsia"/>
        </w:rPr>
      </w:pPr>
      <w:r w:rsidRPr="00634D02">
        <w:rPr>
          <w:rFonts w:asciiTheme="minorEastAsia" w:eastAsiaTheme="minorEastAsia" w:hAnsiTheme="minorEastAsia"/>
        </w:rPr>
        <w:t>5. 5</w:t>
      </w:r>
      <w:r w:rsidRPr="00634D02">
        <w:rPr>
          <w:rFonts w:asciiTheme="minorEastAsia" w:eastAsiaTheme="minorEastAsia" w:hAnsiTheme="minorEastAsia"/>
          <w:spacing w:val="-9"/>
        </w:rPr>
        <w:t xml:space="preserve"> 对擅离实习岗位及严重违反厂规校纪和有违法行为的学生或缺顶岗实</w:t>
      </w:r>
      <w:r w:rsidRPr="00634D02">
        <w:rPr>
          <w:rFonts w:asciiTheme="minorEastAsia" w:eastAsiaTheme="minorEastAsia" w:hAnsiTheme="minorEastAsia"/>
        </w:rPr>
        <w:t>习的学生，其实习成绩以不及格论处，不予毕业。应补做合格方予毕业。</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6、课程资源的开发与利用</w:t>
      </w:r>
    </w:p>
    <w:p w:rsidR="00905092" w:rsidRPr="00634D02" w:rsidRDefault="00FB7E68" w:rsidP="00634D02">
      <w:pPr>
        <w:pStyle w:val="a4"/>
        <w:numPr>
          <w:ilvl w:val="1"/>
          <w:numId w:val="154"/>
        </w:numPr>
        <w:tabs>
          <w:tab w:val="left" w:pos="1581"/>
        </w:tabs>
        <w:spacing w:beforeLines="50" w:before="120" w:afterLines="50" w:after="120" w:line="440" w:lineRule="exact"/>
        <w:ind w:right="1295" w:firstLine="48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基本教学资源：课程标准、校企合作企业、课程授课计划、项目评价表</w:t>
      </w:r>
      <w:r w:rsidRPr="00634D02">
        <w:rPr>
          <w:rFonts w:asciiTheme="minorEastAsia" w:eastAsiaTheme="minorEastAsia" w:hAnsiTheme="minorEastAsia"/>
          <w:sz w:val="24"/>
          <w:szCs w:val="24"/>
        </w:rPr>
        <w:t>等。</w:t>
      </w:r>
    </w:p>
    <w:p w:rsidR="00905092" w:rsidRPr="00634D02" w:rsidRDefault="00FB7E68" w:rsidP="00634D02">
      <w:pPr>
        <w:pStyle w:val="a4"/>
        <w:numPr>
          <w:ilvl w:val="1"/>
          <w:numId w:val="154"/>
        </w:numPr>
        <w:tabs>
          <w:tab w:val="left" w:pos="1581"/>
        </w:tabs>
        <w:spacing w:beforeLines="50" w:before="120" w:afterLines="50" w:after="120" w:line="440" w:lineRule="exact"/>
        <w:ind w:right="1295" w:firstLine="48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网络教学资源：中国装饰网、中国风景园林网、国家精品课程网站、中</w:t>
      </w:r>
      <w:r w:rsidRPr="00634D02">
        <w:rPr>
          <w:rFonts w:asciiTheme="minorEastAsia" w:eastAsiaTheme="minorEastAsia" w:hAnsiTheme="minorEastAsia"/>
          <w:sz w:val="24"/>
          <w:szCs w:val="24"/>
        </w:rPr>
        <w:t>国花卉网、中国植物图谱数据库等。</w:t>
      </w:r>
    </w:p>
    <w:p w:rsidR="00905092" w:rsidRPr="00634D02" w:rsidRDefault="00FB7E68" w:rsidP="00634D02">
      <w:pPr>
        <w:pStyle w:val="a3"/>
        <w:spacing w:beforeLines="50" w:before="120" w:afterLines="50" w:after="120" w:line="440" w:lineRule="exact"/>
        <w:ind w:left="891" w:right="1295" w:firstLine="240"/>
        <w:rPr>
          <w:rFonts w:asciiTheme="minorEastAsia" w:eastAsiaTheme="minorEastAsia" w:hAnsiTheme="minorEastAsia"/>
        </w:rPr>
      </w:pPr>
      <w:r w:rsidRPr="00634D02">
        <w:rPr>
          <w:rFonts w:asciiTheme="minorEastAsia" w:eastAsiaTheme="minorEastAsia" w:hAnsiTheme="minorEastAsia"/>
        </w:rPr>
        <w:t>4.3</w:t>
      </w:r>
      <w:r w:rsidRPr="00634D02">
        <w:rPr>
          <w:rFonts w:asciiTheme="minorEastAsia" w:eastAsiaTheme="minorEastAsia" w:hAnsiTheme="minorEastAsia"/>
          <w:spacing w:val="-9"/>
        </w:rPr>
        <w:t xml:space="preserve"> 图书馆资源：学校图书馆、电子阅览室、艺术学院图书资料室、网络机</w:t>
      </w:r>
      <w:r w:rsidRPr="00634D02">
        <w:rPr>
          <w:rFonts w:asciiTheme="minorEastAsia" w:eastAsiaTheme="minorEastAsia" w:hAnsiTheme="minorEastAsia"/>
        </w:rPr>
        <w:t>房、社会图书馆与书店。</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5361"/>
        </w:tabs>
        <w:spacing w:beforeLines="50" w:before="120" w:afterLines="50" w:after="120" w:line="440" w:lineRule="exact"/>
        <w:ind w:left="1040"/>
        <w:rPr>
          <w:rFonts w:asciiTheme="minorEastAsia" w:eastAsiaTheme="minorEastAsia" w:hAnsiTheme="minorEastAsia"/>
          <w:sz w:val="24"/>
          <w:szCs w:val="24"/>
        </w:rPr>
      </w:pPr>
      <w:r w:rsidRPr="00634D02">
        <w:rPr>
          <w:rFonts w:asciiTheme="minorEastAsia" w:eastAsiaTheme="minorEastAsia" w:hAnsiTheme="minorEastAsia"/>
          <w:b/>
          <w:sz w:val="24"/>
          <w:szCs w:val="24"/>
        </w:rPr>
        <w:t>撰写教师</w:t>
      </w:r>
      <w:r w:rsidRPr="00634D02">
        <w:rPr>
          <w:rFonts w:asciiTheme="minorEastAsia" w:eastAsiaTheme="minorEastAsia" w:hAnsiTheme="minorEastAsia"/>
          <w:sz w:val="24"/>
          <w:szCs w:val="24"/>
        </w:rPr>
        <w:t>：刘伊丹</w:t>
      </w:r>
      <w:r w:rsidRPr="00634D02">
        <w:rPr>
          <w:rFonts w:asciiTheme="minorEastAsia" w:eastAsiaTheme="minorEastAsia" w:hAnsiTheme="minorEastAsia"/>
          <w:sz w:val="24"/>
          <w:szCs w:val="24"/>
        </w:rPr>
        <w:tab/>
      </w:r>
      <w:r w:rsidRPr="00634D02">
        <w:rPr>
          <w:rFonts w:asciiTheme="minorEastAsia" w:eastAsiaTheme="minorEastAsia" w:hAnsiTheme="minorEastAsia"/>
          <w:b/>
          <w:sz w:val="24"/>
          <w:szCs w:val="24"/>
        </w:rPr>
        <w:t>教研室</w:t>
      </w:r>
      <w:r w:rsidRPr="00634D02">
        <w:rPr>
          <w:rFonts w:asciiTheme="minorEastAsia" w:eastAsiaTheme="minorEastAsia" w:hAnsiTheme="minorEastAsia"/>
          <w:sz w:val="24"/>
          <w:szCs w:val="24"/>
        </w:rPr>
        <w:t>：环境艺</w:t>
      </w:r>
      <w:r w:rsidRPr="00634D02">
        <w:rPr>
          <w:rFonts w:asciiTheme="minorEastAsia" w:eastAsiaTheme="minorEastAsia" w:hAnsiTheme="minorEastAsia"/>
          <w:spacing w:val="-3"/>
          <w:sz w:val="24"/>
          <w:szCs w:val="24"/>
        </w:rPr>
        <w:t>术</w:t>
      </w:r>
      <w:r w:rsidRPr="00634D02">
        <w:rPr>
          <w:rFonts w:asciiTheme="minorEastAsia" w:eastAsiaTheme="minorEastAsia" w:hAnsiTheme="minorEastAsia"/>
          <w:sz w:val="24"/>
          <w:szCs w:val="24"/>
        </w:rPr>
        <w:t>设计</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5366"/>
        </w:tabs>
        <w:spacing w:beforeLines="50" w:before="120" w:afterLines="50" w:after="120" w:line="440" w:lineRule="exact"/>
        <w:ind w:left="1040"/>
        <w:rPr>
          <w:rFonts w:asciiTheme="minorEastAsia" w:eastAsiaTheme="minorEastAsia" w:hAnsiTheme="minorEastAsia"/>
          <w:sz w:val="24"/>
          <w:szCs w:val="24"/>
        </w:rPr>
      </w:pPr>
      <w:r w:rsidRPr="00634D02">
        <w:rPr>
          <w:rFonts w:asciiTheme="minorEastAsia" w:eastAsiaTheme="minorEastAsia" w:hAnsiTheme="minorEastAsia"/>
          <w:b/>
          <w:sz w:val="24"/>
          <w:szCs w:val="24"/>
        </w:rPr>
        <w:t>专业主任签字</w:t>
      </w:r>
      <w:r w:rsidRPr="00634D02">
        <w:rPr>
          <w:rFonts w:asciiTheme="minorEastAsia" w:eastAsiaTheme="minorEastAsia" w:hAnsiTheme="minorEastAsia"/>
          <w:sz w:val="24"/>
          <w:szCs w:val="24"/>
        </w:rPr>
        <w:t>：刘伊丹</w:t>
      </w:r>
      <w:r w:rsidRPr="00634D02">
        <w:rPr>
          <w:rFonts w:asciiTheme="minorEastAsia" w:eastAsiaTheme="minorEastAsia" w:hAnsiTheme="minorEastAsia"/>
          <w:sz w:val="24"/>
          <w:szCs w:val="24"/>
        </w:rPr>
        <w:tab/>
        <w:t>201</w:t>
      </w:r>
      <w:r w:rsidR="00011121" w:rsidRPr="00634D02">
        <w:rPr>
          <w:rFonts w:asciiTheme="minorEastAsia" w:eastAsiaTheme="minorEastAsia" w:hAnsiTheme="minorEastAsia"/>
          <w:sz w:val="24"/>
          <w:szCs w:val="24"/>
        </w:rPr>
        <w:t>8</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年</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01</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月 04</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日</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3"/>
        <w:spacing w:beforeLines="50" w:before="120" w:afterLines="50" w:after="120" w:line="440" w:lineRule="exact"/>
        <w:ind w:left="176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《毕业实践及毕业实习报告》教学大纲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一、课程基本信息</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 xml:space="preserve">1、课程代码： </w:t>
      </w:r>
      <w:r w:rsidRPr="00634D02">
        <w:rPr>
          <w:rFonts w:asciiTheme="minorEastAsia" w:eastAsiaTheme="minorEastAsia" w:hAnsiTheme="minorEastAsia"/>
          <w:sz w:val="24"/>
          <w:szCs w:val="24"/>
        </w:rPr>
        <w:t>120201211</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2、课程名称：</w:t>
      </w:r>
      <w:r w:rsidRPr="00634D02">
        <w:rPr>
          <w:rFonts w:asciiTheme="minorEastAsia" w:eastAsiaTheme="minorEastAsia" w:hAnsiTheme="minorEastAsia"/>
          <w:sz w:val="24"/>
          <w:szCs w:val="24"/>
        </w:rPr>
        <w:t>毕业设计及毕业实习</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3、学时/学分：</w:t>
      </w:r>
      <w:r w:rsidRPr="00634D02">
        <w:rPr>
          <w:rFonts w:asciiTheme="minorEastAsia" w:eastAsiaTheme="minorEastAsia" w:hAnsiTheme="minorEastAsia"/>
          <w:sz w:val="24"/>
          <w:szCs w:val="24"/>
        </w:rPr>
        <w:t>868 学时/31 学分</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4、课程性质：</w:t>
      </w:r>
      <w:r w:rsidRPr="00634D02">
        <w:rPr>
          <w:rFonts w:asciiTheme="minorEastAsia" w:eastAsiaTheme="minorEastAsia" w:hAnsiTheme="minorEastAsia"/>
          <w:sz w:val="24"/>
          <w:szCs w:val="24"/>
        </w:rPr>
        <w:t>专业必修课</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5、面向对象：</w:t>
      </w:r>
      <w:r w:rsidRPr="00634D02">
        <w:rPr>
          <w:rFonts w:asciiTheme="minorEastAsia" w:eastAsiaTheme="minorEastAsia" w:hAnsiTheme="minorEastAsia"/>
          <w:spacing w:val="-1"/>
          <w:sz w:val="24"/>
          <w:szCs w:val="24"/>
        </w:rPr>
        <w:t>艺术设计专业学生</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w w:val="95"/>
          <w:sz w:val="24"/>
          <w:szCs w:val="24"/>
        </w:rPr>
        <w:t>6、开课教研室：</w:t>
      </w:r>
      <w:r w:rsidRPr="00634D02">
        <w:rPr>
          <w:rFonts w:asciiTheme="minorEastAsia" w:eastAsiaTheme="minorEastAsia" w:hAnsiTheme="minorEastAsia"/>
          <w:spacing w:val="-2"/>
          <w:w w:val="95"/>
          <w:sz w:val="24"/>
          <w:szCs w:val="24"/>
        </w:rPr>
        <w:t>艺术设计教研室</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二、实践目的和任务</w:t>
      </w: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spacing w:val="-4"/>
        </w:rPr>
        <w:t xml:space="preserve">毕业实践及毕业实习报告是学生在毕业之前进行的重要实践教学活动，培养 </w:t>
      </w:r>
      <w:r w:rsidRPr="00634D02">
        <w:rPr>
          <w:rFonts w:asciiTheme="minorEastAsia" w:eastAsiaTheme="minorEastAsia" w:hAnsiTheme="minorEastAsia"/>
          <w:spacing w:val="-11"/>
        </w:rPr>
        <w:t xml:space="preserve">学生综合运用本专业的基本理论、专业知识和基本技能进行综合实践的基本训练， </w:t>
      </w:r>
      <w:r w:rsidRPr="00634D02">
        <w:rPr>
          <w:rFonts w:asciiTheme="minorEastAsia" w:eastAsiaTheme="minorEastAsia" w:hAnsiTheme="minorEastAsia"/>
        </w:rPr>
        <w:t>旨在提高学生独立分析与解决实际问题的能力，是艺术设计专业的专业必修课， 也是专业培养方案中的综合性实践教学环节。</w:t>
      </w:r>
    </w:p>
    <w:p w:rsidR="00905092" w:rsidRPr="00634D02" w:rsidRDefault="00FB7E68" w:rsidP="00634D02">
      <w:pPr>
        <w:pStyle w:val="a3"/>
        <w:spacing w:beforeLines="50" w:before="120" w:afterLines="50" w:after="120" w:line="440" w:lineRule="exact"/>
        <w:ind w:right="1056" w:firstLine="479"/>
        <w:rPr>
          <w:rFonts w:asciiTheme="minorEastAsia" w:eastAsiaTheme="minorEastAsia" w:hAnsiTheme="minorEastAsia"/>
        </w:rPr>
      </w:pPr>
      <w:r w:rsidRPr="00634D02">
        <w:rPr>
          <w:rFonts w:asciiTheme="minorEastAsia" w:eastAsiaTheme="minorEastAsia" w:hAnsiTheme="minorEastAsia"/>
          <w:spacing w:val="-10"/>
        </w:rPr>
        <w:t xml:space="preserve">学生通过实习，学习社会、接触社会，从思想品德到专业知识得到全面培养 </w:t>
      </w:r>
      <w:r w:rsidRPr="00634D02">
        <w:rPr>
          <w:rFonts w:asciiTheme="minorEastAsia" w:eastAsiaTheme="minorEastAsia" w:hAnsiTheme="minorEastAsia"/>
          <w:spacing w:val="-11"/>
        </w:rPr>
        <w:t xml:space="preserve">锻炼，同时把艺术设计专业基础知识同社会实践结合起来，巩固专业理论及实践 </w:t>
      </w:r>
      <w:r w:rsidRPr="00634D02">
        <w:rPr>
          <w:rFonts w:asciiTheme="minorEastAsia" w:eastAsiaTheme="minorEastAsia" w:hAnsiTheme="minorEastAsia"/>
          <w:spacing w:val="-12"/>
        </w:rPr>
        <w:t xml:space="preserve">教学的效果，培养学生独立工作能力、开发创造能力为主及调查、研究、分析和 </w:t>
      </w:r>
      <w:r w:rsidRPr="00634D02">
        <w:rPr>
          <w:rFonts w:asciiTheme="minorEastAsia" w:eastAsiaTheme="minorEastAsia" w:hAnsiTheme="minorEastAsia"/>
          <w:spacing w:val="-16"/>
        </w:rPr>
        <w:t>解决实际问题的能力，为学生毕业后走向工作岗位或进一步深造打下良好的基础。</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三、实习内容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本专业的毕业综合实践包括两部分，毕业设计和毕业实习，两部分同时进行。</w:t>
      </w:r>
    </w:p>
    <w:p w:rsidR="00905092" w:rsidRPr="00634D02" w:rsidRDefault="00FB7E68" w:rsidP="00634D02">
      <w:pPr>
        <w:spacing w:beforeLines="50" w:before="120" w:afterLines="50" w:after="120" w:line="440" w:lineRule="exact"/>
        <w:ind w:left="1160"/>
        <w:rPr>
          <w:rFonts w:asciiTheme="minorEastAsia" w:eastAsiaTheme="minorEastAsia" w:hAnsiTheme="minorEastAsia"/>
          <w:b/>
          <w:sz w:val="24"/>
          <w:szCs w:val="24"/>
        </w:rPr>
      </w:pPr>
      <w:r w:rsidRPr="00634D02">
        <w:rPr>
          <w:rFonts w:asciiTheme="minorEastAsia" w:eastAsiaTheme="minorEastAsia" w:hAnsiTheme="minorEastAsia"/>
          <w:b/>
          <w:sz w:val="24"/>
          <w:szCs w:val="24"/>
        </w:rPr>
        <w:t>（一）毕业设计的内容：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1、设计手册：</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rPr>
        <w:t>设计手册要求——A4</w:t>
      </w:r>
      <w:r w:rsidRPr="00634D02">
        <w:rPr>
          <w:rFonts w:asciiTheme="minorEastAsia" w:eastAsiaTheme="minorEastAsia" w:hAnsiTheme="minorEastAsia"/>
          <w:spacing w:val="-15"/>
        </w:rPr>
        <w:t xml:space="preserve"> 横编排</w:t>
      </w:r>
      <w:r w:rsidRPr="00634D02">
        <w:rPr>
          <w:rFonts w:asciiTheme="minorEastAsia" w:eastAsiaTheme="minorEastAsia" w:hAnsiTheme="minorEastAsia"/>
        </w:rPr>
        <w:t>（学院提供统一手册模板），统一彩色打印装</w:t>
      </w:r>
      <w:r w:rsidRPr="00634D02">
        <w:rPr>
          <w:rFonts w:asciiTheme="minorEastAsia" w:eastAsiaTheme="minorEastAsia" w:hAnsiTheme="minorEastAsia"/>
          <w:spacing w:val="-10"/>
        </w:rPr>
        <w:t>订</w:t>
      </w:r>
      <w:r w:rsidRPr="00634D02">
        <w:rPr>
          <w:rFonts w:asciiTheme="minorEastAsia" w:eastAsiaTheme="minorEastAsia" w:hAnsiTheme="minorEastAsia"/>
        </w:rPr>
        <w:t>（胶装</w:t>
      </w:r>
      <w:r w:rsidRPr="00634D02">
        <w:rPr>
          <w:rFonts w:asciiTheme="minorEastAsia" w:eastAsiaTheme="minorEastAsia" w:hAnsiTheme="minorEastAsia"/>
          <w:spacing w:val="-5"/>
        </w:rPr>
        <w:t>）1</w:t>
      </w:r>
      <w:r w:rsidRPr="00634D02">
        <w:rPr>
          <w:rFonts w:asciiTheme="minorEastAsia" w:eastAsiaTheme="minorEastAsia" w:hAnsiTheme="minorEastAsia"/>
          <w:spacing w:val="-14"/>
        </w:rPr>
        <w:t xml:space="preserve"> 本，打印纸张内页要求 </w:t>
      </w:r>
      <w:r w:rsidRPr="00634D02">
        <w:rPr>
          <w:rFonts w:asciiTheme="minorEastAsia" w:eastAsiaTheme="minorEastAsia" w:hAnsiTheme="minorEastAsia"/>
        </w:rPr>
        <w:t>157</w:t>
      </w:r>
      <w:r w:rsidRPr="00634D02">
        <w:rPr>
          <w:rFonts w:asciiTheme="minorEastAsia" w:eastAsiaTheme="minorEastAsia" w:hAnsiTheme="minorEastAsia"/>
          <w:spacing w:val="-13"/>
        </w:rPr>
        <w:t xml:space="preserve"> 克铜版纸单面打印、封面要求 </w:t>
      </w:r>
      <w:r w:rsidRPr="00634D02">
        <w:rPr>
          <w:rFonts w:asciiTheme="minorEastAsia" w:eastAsiaTheme="minorEastAsia" w:hAnsiTheme="minorEastAsia"/>
        </w:rPr>
        <w:t>250</w:t>
      </w:r>
      <w:r w:rsidRPr="00634D02">
        <w:rPr>
          <w:rFonts w:asciiTheme="minorEastAsia" w:eastAsiaTheme="minorEastAsia" w:hAnsiTheme="minorEastAsia"/>
          <w:spacing w:val="-25"/>
        </w:rPr>
        <w:t xml:space="preserve"> 克卡</w:t>
      </w:r>
      <w:r w:rsidRPr="00634D02">
        <w:rPr>
          <w:rFonts w:asciiTheme="minorEastAsia" w:eastAsiaTheme="minorEastAsia" w:hAnsiTheme="minorEastAsia"/>
        </w:rPr>
        <w:t>纸，覆亚膜。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设计手册内容——封面、扉页、目录。</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第一绪论部分：对所设计课题作 1000 字左右的设计理念阐述。</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0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2" w:firstLine="479"/>
        <w:rPr>
          <w:rFonts w:asciiTheme="minorEastAsia" w:eastAsiaTheme="minorEastAsia" w:hAnsiTheme="minorEastAsia"/>
        </w:rPr>
      </w:pPr>
      <w:r w:rsidRPr="00634D02">
        <w:rPr>
          <w:rFonts w:asciiTheme="minorEastAsia" w:eastAsiaTheme="minorEastAsia" w:hAnsiTheme="minorEastAsia"/>
        </w:rPr>
        <w:lastRenderedPageBreak/>
        <w:t>第二设计部分：课题的来源（自拟或实课题），调研分析（要求图文并茂， 字在左、图在右）、过程草图、设计说明（100 字以上）、部分设计稿及实物照片等（具体内容由指导老师定）。</w:t>
      </w:r>
    </w:p>
    <w:p w:rsidR="00905092" w:rsidRPr="00634D02" w:rsidRDefault="00FB7E68" w:rsidP="00634D02">
      <w:pPr>
        <w:pStyle w:val="a3"/>
        <w:spacing w:beforeLines="50" w:before="120" w:afterLines="50" w:after="120" w:line="440" w:lineRule="exact"/>
        <w:ind w:right="1293" w:firstLine="479"/>
        <w:jc w:val="both"/>
        <w:rPr>
          <w:rFonts w:asciiTheme="minorEastAsia" w:eastAsiaTheme="minorEastAsia" w:hAnsiTheme="minorEastAsia"/>
        </w:rPr>
      </w:pPr>
      <w:r w:rsidRPr="00634D02">
        <w:rPr>
          <w:rFonts w:asciiTheme="minorEastAsia" w:eastAsiaTheme="minorEastAsia" w:hAnsiTheme="minorEastAsia"/>
          <w:spacing w:val="-3"/>
        </w:rPr>
        <w:t>第三回顾与展望部分：主干课程或竞赛作品，</w:t>
      </w:r>
      <w:r w:rsidRPr="00634D02">
        <w:rPr>
          <w:rFonts w:asciiTheme="minorEastAsia" w:eastAsiaTheme="minorEastAsia" w:hAnsiTheme="minorEastAsia"/>
          <w:spacing w:val="-4"/>
        </w:rPr>
        <w:t>500</w:t>
      </w:r>
      <w:r w:rsidRPr="00634D02">
        <w:rPr>
          <w:rFonts w:asciiTheme="minorEastAsia" w:eastAsiaTheme="minorEastAsia" w:hAnsiTheme="minorEastAsia"/>
          <w:spacing w:val="-9"/>
        </w:rPr>
        <w:t xml:space="preserve"> 字左右的毕业设计总结与</w:t>
      </w:r>
      <w:r w:rsidRPr="00634D02">
        <w:rPr>
          <w:rFonts w:asciiTheme="minorEastAsia" w:eastAsiaTheme="minorEastAsia" w:hAnsiTheme="minorEastAsia"/>
          <w:spacing w:val="-22"/>
        </w:rPr>
        <w:t>致谢。封三附设计手册光盘</w:t>
      </w:r>
      <w:r w:rsidRPr="00634D02">
        <w:rPr>
          <w:rFonts w:asciiTheme="minorEastAsia" w:eastAsiaTheme="minorEastAsia" w:hAnsiTheme="minorEastAsia"/>
        </w:rPr>
        <w:t>（</w:t>
      </w:r>
      <w:r w:rsidRPr="00634D02">
        <w:rPr>
          <w:rFonts w:asciiTheme="minorEastAsia" w:eastAsiaTheme="minorEastAsia" w:hAnsiTheme="minorEastAsia"/>
          <w:spacing w:val="-8"/>
        </w:rPr>
        <w:t xml:space="preserve">含设计源文件和 </w:t>
      </w:r>
      <w:r w:rsidRPr="00634D02">
        <w:rPr>
          <w:rFonts w:asciiTheme="minorEastAsia" w:eastAsiaTheme="minorEastAsia" w:hAnsiTheme="minorEastAsia"/>
        </w:rPr>
        <w:t>jpg</w:t>
      </w:r>
      <w:r w:rsidRPr="00634D02">
        <w:rPr>
          <w:rFonts w:asciiTheme="minorEastAsia" w:eastAsiaTheme="minorEastAsia" w:hAnsiTheme="minorEastAsia"/>
          <w:spacing w:val="-22"/>
        </w:rPr>
        <w:t xml:space="preserve"> 格式文件、手册所有 </w:t>
      </w:r>
      <w:r w:rsidRPr="00634D02">
        <w:rPr>
          <w:rFonts w:asciiTheme="minorEastAsia" w:eastAsiaTheme="minorEastAsia" w:hAnsiTheme="minorEastAsia"/>
        </w:rPr>
        <w:t>jpg</w:t>
      </w:r>
      <w:r w:rsidRPr="00634D02">
        <w:rPr>
          <w:rFonts w:asciiTheme="minorEastAsia" w:eastAsiaTheme="minorEastAsia" w:hAnsiTheme="minorEastAsia"/>
          <w:spacing w:val="-19"/>
        </w:rPr>
        <w:t xml:space="preserve"> 文件、</w:t>
      </w:r>
      <w:r w:rsidRPr="00634D02">
        <w:rPr>
          <w:rFonts w:asciiTheme="minorEastAsia" w:eastAsiaTheme="minorEastAsia" w:hAnsiTheme="minorEastAsia"/>
        </w:rPr>
        <w:t>主要课程作品等，电子版入光盘）。</w:t>
      </w:r>
    </w:p>
    <w:p w:rsidR="00905092" w:rsidRPr="00634D02" w:rsidRDefault="00FB7E68" w:rsidP="00634D02">
      <w:pPr>
        <w:spacing w:beforeLines="50" w:before="120" w:afterLines="50" w:after="120" w:line="440" w:lineRule="exact"/>
        <w:ind w:left="680" w:right="1302" w:firstLine="479"/>
        <w:rPr>
          <w:rFonts w:asciiTheme="minorEastAsia" w:eastAsiaTheme="minorEastAsia" w:hAnsiTheme="minorEastAsia"/>
          <w:b/>
          <w:sz w:val="24"/>
          <w:szCs w:val="24"/>
        </w:rPr>
      </w:pPr>
      <w:r w:rsidRPr="00634D02">
        <w:rPr>
          <w:rFonts w:asciiTheme="minorEastAsia" w:eastAsiaTheme="minorEastAsia" w:hAnsiTheme="minorEastAsia"/>
          <w:sz w:val="24"/>
          <w:szCs w:val="24"/>
        </w:rPr>
        <w:t>2、企业形象手册及实物</w:t>
      </w:r>
      <w:r w:rsidRPr="00634D02">
        <w:rPr>
          <w:rFonts w:asciiTheme="minorEastAsia" w:eastAsiaTheme="minorEastAsia" w:hAnsiTheme="minorEastAsia"/>
          <w:b/>
          <w:sz w:val="24"/>
          <w:szCs w:val="24"/>
        </w:rPr>
        <w:t>（具体内容见附件一：艺术设计专业毕业设计课题内容要求）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3、毕业设计展板：</w:t>
      </w:r>
    </w:p>
    <w:p w:rsidR="00905092" w:rsidRPr="00634D02" w:rsidRDefault="00FB7E68" w:rsidP="00634D02">
      <w:pPr>
        <w:pStyle w:val="a3"/>
        <w:spacing w:beforeLines="50" w:before="120" w:afterLines="50" w:after="120" w:line="440" w:lineRule="exact"/>
        <w:ind w:right="1382" w:firstLine="479"/>
        <w:rPr>
          <w:rFonts w:asciiTheme="minorEastAsia" w:eastAsiaTheme="minorEastAsia" w:hAnsiTheme="minorEastAsia"/>
        </w:rPr>
      </w:pPr>
      <w:r w:rsidRPr="00634D02">
        <w:rPr>
          <w:rFonts w:asciiTheme="minorEastAsia" w:eastAsiaTheme="minorEastAsia" w:hAnsiTheme="minorEastAsia"/>
          <w:spacing w:val="-3"/>
        </w:rPr>
        <w:t xml:space="preserve">展板要求：学院提供统一模板，版面尺寸为 </w:t>
      </w:r>
      <w:r w:rsidRPr="00634D02">
        <w:rPr>
          <w:rFonts w:asciiTheme="minorEastAsia" w:eastAsiaTheme="minorEastAsia" w:hAnsiTheme="minorEastAsia"/>
        </w:rPr>
        <w:t>90*120</w:t>
      </w:r>
      <w:r w:rsidRPr="00634D02">
        <w:rPr>
          <w:rFonts w:asciiTheme="minorEastAsia" w:eastAsiaTheme="minorEastAsia" w:hAnsiTheme="minorEastAsia"/>
          <w:spacing w:val="-30"/>
        </w:rPr>
        <w:t xml:space="preserve"> ㎝</w:t>
      </w:r>
      <w:r w:rsidRPr="00634D02">
        <w:rPr>
          <w:rFonts w:asciiTheme="minorEastAsia" w:eastAsiaTheme="minorEastAsia" w:hAnsiTheme="minorEastAsia"/>
        </w:rPr>
        <w:t>（1-2</w:t>
      </w:r>
      <w:r w:rsidRPr="00634D02">
        <w:rPr>
          <w:rFonts w:asciiTheme="minorEastAsia" w:eastAsiaTheme="minorEastAsia" w:hAnsiTheme="minorEastAsia"/>
          <w:spacing w:val="-30"/>
        </w:rPr>
        <w:t xml:space="preserve"> 张</w:t>
      </w:r>
      <w:r w:rsidRPr="00634D02">
        <w:rPr>
          <w:rFonts w:asciiTheme="minorEastAsia" w:eastAsiaTheme="minorEastAsia" w:hAnsiTheme="minorEastAsia"/>
        </w:rPr>
        <w:t>）</w:t>
      </w:r>
      <w:r w:rsidRPr="00634D02">
        <w:rPr>
          <w:rFonts w:asciiTheme="minorEastAsia" w:eastAsiaTheme="minorEastAsia" w:hAnsiTheme="minorEastAsia"/>
          <w:spacing w:val="-4"/>
        </w:rPr>
        <w:t>彩色打印</w:t>
      </w:r>
      <w:r w:rsidRPr="00634D02">
        <w:rPr>
          <w:rFonts w:asciiTheme="minorEastAsia" w:eastAsiaTheme="minorEastAsia" w:hAnsiTheme="minorEastAsia"/>
          <w:spacing w:val="-12"/>
        </w:rPr>
        <w:t xml:space="preserve">并装裱在 </w:t>
      </w:r>
      <w:r w:rsidRPr="00634D02">
        <w:rPr>
          <w:rFonts w:asciiTheme="minorEastAsia" w:eastAsiaTheme="minorEastAsia" w:hAnsiTheme="minorEastAsia"/>
        </w:rPr>
        <w:t>KT</w:t>
      </w:r>
      <w:r w:rsidRPr="00634D02">
        <w:rPr>
          <w:rFonts w:asciiTheme="minorEastAsia" w:eastAsiaTheme="minorEastAsia" w:hAnsiTheme="minorEastAsia"/>
          <w:spacing w:val="-16"/>
        </w:rPr>
        <w:t xml:space="preserve"> 版上。</w:t>
      </w:r>
    </w:p>
    <w:p w:rsidR="00905092" w:rsidRPr="00634D02" w:rsidRDefault="00FB7E68" w:rsidP="00634D02">
      <w:pPr>
        <w:pStyle w:val="a3"/>
        <w:spacing w:beforeLines="50" w:before="120" w:afterLines="50" w:after="120" w:line="440" w:lineRule="exact"/>
        <w:ind w:right="1301" w:firstLine="479"/>
        <w:rPr>
          <w:rFonts w:asciiTheme="minorEastAsia" w:eastAsiaTheme="minorEastAsia" w:hAnsiTheme="minorEastAsia"/>
        </w:rPr>
      </w:pPr>
      <w:r w:rsidRPr="00634D02">
        <w:rPr>
          <w:rFonts w:asciiTheme="minorEastAsia" w:eastAsiaTheme="minorEastAsia" w:hAnsiTheme="minorEastAsia"/>
          <w:spacing w:val="-10"/>
        </w:rPr>
        <w:t>展板内容：主要展示毕业设计中创新和成果部分，答辩结束后艺术学院进行</w:t>
      </w:r>
      <w:r w:rsidRPr="00634D02">
        <w:rPr>
          <w:rFonts w:asciiTheme="minorEastAsia" w:eastAsiaTheme="minorEastAsia" w:hAnsiTheme="minorEastAsia"/>
        </w:rPr>
        <w:t>统一展示。</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4、毕业设计答辩：</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答辩要求：PPT 文件参加答辩，每人不超过十分钟，其中 7 分钟个人陈述，</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 分钟教师提问。</w:t>
      </w:r>
    </w:p>
    <w:p w:rsidR="00905092" w:rsidRPr="00634D02" w:rsidRDefault="00FB7E68" w:rsidP="00634D02">
      <w:pPr>
        <w:pStyle w:val="a3"/>
        <w:spacing w:beforeLines="50" w:before="120" w:afterLines="50" w:after="120" w:line="440" w:lineRule="exact"/>
        <w:ind w:right="1301" w:firstLine="479"/>
        <w:rPr>
          <w:rFonts w:asciiTheme="minorEastAsia" w:eastAsiaTheme="minorEastAsia" w:hAnsiTheme="minorEastAsia"/>
        </w:rPr>
      </w:pPr>
      <w:r w:rsidRPr="00634D02">
        <w:rPr>
          <w:rFonts w:asciiTheme="minorEastAsia" w:eastAsiaTheme="minorEastAsia" w:hAnsiTheme="minorEastAsia"/>
          <w:spacing w:val="-10"/>
        </w:rPr>
        <w:t>答辩内容：主要阐述本次毕业设计作品的主题理念和功能特点，展示设计作</w:t>
      </w:r>
      <w:r w:rsidRPr="00634D02">
        <w:rPr>
          <w:rFonts w:asciiTheme="minorEastAsia" w:eastAsiaTheme="minorEastAsia" w:hAnsiTheme="minorEastAsia"/>
        </w:rPr>
        <w:t>品的成果。</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13"/>
        </w:rPr>
        <w:t xml:space="preserve">答辩事项：设计手册提前一天交答辩秘书，答辩前将 </w:t>
      </w:r>
      <w:r w:rsidRPr="00634D02">
        <w:rPr>
          <w:rFonts w:asciiTheme="minorEastAsia" w:eastAsiaTheme="minorEastAsia" w:hAnsiTheme="minorEastAsia"/>
        </w:rPr>
        <w:t>PPT</w:t>
      </w:r>
      <w:r w:rsidRPr="00634D02">
        <w:rPr>
          <w:rFonts w:asciiTheme="minorEastAsia" w:eastAsiaTheme="minorEastAsia" w:hAnsiTheme="minorEastAsia"/>
          <w:spacing w:val="-9"/>
        </w:rPr>
        <w:t xml:space="preserve"> 文件统一拷贝到指</w:t>
      </w:r>
      <w:r w:rsidRPr="00634D02">
        <w:rPr>
          <w:rFonts w:asciiTheme="minorEastAsia" w:eastAsiaTheme="minorEastAsia" w:hAnsiTheme="minorEastAsia"/>
          <w:spacing w:val="-10"/>
        </w:rPr>
        <w:t>定的计算机内，并按序提前十分钟在指定的教室着正装等候。答辩结束后将所有</w:t>
      </w:r>
      <w:r w:rsidRPr="00634D02">
        <w:rPr>
          <w:rFonts w:asciiTheme="minorEastAsia" w:eastAsiaTheme="minorEastAsia" w:hAnsiTheme="minorEastAsia"/>
        </w:rPr>
        <w:t>材料交答辩秘书归档。</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（二）、毕业实习的内容：</w:t>
      </w:r>
    </w:p>
    <w:p w:rsidR="00905092" w:rsidRPr="00634D02" w:rsidRDefault="00FB7E68" w:rsidP="00634D02">
      <w:pPr>
        <w:pStyle w:val="a3"/>
        <w:spacing w:beforeLines="50" w:before="120" w:afterLines="50" w:after="120" w:line="440" w:lineRule="exact"/>
        <w:ind w:right="1299" w:firstLine="479"/>
        <w:rPr>
          <w:rFonts w:asciiTheme="minorEastAsia" w:eastAsiaTheme="minorEastAsia" w:hAnsiTheme="minorEastAsia"/>
        </w:rPr>
      </w:pPr>
      <w:r w:rsidRPr="00634D02">
        <w:rPr>
          <w:rFonts w:asciiTheme="minorEastAsia" w:eastAsiaTheme="minorEastAsia" w:hAnsiTheme="minorEastAsia"/>
          <w:spacing w:val="-9"/>
        </w:rPr>
        <w:t>在毕业实习期间，学生分赴平面设计等相关企事业单位实习，把学到的专业</w:t>
      </w:r>
      <w:r w:rsidRPr="00634D02">
        <w:rPr>
          <w:rFonts w:asciiTheme="minorEastAsia" w:eastAsiaTheme="minorEastAsia" w:hAnsiTheme="minorEastAsia"/>
        </w:rPr>
        <w:t>知识运用到实际工作中去，具体要求如下：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1、根据本专业的特点，可以选择以下行业企业技术方向作为实习内容：</w:t>
      </w:r>
    </w:p>
    <w:p w:rsidR="00905092" w:rsidRPr="00634D02" w:rsidRDefault="00FB7E68" w:rsidP="00634D02">
      <w:pPr>
        <w:pStyle w:val="a4"/>
        <w:numPr>
          <w:ilvl w:val="0"/>
          <w:numId w:val="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平面设计理论与应用技术</w:t>
      </w:r>
    </w:p>
    <w:p w:rsidR="00905092" w:rsidRPr="00634D02" w:rsidRDefault="00FB7E68" w:rsidP="00634D02">
      <w:pPr>
        <w:pStyle w:val="a4"/>
        <w:numPr>
          <w:ilvl w:val="0"/>
          <w:numId w:val="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广告设计创意及其应用技术</w:t>
      </w:r>
    </w:p>
    <w:p w:rsidR="00905092" w:rsidRPr="00634D02" w:rsidRDefault="00FB7E68" w:rsidP="00634D02">
      <w:pPr>
        <w:pStyle w:val="a4"/>
        <w:numPr>
          <w:ilvl w:val="0"/>
          <w:numId w:val="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印前处理流程及应用技术</w:t>
      </w:r>
    </w:p>
    <w:p w:rsidR="00905092" w:rsidRPr="00634D02" w:rsidRDefault="00FB7E68" w:rsidP="00634D02">
      <w:pPr>
        <w:pStyle w:val="a4"/>
        <w:numPr>
          <w:ilvl w:val="0"/>
          <w:numId w:val="153"/>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多媒体影音编辑及处理技术应用</w:t>
      </w:r>
    </w:p>
    <w:p w:rsidR="00905092" w:rsidRPr="00634D02" w:rsidRDefault="00FB7E68" w:rsidP="00634D02">
      <w:pPr>
        <w:pStyle w:val="a4"/>
        <w:numPr>
          <w:ilvl w:val="0"/>
          <w:numId w:val="153"/>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网络美术设计及应用技术</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4"/>
        <w:numPr>
          <w:ilvl w:val="0"/>
          <w:numId w:val="153"/>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CIS</w:t>
      </w:r>
      <w:r w:rsidRPr="00634D02">
        <w:rPr>
          <w:rFonts w:asciiTheme="minorEastAsia" w:eastAsiaTheme="minorEastAsia" w:hAnsiTheme="minorEastAsia"/>
          <w:spacing w:val="-8"/>
          <w:sz w:val="24"/>
          <w:szCs w:val="24"/>
        </w:rPr>
        <w:t xml:space="preserve"> 企业形象设计流程及工艺技术应用</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rPr>
        <w:t>2、了解综合型广告公司、设计型广告公司（大中小型电脑工作室）、新闻</w:t>
      </w:r>
      <w:r w:rsidRPr="00634D02">
        <w:rPr>
          <w:rFonts w:asciiTheme="minorEastAsia" w:eastAsiaTheme="minorEastAsia" w:hAnsiTheme="minorEastAsia"/>
          <w:spacing w:val="-11"/>
        </w:rPr>
        <w:t>媒体单位、图文印刷输出公司、网站设计制作公司、游戏或应用软件开发等公司</w:t>
      </w:r>
      <w:r w:rsidRPr="00634D02">
        <w:rPr>
          <w:rFonts w:asciiTheme="minorEastAsia" w:eastAsiaTheme="minorEastAsia" w:hAnsiTheme="minorEastAsia"/>
        </w:rPr>
        <w:t>以及其他设计类机构的各部的设置及其职责；</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3、针对某一设计机构公司，了解其内部各部的业务的主要环节及各部门之间的工作联系；</w:t>
      </w:r>
    </w:p>
    <w:p w:rsidR="00905092" w:rsidRPr="00634D02" w:rsidRDefault="00FB7E68" w:rsidP="00634D02">
      <w:pPr>
        <w:pStyle w:val="a3"/>
        <w:tabs>
          <w:tab w:val="left" w:pos="1760"/>
        </w:tabs>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rPr>
        <w:tab/>
        <w:t>针对设计机构公司的某一部分，全面了解和熟悉其业务的分工；</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5、了解和掌握开展各类设计工作的相关法律和监管部的规章要求；</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6、对综合型广告公司、设计型广告公司（大中小型电脑工作室）、新闻媒</w:t>
      </w:r>
      <w:r w:rsidRPr="00634D02">
        <w:rPr>
          <w:rFonts w:asciiTheme="minorEastAsia" w:eastAsiaTheme="minorEastAsia" w:hAnsiTheme="minorEastAsia"/>
          <w:spacing w:val="-11"/>
        </w:rPr>
        <w:t>体单位、图文印刷输出公司、网站设计制作公司、游戏或应用软件开发等公司中</w:t>
      </w:r>
      <w:r w:rsidRPr="00634D02">
        <w:rPr>
          <w:rFonts w:asciiTheme="minorEastAsia" w:eastAsiaTheme="minorEastAsia" w:hAnsiTheme="minorEastAsia"/>
        </w:rPr>
        <w:t>的某项设计业务进行全过程、全方位的了解和实际操作；</w:t>
      </w:r>
    </w:p>
    <w:p w:rsidR="00905092" w:rsidRPr="00634D02" w:rsidRDefault="00FB7E68" w:rsidP="00634D02">
      <w:pPr>
        <w:pStyle w:val="a3"/>
        <w:tabs>
          <w:tab w:val="left" w:pos="1760"/>
        </w:tabs>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7、</w:t>
      </w:r>
      <w:r w:rsidRPr="00634D02">
        <w:rPr>
          <w:rFonts w:asciiTheme="minorEastAsia" w:eastAsiaTheme="minorEastAsia" w:hAnsiTheme="minorEastAsia"/>
        </w:rPr>
        <w:tab/>
        <w:t>妥善处理与实习单位及其工作人员的关系；</w:t>
      </w:r>
    </w:p>
    <w:p w:rsidR="00905092" w:rsidRPr="00634D02" w:rsidRDefault="00FB7E68" w:rsidP="00634D02">
      <w:pPr>
        <w:pStyle w:val="a3"/>
        <w:tabs>
          <w:tab w:val="left" w:pos="1760"/>
        </w:tabs>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8、</w:t>
      </w:r>
      <w:r w:rsidRPr="00634D02">
        <w:rPr>
          <w:rFonts w:asciiTheme="minorEastAsia" w:eastAsiaTheme="minorEastAsia" w:hAnsiTheme="minorEastAsia"/>
        </w:rPr>
        <w:tab/>
        <w:t>实习如何接待客户、了解客户的需求、收集相关的资料和信息、到</w:t>
      </w:r>
      <w:r w:rsidRPr="00634D02">
        <w:rPr>
          <w:rFonts w:asciiTheme="minorEastAsia" w:eastAsiaTheme="minorEastAsia" w:hAnsiTheme="minorEastAsia"/>
          <w:spacing w:val="-19"/>
        </w:rPr>
        <w:t>客</w:t>
      </w:r>
      <w:r w:rsidRPr="00634D02">
        <w:rPr>
          <w:rFonts w:asciiTheme="minorEastAsia" w:eastAsiaTheme="minorEastAsia" w:hAnsiTheme="minorEastAsia"/>
        </w:rPr>
        <w:t>户的单位做实地设计调查等设计制作业务的各个环节。</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10"/>
        </w:rPr>
        <w:t>以上内容，仅对学生的实习起指导作用，学生可根据实际情况，进行有侧重</w:t>
      </w:r>
      <w:r w:rsidRPr="00634D02">
        <w:rPr>
          <w:rFonts w:asciiTheme="minorEastAsia" w:eastAsiaTheme="minorEastAsia" w:hAnsiTheme="minorEastAsia"/>
        </w:rPr>
        <w:t>的选择，对其中的一项或几项业务进行实习,最终要完成毕业实习报告的撰写。</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（三</w:t>
      </w:r>
      <w:r w:rsidRPr="00634D02">
        <w:rPr>
          <w:rFonts w:asciiTheme="minorEastAsia" w:eastAsiaTheme="minorEastAsia" w:hAnsiTheme="minorEastAsia"/>
          <w:b/>
          <w:spacing w:val="-120"/>
          <w:sz w:val="24"/>
          <w:szCs w:val="24"/>
        </w:rPr>
        <w:t>）</w:t>
      </w:r>
      <w:r w:rsidRPr="00634D02">
        <w:rPr>
          <w:rFonts w:asciiTheme="minorEastAsia" w:eastAsiaTheme="minorEastAsia" w:hAnsiTheme="minorEastAsia"/>
          <w:b/>
          <w:sz w:val="24"/>
          <w:szCs w:val="24"/>
        </w:rPr>
        <w:t>、教学内容及要求</w:t>
      </w:r>
    </w:p>
    <w:p w:rsidR="00905092" w:rsidRPr="00634D02" w:rsidRDefault="00FB7E68" w:rsidP="00634D02">
      <w:pPr>
        <w:pStyle w:val="a3"/>
        <w:spacing w:beforeLines="50" w:before="120" w:afterLines="50" w:after="120" w:line="440" w:lineRule="exact"/>
        <w:ind w:right="1323" w:firstLine="479"/>
        <w:rPr>
          <w:rFonts w:asciiTheme="minorEastAsia" w:eastAsiaTheme="minorEastAsia" w:hAnsiTheme="minorEastAsia"/>
        </w:rPr>
      </w:pPr>
      <w:r w:rsidRPr="00634D02">
        <w:rPr>
          <w:rFonts w:asciiTheme="minorEastAsia" w:eastAsiaTheme="minorEastAsia" w:hAnsiTheme="minorEastAsia"/>
          <w:spacing w:val="-6"/>
        </w:rPr>
        <w:t xml:space="preserve">该训练板块共计安排 </w:t>
      </w:r>
      <w:r w:rsidRPr="00634D02">
        <w:rPr>
          <w:rFonts w:asciiTheme="minorEastAsia" w:eastAsiaTheme="minorEastAsia" w:hAnsiTheme="minorEastAsia"/>
        </w:rPr>
        <w:t>868</w:t>
      </w:r>
      <w:r w:rsidRPr="00634D02">
        <w:rPr>
          <w:rFonts w:asciiTheme="minorEastAsia" w:eastAsiaTheme="minorEastAsia" w:hAnsiTheme="minorEastAsia"/>
          <w:spacing w:val="-20"/>
        </w:rPr>
        <w:t xml:space="preserve"> 学时总计 </w:t>
      </w:r>
      <w:r w:rsidRPr="00634D02">
        <w:rPr>
          <w:rFonts w:asciiTheme="minorEastAsia" w:eastAsiaTheme="minorEastAsia" w:hAnsiTheme="minorEastAsia"/>
        </w:rPr>
        <w:t>31</w:t>
      </w:r>
      <w:r w:rsidRPr="00634D02">
        <w:rPr>
          <w:rFonts w:asciiTheme="minorEastAsia" w:eastAsiaTheme="minorEastAsia" w:hAnsiTheme="minorEastAsia"/>
          <w:spacing w:val="-9"/>
        </w:rPr>
        <w:t xml:space="preserve"> 周毕业实践进行教学及指导。课程设</w:t>
      </w:r>
      <w:r w:rsidRPr="00634D02">
        <w:rPr>
          <w:rFonts w:asciiTheme="minorEastAsia" w:eastAsiaTheme="minorEastAsia" w:hAnsiTheme="minorEastAsia"/>
        </w:rPr>
        <w:t>置与实训项目安排如表所示：</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1"/>
        <w:gridCol w:w="1628"/>
        <w:gridCol w:w="850"/>
        <w:gridCol w:w="1419"/>
        <w:gridCol w:w="886"/>
        <w:gridCol w:w="992"/>
        <w:gridCol w:w="1099"/>
        <w:gridCol w:w="849"/>
      </w:tblGrid>
      <w:tr w:rsidR="00905092" w:rsidRPr="00634D02">
        <w:trPr>
          <w:trHeight w:val="1199"/>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67"/>
              <w:rPr>
                <w:rFonts w:asciiTheme="minorEastAsia" w:eastAsiaTheme="minorEastAsia" w:hAnsiTheme="minorEastAsia"/>
                <w:sz w:val="24"/>
                <w:szCs w:val="24"/>
              </w:rPr>
            </w:pPr>
            <w:r w:rsidRPr="00634D02">
              <w:rPr>
                <w:rFonts w:asciiTheme="minorEastAsia" w:eastAsiaTheme="minorEastAsia" w:hAnsiTheme="minorEastAsia"/>
                <w:sz w:val="24"/>
                <w:szCs w:val="24"/>
              </w:rPr>
              <w:t>序号</w:t>
            </w:r>
          </w:p>
        </w:tc>
        <w:tc>
          <w:tcPr>
            <w:tcW w:w="991" w:type="dxa"/>
          </w:tcPr>
          <w:p w:rsidR="00905092" w:rsidRPr="00634D02" w:rsidRDefault="00FB7E68" w:rsidP="00634D02">
            <w:pPr>
              <w:pStyle w:val="TableParagraph"/>
              <w:spacing w:beforeLines="50" w:before="120" w:afterLines="50" w:after="120" w:line="440" w:lineRule="exact"/>
              <w:ind w:left="134" w:right="124"/>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课程或实训项目模块</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73" w:right="168" w:hanging="87"/>
              <w:rPr>
                <w:rFonts w:asciiTheme="minorEastAsia" w:eastAsiaTheme="minorEastAsia" w:hAnsiTheme="minorEastAsia"/>
                <w:sz w:val="24"/>
                <w:szCs w:val="24"/>
              </w:rPr>
            </w:pPr>
            <w:r w:rsidRPr="00634D02">
              <w:rPr>
                <w:rFonts w:asciiTheme="minorEastAsia" w:eastAsiaTheme="minorEastAsia" w:hAnsiTheme="minorEastAsia"/>
                <w:sz w:val="24"/>
                <w:szCs w:val="24"/>
              </w:rPr>
              <w:t>教学内容描述</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84" w:right="173"/>
              <w:rPr>
                <w:rFonts w:asciiTheme="minorEastAsia" w:eastAsiaTheme="minorEastAsia" w:hAnsiTheme="minorEastAsia"/>
                <w:sz w:val="24"/>
                <w:szCs w:val="24"/>
              </w:rPr>
            </w:pPr>
            <w:r w:rsidRPr="00634D02">
              <w:rPr>
                <w:rFonts w:asciiTheme="minorEastAsia" w:eastAsiaTheme="minorEastAsia" w:hAnsiTheme="minorEastAsia"/>
                <w:sz w:val="24"/>
                <w:szCs w:val="24"/>
              </w:rPr>
              <w:t>需用资源</w:t>
            </w:r>
          </w:p>
        </w:tc>
        <w:tc>
          <w:tcPr>
            <w:tcW w:w="141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29"/>
              <w:rPr>
                <w:rFonts w:asciiTheme="minorEastAsia" w:eastAsiaTheme="minorEastAsia" w:hAnsiTheme="minorEastAsia"/>
                <w:sz w:val="24"/>
                <w:szCs w:val="24"/>
              </w:rPr>
            </w:pPr>
            <w:r w:rsidRPr="00634D02">
              <w:rPr>
                <w:rFonts w:asciiTheme="minorEastAsia" w:eastAsiaTheme="minorEastAsia" w:hAnsiTheme="minorEastAsia"/>
                <w:sz w:val="24"/>
                <w:szCs w:val="24"/>
              </w:rPr>
              <w:t>教学设计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00" w:right="193"/>
              <w:rPr>
                <w:rFonts w:asciiTheme="minorEastAsia" w:eastAsiaTheme="minorEastAsia" w:hAnsiTheme="minorEastAsia"/>
                <w:sz w:val="24"/>
                <w:szCs w:val="24"/>
              </w:rPr>
            </w:pPr>
            <w:r w:rsidRPr="00634D02">
              <w:rPr>
                <w:rFonts w:asciiTheme="minorEastAsia" w:eastAsiaTheme="minorEastAsia" w:hAnsiTheme="minorEastAsia"/>
                <w:sz w:val="24"/>
                <w:szCs w:val="24"/>
              </w:rPr>
              <w:t>实训场所</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33" w:right="126"/>
              <w:rPr>
                <w:rFonts w:asciiTheme="minorEastAsia" w:eastAsiaTheme="minorEastAsia" w:hAnsiTheme="minorEastAsia"/>
                <w:sz w:val="24"/>
                <w:szCs w:val="24"/>
              </w:rPr>
            </w:pPr>
            <w:r w:rsidRPr="00634D02">
              <w:rPr>
                <w:rFonts w:asciiTheme="minorEastAsia" w:eastAsiaTheme="minorEastAsia" w:hAnsiTheme="minorEastAsia"/>
                <w:sz w:val="24"/>
                <w:szCs w:val="24"/>
              </w:rPr>
              <w:t>学习评价方式</w:t>
            </w:r>
          </w:p>
        </w:tc>
        <w:tc>
          <w:tcPr>
            <w:tcW w:w="1099" w:type="dxa"/>
          </w:tcPr>
          <w:p w:rsidR="00905092" w:rsidRPr="00634D02" w:rsidRDefault="00FB7E68" w:rsidP="00634D02">
            <w:pPr>
              <w:pStyle w:val="TableParagraph"/>
              <w:spacing w:beforeLines="50" w:before="120" w:afterLines="50" w:after="120" w:line="440" w:lineRule="exact"/>
              <w:ind w:left="106" w:right="20" w:hanging="7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涉及行 </w:t>
            </w:r>
            <w:r w:rsidRPr="00634D02">
              <w:rPr>
                <w:rFonts w:asciiTheme="minorEastAsia" w:eastAsiaTheme="minorEastAsia" w:hAnsiTheme="minorEastAsia"/>
                <w:spacing w:val="-5"/>
                <w:sz w:val="24"/>
                <w:szCs w:val="24"/>
              </w:rPr>
              <w:t>业标准、</w:t>
            </w:r>
            <w:r w:rsidRPr="00634D02">
              <w:rPr>
                <w:rFonts w:asciiTheme="minorEastAsia" w:eastAsiaTheme="minorEastAsia" w:hAnsiTheme="minorEastAsia"/>
                <w:sz w:val="24"/>
                <w:szCs w:val="24"/>
              </w:rPr>
              <w:t>职业素</w:t>
            </w:r>
          </w:p>
          <w:p w:rsidR="00905092" w:rsidRPr="00634D02" w:rsidRDefault="00FB7E68" w:rsidP="00634D02">
            <w:pPr>
              <w:pStyle w:val="TableParagraph"/>
              <w:spacing w:beforeLines="50" w:before="120" w:afterLines="50" w:after="120" w:line="440" w:lineRule="exact"/>
              <w:ind w:left="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质</w:t>
            </w:r>
          </w:p>
        </w:tc>
        <w:tc>
          <w:tcPr>
            <w:tcW w:w="849" w:type="dxa"/>
          </w:tcPr>
          <w:p w:rsidR="00905092" w:rsidRPr="00634D02" w:rsidRDefault="00FB7E68" w:rsidP="00634D02">
            <w:pPr>
              <w:pStyle w:val="TableParagraph"/>
              <w:spacing w:beforeLines="50" w:before="120" w:afterLines="50" w:after="120" w:line="440" w:lineRule="exact"/>
              <w:ind w:left="183" w:right="17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时间课时安排</w:t>
            </w:r>
          </w:p>
        </w:tc>
      </w:tr>
      <w:tr w:rsidR="00905092" w:rsidRPr="00634D02">
        <w:trPr>
          <w:trHeight w:val="2702"/>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152"/>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307"/>
              <w:rPr>
                <w:rFonts w:asciiTheme="minorEastAsia" w:eastAsiaTheme="minorEastAsia" w:hAnsiTheme="minorEastAsia"/>
                <w:sz w:val="24"/>
                <w:szCs w:val="24"/>
              </w:rPr>
            </w:pPr>
            <w:r w:rsidRPr="00634D02">
              <w:rPr>
                <w:rFonts w:asciiTheme="minorEastAsia" w:eastAsiaTheme="minorEastAsia" w:hAnsiTheme="minorEastAsia"/>
                <w:sz w:val="24"/>
                <w:szCs w:val="24"/>
              </w:rPr>
              <w:t>①毕业项目设计</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②毕业答辩</w:t>
            </w:r>
          </w:p>
        </w:tc>
        <w:tc>
          <w:tcPr>
            <w:tcW w:w="850" w:type="dxa"/>
          </w:tcPr>
          <w:p w:rsidR="00905092" w:rsidRPr="00634D02" w:rsidRDefault="00FB7E68" w:rsidP="00634D02">
            <w:pPr>
              <w:pStyle w:val="TableParagraph"/>
              <w:spacing w:beforeLines="50" w:before="120" w:afterLines="50" w:after="120" w:line="440" w:lineRule="exact"/>
              <w:ind w:left="107" w:right="10"/>
              <w:rPr>
                <w:rFonts w:asciiTheme="minorEastAsia" w:eastAsiaTheme="minorEastAsia" w:hAnsiTheme="minorEastAsia"/>
                <w:sz w:val="24"/>
                <w:szCs w:val="24"/>
              </w:rPr>
            </w:pPr>
            <w:r w:rsidRPr="00634D02">
              <w:rPr>
                <w:rFonts w:asciiTheme="minorEastAsia" w:eastAsiaTheme="minorEastAsia" w:hAnsiTheme="minorEastAsia"/>
                <w:sz w:val="24"/>
                <w:szCs w:val="24"/>
              </w:rPr>
              <w:t>企 业 实 岗 与 场 地、多媒 体 教室、实 训 室</w:t>
            </w:r>
          </w:p>
        </w:tc>
        <w:tc>
          <w:tcPr>
            <w:tcW w:w="1419" w:type="dxa"/>
          </w:tcPr>
          <w:p w:rsidR="00905092" w:rsidRPr="00634D02" w:rsidRDefault="00FB7E68" w:rsidP="00634D02">
            <w:pPr>
              <w:pStyle w:val="TableParagraph"/>
              <w:spacing w:beforeLines="50" w:before="120" w:afterLines="50" w:after="120" w:line="440" w:lineRule="exact"/>
              <w:ind w:left="109"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结合顶岗实习工作任务指导完成具体设计项目</w:t>
            </w:r>
          </w:p>
          <w:p w:rsidR="00905092" w:rsidRPr="00634D02" w:rsidRDefault="00FB7E68" w:rsidP="00634D02">
            <w:pPr>
              <w:pStyle w:val="TableParagraph"/>
              <w:spacing w:beforeLines="50" w:before="120" w:afterLines="50" w:after="120" w:line="440" w:lineRule="exact"/>
              <w:ind w:left="109" w:right="97"/>
              <w:rPr>
                <w:rFonts w:asciiTheme="minorEastAsia" w:eastAsiaTheme="minorEastAsia" w:hAnsiTheme="minorEastAsia"/>
                <w:sz w:val="24"/>
                <w:szCs w:val="24"/>
              </w:rPr>
            </w:pPr>
            <w:r w:rsidRPr="00634D02">
              <w:rPr>
                <w:rFonts w:asciiTheme="minorEastAsia" w:eastAsiaTheme="minorEastAsia" w:hAnsiTheme="minorEastAsia"/>
                <w:sz w:val="24"/>
                <w:szCs w:val="24"/>
              </w:rPr>
              <w:t>（毕业设 计</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6"/>
                <w:sz w:val="24"/>
                <w:szCs w:val="24"/>
              </w:rPr>
              <w:t>指导完</w:t>
            </w:r>
            <w:r w:rsidRPr="00634D02">
              <w:rPr>
                <w:rFonts w:asciiTheme="minorEastAsia" w:eastAsiaTheme="minorEastAsia" w:hAnsiTheme="minorEastAsia"/>
                <w:spacing w:val="-4"/>
                <w:sz w:val="24"/>
                <w:szCs w:val="24"/>
              </w:rPr>
              <w:t>成设计论文</w:t>
            </w:r>
            <w:r w:rsidRPr="00634D02">
              <w:rPr>
                <w:rFonts w:asciiTheme="minorEastAsia" w:eastAsiaTheme="minorEastAsia" w:hAnsiTheme="minorEastAsia"/>
                <w:sz w:val="24"/>
                <w:szCs w:val="24"/>
              </w:rPr>
              <w:t>的撰写。</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46"/>
              <w:rPr>
                <w:rFonts w:asciiTheme="minorEastAsia" w:eastAsiaTheme="minorEastAsia" w:hAnsiTheme="minorEastAsia"/>
                <w:sz w:val="24"/>
                <w:szCs w:val="24"/>
              </w:rPr>
            </w:pPr>
            <w:r w:rsidRPr="00634D02">
              <w:rPr>
                <w:rFonts w:asciiTheme="minorEastAsia" w:eastAsiaTheme="minorEastAsia" w:hAnsiTheme="minorEastAsia"/>
                <w:sz w:val="24"/>
                <w:szCs w:val="24"/>
              </w:rPr>
              <w:t>校 外 实 训 基地、校 内 实 训 室</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5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毕业设计项目方案；</w:t>
            </w:r>
          </w:p>
        </w:tc>
        <w:tc>
          <w:tcPr>
            <w:tcW w:w="1099" w:type="dxa"/>
          </w:tcPr>
          <w:p w:rsidR="00905092" w:rsidRPr="00634D02" w:rsidRDefault="00FB7E68" w:rsidP="00634D02">
            <w:pPr>
              <w:pStyle w:val="TableParagraph"/>
              <w:spacing w:beforeLines="50" w:before="120" w:afterLines="50" w:after="120" w:line="440" w:lineRule="exact"/>
              <w:ind w:left="106" w:right="97"/>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w:t>
            </w:r>
            <w:r w:rsidRPr="00634D02">
              <w:rPr>
                <w:rFonts w:asciiTheme="minorEastAsia" w:eastAsiaTheme="minorEastAsia" w:hAnsiTheme="minorEastAsia"/>
                <w:spacing w:val="-24"/>
                <w:sz w:val="24"/>
                <w:szCs w:val="24"/>
              </w:rPr>
              <w:t>求；毕业</w:t>
            </w:r>
            <w:r w:rsidRPr="00634D02">
              <w:rPr>
                <w:rFonts w:asciiTheme="minorEastAsia" w:eastAsiaTheme="minorEastAsia" w:hAnsiTheme="minorEastAsia"/>
                <w:sz w:val="24"/>
                <w:szCs w:val="24"/>
              </w:rPr>
              <w:t>设计任务书</w:t>
            </w:r>
          </w:p>
        </w:tc>
        <w:tc>
          <w:tcPr>
            <w:tcW w:w="84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5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第五学期至第六学期</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/868</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学</w:t>
            </w:r>
          </w:p>
        </w:tc>
      </w:tr>
    </w:tbl>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1"/>
        <w:gridCol w:w="1628"/>
        <w:gridCol w:w="850"/>
        <w:gridCol w:w="1419"/>
        <w:gridCol w:w="886"/>
        <w:gridCol w:w="992"/>
        <w:gridCol w:w="1099"/>
        <w:gridCol w:w="849"/>
      </w:tblGrid>
      <w:tr w:rsidR="00905092" w:rsidRPr="00634D02">
        <w:trPr>
          <w:trHeight w:val="2699"/>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152"/>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毕业实习及报告</w:t>
            </w:r>
          </w:p>
        </w:tc>
        <w:tc>
          <w:tcPr>
            <w:tcW w:w="1628" w:type="dxa"/>
          </w:tcPr>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①顶岗实习教育与实习安排</w:t>
            </w:r>
          </w:p>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②顶岗实习项目与毕业设计选题</w:t>
            </w:r>
          </w:p>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③顶岗实习项目的开展</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与指导</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25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企业实岗与场地</w:t>
            </w:r>
          </w:p>
        </w:tc>
        <w:tc>
          <w:tcPr>
            <w:tcW w:w="1419" w:type="dxa"/>
          </w:tcPr>
          <w:p w:rsidR="00905092" w:rsidRPr="00634D02" w:rsidRDefault="00FB7E68" w:rsidP="00634D02">
            <w:pPr>
              <w:pStyle w:val="TableParagraph"/>
              <w:spacing w:beforeLines="50" w:before="120" w:afterLines="50" w:after="120" w:line="440" w:lineRule="exact"/>
              <w:ind w:left="109"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根据顶岗实习企业在校内指导教师与企业指导教师（技术人员）共同指导下进行项目设计。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28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校外实训基地</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53"/>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顶岗实习报告</w:t>
            </w:r>
          </w:p>
        </w:tc>
        <w:tc>
          <w:tcPr>
            <w:tcW w:w="109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6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参照行业或具体企业对设计岗位能力的要求</w:t>
            </w:r>
          </w:p>
        </w:tc>
        <w:tc>
          <w:tcPr>
            <w:tcW w:w="84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四、组织形式</w:t>
      </w:r>
    </w:p>
    <w:p w:rsidR="00905092" w:rsidRPr="00634D02" w:rsidRDefault="00FB7E68" w:rsidP="00634D02">
      <w:pPr>
        <w:spacing w:beforeLines="50" w:before="120" w:afterLines="50" w:after="120" w:line="440" w:lineRule="exact"/>
        <w:ind w:left="1160"/>
        <w:rPr>
          <w:rFonts w:asciiTheme="minorEastAsia" w:eastAsiaTheme="minorEastAsia" w:hAnsiTheme="minorEastAsia"/>
          <w:b/>
          <w:sz w:val="24"/>
          <w:szCs w:val="24"/>
        </w:rPr>
      </w:pPr>
      <w:r w:rsidRPr="00634D02">
        <w:rPr>
          <w:rFonts w:asciiTheme="minorEastAsia" w:eastAsiaTheme="minorEastAsia" w:hAnsiTheme="minorEastAsia"/>
          <w:b/>
          <w:sz w:val="24"/>
          <w:szCs w:val="24"/>
        </w:rPr>
        <w:t>（一）、毕业设计组织形式及要求：</w:t>
      </w:r>
    </w:p>
    <w:p w:rsidR="00905092" w:rsidRPr="00634D02" w:rsidRDefault="00FB7E68" w:rsidP="00634D02">
      <w:pPr>
        <w:spacing w:beforeLines="50" w:before="120" w:afterLines="50" w:after="120" w:line="440" w:lineRule="exact"/>
        <w:ind w:left="1160" w:right="6835"/>
        <w:rPr>
          <w:rFonts w:asciiTheme="minorEastAsia" w:eastAsiaTheme="minorEastAsia" w:hAnsiTheme="minorEastAsia"/>
          <w:sz w:val="24"/>
          <w:szCs w:val="24"/>
        </w:rPr>
      </w:pPr>
      <w:r w:rsidRPr="00634D02">
        <w:rPr>
          <w:rFonts w:asciiTheme="minorEastAsia" w:eastAsiaTheme="minorEastAsia" w:hAnsiTheme="minorEastAsia"/>
          <w:b/>
          <w:sz w:val="24"/>
          <w:szCs w:val="24"/>
        </w:rPr>
        <w:t>1、毕业设计进程安排</w:t>
      </w:r>
      <w:r w:rsidRPr="00634D02">
        <w:rPr>
          <w:rFonts w:asciiTheme="minorEastAsia" w:eastAsiaTheme="minorEastAsia" w:hAnsiTheme="minorEastAsia"/>
          <w:sz w:val="24"/>
          <w:szCs w:val="24"/>
        </w:rPr>
        <w:t>第四学期</w:t>
      </w:r>
    </w:p>
    <w:p w:rsidR="00905092" w:rsidRPr="00634D02" w:rsidRDefault="00FB7E68" w:rsidP="00634D02">
      <w:pPr>
        <w:pStyle w:val="a4"/>
        <w:numPr>
          <w:ilvl w:val="0"/>
          <w:numId w:val="152"/>
        </w:numPr>
        <w:tabs>
          <w:tab w:val="left" w:pos="1762"/>
        </w:tabs>
        <w:spacing w:beforeLines="50" w:before="120" w:afterLines="50" w:after="120" w:line="440" w:lineRule="exact"/>
        <w:ind w:right="1325"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十五周：毕业设计动员，公布师生分组名单（</w:t>
      </w:r>
      <w:r w:rsidRPr="00634D02">
        <w:rPr>
          <w:rFonts w:asciiTheme="minorEastAsia" w:eastAsiaTheme="minorEastAsia" w:hAnsiTheme="minorEastAsia"/>
          <w:spacing w:val="-2"/>
          <w:sz w:val="24"/>
          <w:szCs w:val="24"/>
        </w:rPr>
        <w:t>分专业，师生互选或指</w:t>
      </w:r>
      <w:r w:rsidRPr="00634D02">
        <w:rPr>
          <w:rFonts w:asciiTheme="minorEastAsia" w:eastAsiaTheme="minorEastAsia" w:hAnsiTheme="minorEastAsia"/>
          <w:sz w:val="24"/>
          <w:szCs w:val="24"/>
        </w:rPr>
        <w:t>定师生），专业主任、教务办、学生组。布置任务和要求。</w:t>
      </w:r>
    </w:p>
    <w:p w:rsidR="00905092" w:rsidRPr="00634D02" w:rsidRDefault="00FB7E68" w:rsidP="00634D02">
      <w:pPr>
        <w:pStyle w:val="a4"/>
        <w:numPr>
          <w:ilvl w:val="0"/>
          <w:numId w:val="152"/>
        </w:numPr>
        <w:tabs>
          <w:tab w:val="left" w:pos="1762"/>
        </w:tabs>
        <w:spacing w:beforeLines="50" w:before="120" w:afterLines="50" w:after="120" w:line="440" w:lineRule="exact"/>
        <w:ind w:right="1325"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十六周：开题报告，指导教师论证设计课题，确定设计方案，安排暑</w:t>
      </w:r>
      <w:r w:rsidRPr="00634D02">
        <w:rPr>
          <w:rFonts w:asciiTheme="minorEastAsia" w:eastAsiaTheme="minorEastAsia" w:hAnsiTheme="minorEastAsia"/>
          <w:sz w:val="24"/>
          <w:szCs w:val="24"/>
        </w:rPr>
        <w:t>假毕业设计内容。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第五学期</w:t>
      </w:r>
    </w:p>
    <w:p w:rsidR="00905092" w:rsidRPr="00634D02" w:rsidRDefault="00FB7E68" w:rsidP="00634D02">
      <w:pPr>
        <w:pStyle w:val="a4"/>
        <w:numPr>
          <w:ilvl w:val="0"/>
          <w:numId w:val="15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第一—二周：检查设计草图，手册的整体内容布局。</w:t>
      </w:r>
    </w:p>
    <w:p w:rsidR="00905092" w:rsidRPr="00634D02" w:rsidRDefault="00FB7E68" w:rsidP="00634D02">
      <w:pPr>
        <w:pStyle w:val="a4"/>
        <w:numPr>
          <w:ilvl w:val="0"/>
          <w:numId w:val="15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第三—十周：辅导、检查、深化完善设计稿。</w:t>
      </w:r>
    </w:p>
    <w:p w:rsidR="00905092" w:rsidRPr="00634D02" w:rsidRDefault="00FB7E68" w:rsidP="00634D02">
      <w:pPr>
        <w:pStyle w:val="a4"/>
        <w:numPr>
          <w:ilvl w:val="0"/>
          <w:numId w:val="15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第十一—十二周：完成打印、制作设计手册、展板、PPT</w:t>
      </w:r>
      <w:r w:rsidRPr="00634D02">
        <w:rPr>
          <w:rFonts w:asciiTheme="minorEastAsia" w:eastAsiaTheme="minorEastAsia" w:hAnsiTheme="minorEastAsia"/>
          <w:spacing w:val="-15"/>
          <w:sz w:val="24"/>
          <w:szCs w:val="24"/>
        </w:rPr>
        <w:t xml:space="preserve"> 文件。</w:t>
      </w:r>
    </w:p>
    <w:p w:rsidR="00905092" w:rsidRPr="00634D02" w:rsidRDefault="00FB7E68" w:rsidP="00634D02">
      <w:pPr>
        <w:pStyle w:val="a4"/>
        <w:numPr>
          <w:ilvl w:val="0"/>
          <w:numId w:val="15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第十二周毕业设计答辩、展示、材料归档。</w:t>
      </w:r>
    </w:p>
    <w:p w:rsidR="00905092" w:rsidRPr="00634D02" w:rsidRDefault="00FB7E68" w:rsidP="00634D02">
      <w:pPr>
        <w:spacing w:beforeLines="50" w:before="120" w:afterLines="50" w:after="120" w:line="440" w:lineRule="exact"/>
        <w:ind w:left="1160"/>
        <w:rPr>
          <w:rFonts w:asciiTheme="minorEastAsia" w:eastAsiaTheme="minorEastAsia" w:hAnsiTheme="minorEastAsia"/>
          <w:b/>
          <w:sz w:val="24"/>
          <w:szCs w:val="24"/>
        </w:rPr>
      </w:pPr>
      <w:r w:rsidRPr="00634D02">
        <w:rPr>
          <w:rFonts w:asciiTheme="minorEastAsia" w:eastAsiaTheme="minorEastAsia" w:hAnsiTheme="minorEastAsia"/>
          <w:b/>
          <w:sz w:val="24"/>
          <w:szCs w:val="24"/>
        </w:rPr>
        <w:t>2、毕业设计管理</w:t>
      </w:r>
    </w:p>
    <w:p w:rsidR="00905092" w:rsidRPr="00634D02" w:rsidRDefault="00FB7E68" w:rsidP="00634D02">
      <w:pPr>
        <w:pStyle w:val="a4"/>
        <w:numPr>
          <w:ilvl w:val="0"/>
          <w:numId w:val="150"/>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 xml:space="preserve">毕业设计的实际时间 </w:t>
      </w:r>
      <w:r w:rsidRPr="00634D02">
        <w:rPr>
          <w:rFonts w:asciiTheme="minorEastAsia" w:eastAsiaTheme="minorEastAsia" w:hAnsiTheme="minorEastAsia"/>
          <w:sz w:val="24"/>
          <w:szCs w:val="24"/>
        </w:rPr>
        <w:t>12</w:t>
      </w:r>
      <w:r w:rsidRPr="00634D02">
        <w:rPr>
          <w:rFonts w:asciiTheme="minorEastAsia" w:eastAsiaTheme="minorEastAsia" w:hAnsiTheme="minorEastAsia"/>
          <w:spacing w:val="-20"/>
          <w:sz w:val="24"/>
          <w:szCs w:val="24"/>
        </w:rPr>
        <w:t xml:space="preserve"> 周。</w:t>
      </w:r>
    </w:p>
    <w:p w:rsidR="00905092" w:rsidRPr="00634D02" w:rsidRDefault="00FB7E68" w:rsidP="00634D02">
      <w:pPr>
        <w:pStyle w:val="a4"/>
        <w:numPr>
          <w:ilvl w:val="0"/>
          <w:numId w:val="150"/>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毕业设计的课题一经确定，不得随意更换。</w:t>
      </w:r>
    </w:p>
    <w:p w:rsidR="00905092" w:rsidRPr="00634D02" w:rsidRDefault="00FB7E68" w:rsidP="00634D02">
      <w:pPr>
        <w:pStyle w:val="a4"/>
        <w:numPr>
          <w:ilvl w:val="0"/>
          <w:numId w:val="150"/>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 xml:space="preserve">学生每周接受指导老师辅导不得少于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20"/>
          <w:sz w:val="24"/>
          <w:szCs w:val="24"/>
        </w:rPr>
        <w:t xml:space="preserve"> 次。</w:t>
      </w:r>
    </w:p>
    <w:p w:rsidR="00905092" w:rsidRPr="00634D02" w:rsidRDefault="00FB7E68" w:rsidP="00634D02">
      <w:pPr>
        <w:pStyle w:val="a4"/>
        <w:numPr>
          <w:ilvl w:val="0"/>
          <w:numId w:val="150"/>
        </w:numPr>
        <w:tabs>
          <w:tab w:val="left" w:pos="1762"/>
        </w:tabs>
        <w:spacing w:beforeLines="50" w:before="120" w:afterLines="50" w:after="120" w:line="440" w:lineRule="exact"/>
        <w:ind w:left="680" w:right="1325"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对在毕业设计期间违反纪律或缺勤超过三分之一的学生，应给予相应</w:t>
      </w:r>
      <w:r w:rsidRPr="00634D02">
        <w:rPr>
          <w:rFonts w:asciiTheme="minorEastAsia" w:eastAsiaTheme="minorEastAsia" w:hAnsiTheme="minorEastAsia"/>
          <w:sz w:val="24"/>
          <w:szCs w:val="24"/>
        </w:rPr>
        <w:t>的纪律处分或停止其做毕业设计。</w:t>
      </w:r>
    </w:p>
    <w:p w:rsidR="00905092" w:rsidRPr="00634D02" w:rsidRDefault="00FB7E68" w:rsidP="00634D02">
      <w:pPr>
        <w:pStyle w:val="a4"/>
        <w:numPr>
          <w:ilvl w:val="0"/>
          <w:numId w:val="150"/>
        </w:numPr>
        <w:tabs>
          <w:tab w:val="left" w:pos="1762"/>
        </w:tabs>
        <w:spacing w:beforeLines="50" w:before="120" w:afterLines="50" w:after="120" w:line="440" w:lineRule="exact"/>
        <w:ind w:left="680" w:right="1325"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按学籍管理条例规定，对毕业设计成绩不及格的学生，报教务处，做</w:t>
      </w:r>
      <w:r w:rsidRPr="00634D02">
        <w:rPr>
          <w:rFonts w:asciiTheme="minorEastAsia" w:eastAsiaTheme="minorEastAsia" w:hAnsiTheme="minorEastAsia"/>
          <w:sz w:val="24"/>
          <w:szCs w:val="24"/>
        </w:rPr>
        <w:t>结业处理。</w:t>
      </w:r>
    </w:p>
    <w:p w:rsidR="00905092" w:rsidRPr="00634D02" w:rsidRDefault="00FB7E68" w:rsidP="00634D02">
      <w:pPr>
        <w:spacing w:beforeLines="50" w:before="120" w:afterLines="50" w:after="120" w:line="440" w:lineRule="exact"/>
        <w:ind w:left="1160"/>
        <w:rPr>
          <w:rFonts w:asciiTheme="minorEastAsia" w:eastAsiaTheme="minorEastAsia" w:hAnsiTheme="minorEastAsia"/>
          <w:b/>
          <w:sz w:val="24"/>
          <w:szCs w:val="24"/>
        </w:rPr>
      </w:pPr>
      <w:r w:rsidRPr="00634D02">
        <w:rPr>
          <w:rFonts w:asciiTheme="minorEastAsia" w:eastAsiaTheme="minorEastAsia" w:hAnsiTheme="minorEastAsia"/>
          <w:b/>
          <w:sz w:val="24"/>
          <w:szCs w:val="24"/>
        </w:rPr>
        <w:t>（二）、毕业实习组织形式及要求：</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1、学院毕业实习动员会议布置毕业实习工作. (第四学期第 16 周)</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4"/>
        </w:rPr>
        <w:t>、第五学期开学</w:t>
      </w:r>
      <w:r w:rsidRPr="00634D02">
        <w:rPr>
          <w:rFonts w:asciiTheme="minorEastAsia" w:eastAsiaTheme="minorEastAsia" w:hAnsiTheme="minorEastAsia"/>
        </w:rPr>
        <w:t>（9</w:t>
      </w:r>
      <w:r w:rsidRPr="00634D02">
        <w:rPr>
          <w:rFonts w:asciiTheme="minorEastAsia" w:eastAsiaTheme="minorEastAsia" w:hAnsiTheme="minorEastAsia"/>
          <w:spacing w:val="-20"/>
        </w:rPr>
        <w:t xml:space="preserve"> 月份</w:t>
      </w:r>
      <w:r w:rsidRPr="00634D02">
        <w:rPr>
          <w:rFonts w:asciiTheme="minorEastAsia" w:eastAsiaTheme="minorEastAsia" w:hAnsiTheme="minorEastAsia"/>
          <w:spacing w:val="-10"/>
        </w:rPr>
        <w:t>）</w:t>
      </w:r>
      <w:r w:rsidRPr="00634D02">
        <w:rPr>
          <w:rFonts w:asciiTheme="minorEastAsia" w:eastAsiaTheme="minorEastAsia" w:hAnsiTheme="minorEastAsia"/>
          <w:spacing w:val="-3"/>
        </w:rPr>
        <w:t>确定实习单位。由各指导教师组织学生开会.确</w:t>
      </w:r>
      <w:r w:rsidRPr="00634D02">
        <w:rPr>
          <w:rFonts w:asciiTheme="minorEastAsia" w:eastAsiaTheme="minorEastAsia" w:hAnsiTheme="minorEastAsia"/>
        </w:rPr>
        <w:t>定学生实习单位落实情况,发放实习手册,规范实习报告要求。</w:t>
      </w:r>
    </w:p>
    <w:p w:rsidR="00905092" w:rsidRPr="00634D02" w:rsidRDefault="00FB7E68" w:rsidP="00634D02">
      <w:pPr>
        <w:pStyle w:val="a3"/>
        <w:spacing w:beforeLines="50" w:before="120" w:afterLines="50" w:after="120" w:line="440" w:lineRule="exact"/>
        <w:ind w:right="1323" w:firstLine="479"/>
        <w:jc w:val="both"/>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9"/>
        </w:rPr>
        <w:t xml:space="preserve">、第六学期第 </w:t>
      </w:r>
      <w:r w:rsidRPr="00634D02">
        <w:rPr>
          <w:rFonts w:asciiTheme="minorEastAsia" w:eastAsiaTheme="minorEastAsia" w:hAnsiTheme="minorEastAsia"/>
        </w:rPr>
        <w:t>4</w:t>
      </w:r>
      <w:r w:rsidRPr="00634D02">
        <w:rPr>
          <w:rFonts w:asciiTheme="minorEastAsia" w:eastAsiaTheme="minorEastAsia" w:hAnsiTheme="minorEastAsia"/>
          <w:spacing w:val="-9"/>
        </w:rPr>
        <w:t xml:space="preserve"> 周进行学院中期检查。各专业主任组织检查各实习小组的</w:t>
      </w:r>
      <w:r w:rsidRPr="00634D02">
        <w:rPr>
          <w:rFonts w:asciiTheme="minorEastAsia" w:eastAsiaTheme="minorEastAsia" w:hAnsiTheme="minorEastAsia"/>
        </w:rPr>
        <w:t>走访情况并认真填写实习走访表，联系表的填写和实习报告初稿提交等情况。</w:t>
      </w:r>
    </w:p>
    <w:p w:rsidR="00905092" w:rsidRPr="00634D02" w:rsidRDefault="00FB7E68" w:rsidP="00634D02">
      <w:pPr>
        <w:pStyle w:val="a3"/>
        <w:spacing w:beforeLines="50" w:before="120" w:afterLines="50" w:after="120" w:line="440" w:lineRule="exact"/>
        <w:ind w:right="1323" w:firstLine="479"/>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9"/>
        </w:rPr>
        <w:t xml:space="preserve">、第六学期第 </w:t>
      </w:r>
      <w:r w:rsidRPr="00634D02">
        <w:rPr>
          <w:rFonts w:asciiTheme="minorEastAsia" w:eastAsiaTheme="minorEastAsia" w:hAnsiTheme="minorEastAsia"/>
        </w:rPr>
        <w:t>10</w:t>
      </w:r>
      <w:r w:rsidRPr="00634D02">
        <w:rPr>
          <w:rFonts w:asciiTheme="minorEastAsia" w:eastAsiaTheme="minorEastAsia" w:hAnsiTheme="minorEastAsia"/>
          <w:spacing w:val="-8"/>
        </w:rPr>
        <w:t xml:space="preserve"> 周 提交实习报告正稿和实习手册</w:t>
      </w:r>
      <w:r w:rsidRPr="00634D02">
        <w:rPr>
          <w:rFonts w:asciiTheme="minorEastAsia" w:eastAsiaTheme="minorEastAsia" w:hAnsiTheme="minorEastAsia"/>
        </w:rPr>
        <w:t>（蓝本子）</w:t>
      </w:r>
      <w:r w:rsidRPr="00634D02">
        <w:rPr>
          <w:rFonts w:asciiTheme="minorEastAsia" w:eastAsiaTheme="minorEastAsia" w:hAnsiTheme="minorEastAsia"/>
          <w:spacing w:val="-4"/>
        </w:rPr>
        <w:t>。由各专业</w:t>
      </w:r>
      <w:r w:rsidRPr="00634D02">
        <w:rPr>
          <w:rFonts w:asciiTheme="minorEastAsia" w:eastAsiaTheme="minorEastAsia" w:hAnsiTheme="minorEastAsia"/>
        </w:rPr>
        <w:t>主任检查后提交学院。</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5、实习报告的基本内容和要求：</w:t>
      </w:r>
    </w:p>
    <w:p w:rsidR="00905092" w:rsidRPr="00634D02" w:rsidRDefault="00FB7E68" w:rsidP="00634D02">
      <w:pPr>
        <w:pStyle w:val="a4"/>
        <w:numPr>
          <w:ilvl w:val="0"/>
          <w:numId w:val="149"/>
        </w:numPr>
        <w:tabs>
          <w:tab w:val="left" w:pos="176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实习报告的基本内容：毕业实习报告的撰写可分成三部分。第一部分：实习的内容，包括实习单位，实习岗位，实习时间，实习内容，带教师傅等。第二部分：实习的收获和体会，包括实践能力的锻炼和提高，专业知识的领会和深化、思想的触动和感受等。第三部分：对实习单位及岗位工作未来的展望。学</w:t>
      </w:r>
      <w:r w:rsidRPr="00634D02">
        <w:rPr>
          <w:rFonts w:asciiTheme="minorEastAsia" w:eastAsiaTheme="minorEastAsia" w:hAnsiTheme="minorEastAsia"/>
          <w:spacing w:val="-10"/>
          <w:sz w:val="24"/>
          <w:szCs w:val="24"/>
        </w:rPr>
        <w:t>生可以结合专业知识和实习感受，对实习单位或实习岗位的未来提出改进或提升</w:t>
      </w:r>
      <w:r w:rsidRPr="00634D02">
        <w:rPr>
          <w:rFonts w:asciiTheme="minorEastAsia" w:eastAsiaTheme="minorEastAsia" w:hAnsiTheme="minorEastAsia"/>
          <w:spacing w:val="-4"/>
          <w:sz w:val="24"/>
          <w:szCs w:val="24"/>
        </w:rPr>
        <w:t>的设想。实习报告应内容完整、字迹清晰、文理通畅。</w:t>
      </w:r>
    </w:p>
    <w:p w:rsidR="00905092" w:rsidRPr="00634D02" w:rsidRDefault="00FB7E68" w:rsidP="00634D02">
      <w:pPr>
        <w:pStyle w:val="a4"/>
        <w:numPr>
          <w:ilvl w:val="0"/>
          <w:numId w:val="149"/>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要求：</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1"/>
        </w:rPr>
        <w:t>实习报告撰写要求：第一，毕业实习报告的主要内容是学生在实习单位实习</w:t>
      </w:r>
      <w:r w:rsidRPr="00634D02">
        <w:rPr>
          <w:rFonts w:asciiTheme="minorEastAsia" w:eastAsiaTheme="minorEastAsia" w:hAnsiTheme="minorEastAsia"/>
          <w:spacing w:val="-27"/>
        </w:rPr>
        <w:t xml:space="preserve">的内容、收获和体会。问题可以是“先叙后议”，也可以是“夹叙夹议”。。第二， </w:t>
      </w:r>
      <w:r w:rsidRPr="00634D02">
        <w:rPr>
          <w:rFonts w:asciiTheme="minorEastAsia" w:eastAsiaTheme="minorEastAsia" w:hAnsiTheme="minorEastAsia"/>
          <w:spacing w:val="-8"/>
        </w:rPr>
        <w:t xml:space="preserve">实习报告字数在 </w:t>
      </w:r>
      <w:r w:rsidRPr="00634D02">
        <w:rPr>
          <w:rFonts w:asciiTheme="minorEastAsia" w:eastAsiaTheme="minorEastAsia" w:hAnsiTheme="minorEastAsia"/>
        </w:rPr>
        <w:t>2000</w:t>
      </w:r>
      <w:r w:rsidRPr="00634D02">
        <w:rPr>
          <w:rFonts w:asciiTheme="minorEastAsia" w:eastAsiaTheme="minorEastAsia" w:hAnsiTheme="minorEastAsia"/>
          <w:spacing w:val="-8"/>
        </w:rPr>
        <w:t xml:space="preserve"> 以上。第三，毕业实习报告正文第一层次标题用加粗三号</w:t>
      </w:r>
      <w:r w:rsidRPr="00634D02">
        <w:rPr>
          <w:rFonts w:asciiTheme="minorEastAsia" w:eastAsiaTheme="minorEastAsia" w:hAnsiTheme="minorEastAsia"/>
          <w:spacing w:val="-12"/>
        </w:rPr>
        <w:t>宋体，如有第二层次，其标题用加粗四号宋体。其余文字为小四号宋体，单倍行</w:t>
      </w:r>
      <w:r w:rsidRPr="00634D02">
        <w:rPr>
          <w:rFonts w:asciiTheme="minorEastAsia" w:eastAsiaTheme="minorEastAsia" w:hAnsiTheme="minorEastAsia"/>
          <w:spacing w:val="-10"/>
        </w:rPr>
        <w:t>距。题序一律用相应层次标题字号的阿拉伯数字，加圆点隔开表示层次。题序标</w:t>
      </w:r>
      <w:r w:rsidRPr="00634D02">
        <w:rPr>
          <w:rFonts w:asciiTheme="minorEastAsia" w:eastAsiaTheme="minorEastAsia" w:hAnsiTheme="minorEastAsia"/>
          <w:spacing w:val="-8"/>
        </w:rPr>
        <w:t>在左侧顶格位置，页码在每页下部居中处。第四，独立按时完成，不抄袭他人实</w:t>
      </w:r>
      <w:r w:rsidRPr="00634D02">
        <w:rPr>
          <w:rFonts w:asciiTheme="minorEastAsia" w:eastAsiaTheme="minorEastAsia" w:hAnsiTheme="minorEastAsia"/>
        </w:rPr>
        <w:t>习报告，不涉及实习单位明确的规定属于技术机密的内容。</w:t>
      </w:r>
    </w:p>
    <w:p w:rsidR="00905092" w:rsidRPr="00634D02" w:rsidRDefault="00FB7E68" w:rsidP="00634D02">
      <w:pPr>
        <w:spacing w:beforeLines="50" w:before="120" w:afterLines="50" w:after="120" w:line="440" w:lineRule="exact"/>
        <w:ind w:left="1160"/>
        <w:rPr>
          <w:rFonts w:asciiTheme="minorEastAsia" w:eastAsiaTheme="minorEastAsia" w:hAnsiTheme="minorEastAsia"/>
          <w:sz w:val="24"/>
          <w:szCs w:val="24"/>
        </w:rPr>
      </w:pPr>
      <w:r w:rsidRPr="00634D02">
        <w:rPr>
          <w:rFonts w:asciiTheme="minorEastAsia" w:eastAsiaTheme="minorEastAsia" w:hAnsiTheme="minorEastAsia"/>
          <w:b/>
          <w:sz w:val="24"/>
          <w:szCs w:val="24"/>
        </w:rPr>
        <w:t>文本格式参照附件二《毕业实习报告评阅表》</w:t>
      </w:r>
      <w:r w:rsidRPr="00634D02">
        <w:rPr>
          <w:rFonts w:asciiTheme="minorEastAsia" w:eastAsiaTheme="minorEastAsia" w:hAnsiTheme="minorEastAsia"/>
          <w:sz w:val="24"/>
          <w:szCs w:val="24"/>
        </w:rPr>
        <w:t>，总字数 2000 左右。</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3748"/>
        <w:rPr>
          <w:rFonts w:asciiTheme="minorEastAsia" w:eastAsiaTheme="minorEastAsia" w:hAnsiTheme="minorEastAsia"/>
          <w:b/>
          <w:sz w:val="24"/>
          <w:szCs w:val="24"/>
        </w:rPr>
      </w:pPr>
      <w:r w:rsidRPr="00634D02">
        <w:rPr>
          <w:rFonts w:asciiTheme="minorEastAsia" w:eastAsiaTheme="minorEastAsia" w:hAnsiTheme="minorEastAsia"/>
          <w:b/>
          <w:sz w:val="24"/>
          <w:szCs w:val="24"/>
        </w:rPr>
        <w:t>五、考核与评价方式</w:t>
      </w:r>
    </w:p>
    <w:p w:rsidR="00905092" w:rsidRPr="00634D02" w:rsidRDefault="00FB7E68" w:rsidP="00634D02">
      <w:pPr>
        <w:pStyle w:val="a3"/>
        <w:spacing w:beforeLines="50" w:before="120" w:afterLines="50" w:after="120" w:line="440" w:lineRule="exact"/>
        <w:ind w:right="1298" w:firstLine="482"/>
        <w:jc w:val="both"/>
        <w:rPr>
          <w:rFonts w:asciiTheme="minorEastAsia" w:eastAsiaTheme="minorEastAsia" w:hAnsiTheme="minorEastAsia"/>
        </w:rPr>
      </w:pPr>
      <w:r w:rsidRPr="00634D02">
        <w:rPr>
          <w:rFonts w:asciiTheme="minorEastAsia" w:eastAsiaTheme="minorEastAsia" w:hAnsiTheme="minorEastAsia"/>
        </w:rPr>
        <w:t>（一</w:t>
      </w:r>
      <w:r w:rsidRPr="00634D02">
        <w:rPr>
          <w:rFonts w:asciiTheme="minorEastAsia" w:eastAsiaTheme="minorEastAsia" w:hAnsiTheme="minorEastAsia"/>
          <w:spacing w:val="-120"/>
        </w:rPr>
        <w:t>）</w:t>
      </w:r>
      <w:r w:rsidRPr="00634D02">
        <w:rPr>
          <w:rFonts w:asciiTheme="minorEastAsia" w:eastAsiaTheme="minorEastAsia" w:hAnsiTheme="minorEastAsia"/>
          <w:spacing w:val="-1"/>
        </w:rPr>
        <w:t>、实习学生必须在规定的时间内完成全部实习任务，包括毕业设计并</w:t>
      </w:r>
      <w:r w:rsidRPr="00634D02">
        <w:rPr>
          <w:rFonts w:asciiTheme="minorEastAsia" w:eastAsiaTheme="minorEastAsia" w:hAnsiTheme="minorEastAsia"/>
          <w:spacing w:val="-6"/>
        </w:rPr>
        <w:t>提交实习报告，实习总结</w:t>
      </w:r>
      <w:r w:rsidRPr="00634D02">
        <w:rPr>
          <w:rFonts w:asciiTheme="minorEastAsia" w:eastAsiaTheme="minorEastAsia" w:hAnsiTheme="minorEastAsia"/>
        </w:rPr>
        <w:t>（报告</w:t>
      </w:r>
      <w:r w:rsidRPr="00634D02">
        <w:rPr>
          <w:rFonts w:asciiTheme="minorEastAsia" w:eastAsiaTheme="minorEastAsia" w:hAnsiTheme="minorEastAsia"/>
          <w:spacing w:val="-24"/>
        </w:rPr>
        <w:t>）</w:t>
      </w:r>
      <w:r w:rsidRPr="00634D02">
        <w:rPr>
          <w:rFonts w:asciiTheme="minorEastAsia" w:eastAsiaTheme="minorEastAsia" w:hAnsiTheme="minorEastAsia"/>
          <w:spacing w:val="-2"/>
        </w:rPr>
        <w:t>及实习日志填写和单位鉴定</w:t>
      </w:r>
      <w:r w:rsidRPr="00634D02">
        <w:rPr>
          <w:rFonts w:asciiTheme="minorEastAsia" w:eastAsiaTheme="minorEastAsia" w:hAnsiTheme="minorEastAsia"/>
        </w:rPr>
        <w:t>（</w:t>
      </w:r>
      <w:r w:rsidRPr="00634D02">
        <w:rPr>
          <w:rFonts w:asciiTheme="minorEastAsia" w:eastAsiaTheme="minorEastAsia" w:hAnsiTheme="minorEastAsia"/>
          <w:spacing w:val="-3"/>
        </w:rPr>
        <w:t>必须加盖实习单</w:t>
      </w:r>
      <w:r w:rsidRPr="00634D02">
        <w:rPr>
          <w:rFonts w:asciiTheme="minorEastAsia" w:eastAsiaTheme="minorEastAsia" w:hAnsiTheme="minorEastAsia"/>
        </w:rPr>
        <w:t>位公章</w:t>
      </w:r>
      <w:r w:rsidRPr="00634D02">
        <w:rPr>
          <w:rFonts w:asciiTheme="minorEastAsia" w:eastAsiaTheme="minorEastAsia" w:hAnsiTheme="minorEastAsia"/>
          <w:spacing w:val="-120"/>
        </w:rPr>
        <w:t>）</w:t>
      </w:r>
      <w:r w:rsidRPr="00634D02">
        <w:rPr>
          <w:rFonts w:asciiTheme="minorEastAsia" w:eastAsiaTheme="minorEastAsia" w:hAnsiTheme="minorEastAsia"/>
        </w:rPr>
        <w:t>，方可参加考核。</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7" w:firstLine="482"/>
        <w:jc w:val="both"/>
        <w:rPr>
          <w:rFonts w:asciiTheme="minorEastAsia" w:eastAsiaTheme="minorEastAsia" w:hAnsiTheme="minorEastAsia"/>
        </w:rPr>
      </w:pPr>
      <w:r w:rsidRPr="00634D02">
        <w:rPr>
          <w:rFonts w:asciiTheme="minorEastAsia" w:eastAsiaTheme="minorEastAsia" w:hAnsiTheme="minorEastAsia"/>
        </w:rPr>
        <w:lastRenderedPageBreak/>
        <w:t>（二</w:t>
      </w:r>
      <w:r w:rsidRPr="00634D02">
        <w:rPr>
          <w:rFonts w:asciiTheme="minorEastAsia" w:eastAsiaTheme="minorEastAsia" w:hAnsiTheme="minorEastAsia"/>
          <w:spacing w:val="-120"/>
        </w:rPr>
        <w:t>）</w:t>
      </w:r>
      <w:r w:rsidRPr="00634D02">
        <w:rPr>
          <w:rFonts w:asciiTheme="minorEastAsia" w:eastAsiaTheme="minorEastAsia" w:hAnsiTheme="minorEastAsia"/>
          <w:spacing w:val="-1"/>
        </w:rPr>
        <w:t>、专业实习考核成绩由各指导老师根据学生在实习期间的表现进行综</w:t>
      </w:r>
      <w:r w:rsidRPr="00634D02">
        <w:rPr>
          <w:rFonts w:asciiTheme="minorEastAsia" w:eastAsiaTheme="minorEastAsia" w:hAnsiTheme="minorEastAsia"/>
          <w:spacing w:val="-11"/>
        </w:rPr>
        <w:t>合评定。即根据实习单位具体意见、指导教师意见、学生实习材料来综合评定学</w:t>
      </w:r>
      <w:r w:rsidRPr="00634D02">
        <w:rPr>
          <w:rFonts w:asciiTheme="minorEastAsia" w:eastAsiaTheme="minorEastAsia" w:hAnsiTheme="minorEastAsia"/>
        </w:rPr>
        <w:t>生实习成绩。</w:t>
      </w:r>
    </w:p>
    <w:p w:rsidR="00905092" w:rsidRPr="00634D02" w:rsidRDefault="00FB7E68" w:rsidP="00634D02">
      <w:pPr>
        <w:pStyle w:val="a4"/>
        <w:numPr>
          <w:ilvl w:val="0"/>
          <w:numId w:val="148"/>
        </w:numPr>
        <w:tabs>
          <w:tab w:val="left" w:pos="1522"/>
        </w:tabs>
        <w:spacing w:beforeLines="50" w:before="120" w:afterLines="50" w:after="120" w:line="440" w:lineRule="exact"/>
        <w:ind w:right="1325"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对学生实习期间的思想表现、工作作风、组织纪律、业务能力、实习报</w:t>
      </w:r>
      <w:r w:rsidRPr="00634D02">
        <w:rPr>
          <w:rFonts w:asciiTheme="minorEastAsia" w:eastAsiaTheme="minorEastAsia" w:hAnsiTheme="minorEastAsia"/>
          <w:sz w:val="24"/>
          <w:szCs w:val="24"/>
        </w:rPr>
        <w:t>告等五个方面综合考查，成绩按优秀、良好、中等、及格、不及格五级计。</w:t>
      </w:r>
    </w:p>
    <w:p w:rsidR="00905092" w:rsidRPr="00634D02" w:rsidRDefault="00FB7E68" w:rsidP="00634D02">
      <w:pPr>
        <w:pStyle w:val="a4"/>
        <w:numPr>
          <w:ilvl w:val="0"/>
          <w:numId w:val="148"/>
        </w:numPr>
        <w:tabs>
          <w:tab w:val="left" w:pos="1524"/>
        </w:tabs>
        <w:spacing w:beforeLines="50" w:before="120" w:afterLines="50" w:after="120" w:line="440" w:lineRule="exact"/>
        <w:ind w:left="1523"/>
        <w:rPr>
          <w:rFonts w:asciiTheme="minorEastAsia" w:eastAsiaTheme="minorEastAsia" w:hAnsiTheme="minorEastAsia"/>
          <w:sz w:val="24"/>
          <w:szCs w:val="24"/>
        </w:rPr>
      </w:pPr>
      <w:r w:rsidRPr="00634D02">
        <w:rPr>
          <w:rFonts w:asciiTheme="minorEastAsia" w:eastAsiaTheme="minorEastAsia" w:hAnsiTheme="minorEastAsia"/>
          <w:sz w:val="24"/>
          <w:szCs w:val="24"/>
        </w:rPr>
        <w:t>成绩评定标准</w:t>
      </w:r>
    </w:p>
    <w:p w:rsidR="00905092" w:rsidRPr="00634D02" w:rsidRDefault="00FB7E68" w:rsidP="00634D02">
      <w:pPr>
        <w:pStyle w:val="a3"/>
        <w:spacing w:beforeLines="50" w:before="120" w:afterLines="50" w:after="120" w:line="440" w:lineRule="exact"/>
        <w:ind w:right="1297" w:firstLine="482"/>
        <w:jc w:val="both"/>
        <w:rPr>
          <w:rFonts w:asciiTheme="minorEastAsia" w:eastAsiaTheme="minorEastAsia" w:hAnsiTheme="minorEastAsia"/>
        </w:rPr>
      </w:pPr>
      <w:r w:rsidRPr="00634D02">
        <w:rPr>
          <w:rFonts w:asciiTheme="minorEastAsia" w:eastAsiaTheme="minorEastAsia" w:hAnsiTheme="minorEastAsia"/>
          <w:spacing w:val="-22"/>
        </w:rPr>
        <w:t>优秀：实习态度端正，组织纪律性强，无缺勤和违纪；工作积极主动、刻苦、</w:t>
      </w:r>
      <w:r w:rsidRPr="00634D02">
        <w:rPr>
          <w:rFonts w:asciiTheme="minorEastAsia" w:eastAsiaTheme="minorEastAsia" w:hAnsiTheme="minorEastAsia"/>
          <w:spacing w:val="-10"/>
        </w:rPr>
        <w:t>勤奋，按照大纲很好地完成了实习内容；实际操作能力强，理论联系实际好；实</w:t>
      </w:r>
      <w:r w:rsidRPr="00634D02">
        <w:rPr>
          <w:rFonts w:asciiTheme="minorEastAsia" w:eastAsiaTheme="minorEastAsia" w:hAnsiTheme="minorEastAsia"/>
        </w:rPr>
        <w:t>习报告全面系统。</w:t>
      </w:r>
    </w:p>
    <w:p w:rsidR="00905092" w:rsidRPr="00634D02" w:rsidRDefault="00FB7E68" w:rsidP="00634D02">
      <w:pPr>
        <w:pStyle w:val="a3"/>
        <w:spacing w:beforeLines="50" w:before="120" w:afterLines="50" w:after="120" w:line="440" w:lineRule="exact"/>
        <w:ind w:right="1297" w:firstLine="482"/>
        <w:jc w:val="both"/>
        <w:rPr>
          <w:rFonts w:asciiTheme="minorEastAsia" w:eastAsiaTheme="minorEastAsia" w:hAnsiTheme="minorEastAsia"/>
        </w:rPr>
      </w:pPr>
      <w:r w:rsidRPr="00634D02">
        <w:rPr>
          <w:rFonts w:asciiTheme="minorEastAsia" w:eastAsiaTheme="minorEastAsia" w:hAnsiTheme="minorEastAsia"/>
          <w:spacing w:val="-11"/>
        </w:rPr>
        <w:t>良好：实习态度端正，组织纪律性强，无违纪现象；工作积极主动，较好地</w:t>
      </w:r>
      <w:r w:rsidRPr="00634D02">
        <w:rPr>
          <w:rFonts w:asciiTheme="minorEastAsia" w:eastAsiaTheme="minorEastAsia" w:hAnsiTheme="minorEastAsia"/>
          <w:spacing w:val="-7"/>
        </w:rPr>
        <w:t>完成了大纲要求的实习内容；有一定实际操作能力，能理论联系实际；实习报告</w:t>
      </w:r>
      <w:r w:rsidRPr="00634D02">
        <w:rPr>
          <w:rFonts w:asciiTheme="minorEastAsia" w:eastAsiaTheme="minorEastAsia" w:hAnsiTheme="minorEastAsia"/>
        </w:rPr>
        <w:t>全面系统。</w:t>
      </w:r>
    </w:p>
    <w:p w:rsidR="00905092" w:rsidRPr="00634D02" w:rsidRDefault="00FB7E68" w:rsidP="00634D02">
      <w:pPr>
        <w:pStyle w:val="a3"/>
        <w:spacing w:beforeLines="50" w:before="120" w:afterLines="50" w:after="120" w:line="440" w:lineRule="exact"/>
        <w:ind w:right="1297" w:firstLine="482"/>
        <w:rPr>
          <w:rFonts w:asciiTheme="minorEastAsia" w:eastAsiaTheme="minorEastAsia" w:hAnsiTheme="minorEastAsia"/>
        </w:rPr>
      </w:pPr>
      <w:r w:rsidRPr="00634D02">
        <w:rPr>
          <w:rFonts w:asciiTheme="minorEastAsia" w:eastAsiaTheme="minorEastAsia" w:hAnsiTheme="minorEastAsia"/>
          <w:spacing w:val="-10"/>
        </w:rPr>
        <w:t>中等：实习态度基本端正，无违纪现象；完成了大纲要求的实习内容；有一</w:t>
      </w:r>
      <w:r w:rsidRPr="00634D02">
        <w:rPr>
          <w:rFonts w:asciiTheme="minorEastAsia" w:eastAsiaTheme="minorEastAsia" w:hAnsiTheme="minorEastAsia"/>
        </w:rPr>
        <w:t>定实际操作能力，能理论联系实际；实习报告全面。</w:t>
      </w:r>
    </w:p>
    <w:p w:rsidR="00905092" w:rsidRPr="00634D02" w:rsidRDefault="00FB7E68" w:rsidP="00634D02">
      <w:pPr>
        <w:pStyle w:val="a3"/>
        <w:spacing w:beforeLines="50" w:before="120" w:afterLines="50" w:after="120" w:line="440" w:lineRule="exact"/>
        <w:ind w:right="1182" w:firstLine="482"/>
        <w:rPr>
          <w:rFonts w:asciiTheme="minorEastAsia" w:eastAsiaTheme="minorEastAsia" w:hAnsiTheme="minorEastAsia"/>
        </w:rPr>
      </w:pPr>
      <w:r w:rsidRPr="00634D02">
        <w:rPr>
          <w:rFonts w:asciiTheme="minorEastAsia" w:eastAsiaTheme="minorEastAsia" w:hAnsiTheme="minorEastAsia"/>
        </w:rPr>
        <w:t>及格：实习态度基本端正，无违纪现象；基本完成了大纲要求的实习内容； 完成了实习报告。</w:t>
      </w:r>
    </w:p>
    <w:p w:rsidR="00905092" w:rsidRPr="00634D02" w:rsidRDefault="00FB7E68" w:rsidP="00634D02">
      <w:pPr>
        <w:pStyle w:val="a3"/>
        <w:spacing w:beforeLines="50" w:before="120" w:afterLines="50" w:after="120" w:line="440" w:lineRule="exact"/>
        <w:ind w:left="1162"/>
        <w:rPr>
          <w:rFonts w:asciiTheme="minorEastAsia" w:eastAsiaTheme="minorEastAsia" w:hAnsiTheme="minorEastAsia"/>
        </w:rPr>
      </w:pPr>
      <w:r w:rsidRPr="00634D02">
        <w:rPr>
          <w:rFonts w:asciiTheme="minorEastAsia" w:eastAsiaTheme="minorEastAsia" w:hAnsiTheme="minorEastAsia"/>
          <w:spacing w:val="-5"/>
        </w:rPr>
        <w:t>不及格：有下列情况之一者，其实习成绩为“不及格”：</w:t>
      </w:r>
    </w:p>
    <w:p w:rsidR="00905092" w:rsidRPr="00634D02" w:rsidRDefault="00FB7E68" w:rsidP="00634D02">
      <w:pPr>
        <w:pStyle w:val="a4"/>
        <w:numPr>
          <w:ilvl w:val="0"/>
          <w:numId w:val="147"/>
        </w:numPr>
        <w:tabs>
          <w:tab w:val="left" w:pos="1524"/>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 xml:space="preserve">无故缺勤，累计超过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15"/>
          <w:sz w:val="24"/>
          <w:szCs w:val="24"/>
        </w:rPr>
        <w:t xml:space="preserve"> 天者；</w:t>
      </w:r>
    </w:p>
    <w:p w:rsidR="00905092" w:rsidRPr="00634D02" w:rsidRDefault="00FB7E68" w:rsidP="00634D02">
      <w:pPr>
        <w:pStyle w:val="a4"/>
        <w:numPr>
          <w:ilvl w:val="0"/>
          <w:numId w:val="147"/>
        </w:numPr>
        <w:tabs>
          <w:tab w:val="left" w:pos="1524"/>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因工作不负责造成严重后果者；</w:t>
      </w:r>
    </w:p>
    <w:p w:rsidR="00905092" w:rsidRPr="00634D02" w:rsidRDefault="00FB7E68" w:rsidP="00634D02">
      <w:pPr>
        <w:pStyle w:val="a4"/>
        <w:numPr>
          <w:ilvl w:val="0"/>
          <w:numId w:val="147"/>
        </w:numPr>
        <w:tabs>
          <w:tab w:val="left" w:pos="1524"/>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实习工作业务发生重大错误者；</w:t>
      </w:r>
    </w:p>
    <w:p w:rsidR="00905092" w:rsidRPr="00634D02" w:rsidRDefault="00FB7E68" w:rsidP="00634D02">
      <w:pPr>
        <w:pStyle w:val="a4"/>
        <w:numPr>
          <w:ilvl w:val="0"/>
          <w:numId w:val="147"/>
        </w:numPr>
        <w:tabs>
          <w:tab w:val="left" w:pos="1524"/>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不服从组织安排，违法乱纪者；</w:t>
      </w:r>
    </w:p>
    <w:p w:rsidR="00905092" w:rsidRPr="00634D02" w:rsidRDefault="00FB7E68" w:rsidP="00634D02">
      <w:pPr>
        <w:pStyle w:val="a4"/>
        <w:numPr>
          <w:ilvl w:val="0"/>
          <w:numId w:val="147"/>
        </w:numPr>
        <w:tabs>
          <w:tab w:val="left" w:pos="1524"/>
        </w:tabs>
        <w:spacing w:beforeLines="50" w:before="120" w:afterLines="50" w:after="120" w:line="440" w:lineRule="exact"/>
        <w:ind w:left="1162" w:right="2041"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违背职业道德，徇私舞弊或收受他人财物者；              3．</w:t>
      </w:r>
      <w:r w:rsidRPr="00634D02">
        <w:rPr>
          <w:rFonts w:asciiTheme="minorEastAsia" w:eastAsiaTheme="minorEastAsia" w:hAnsiTheme="minorEastAsia"/>
          <w:spacing w:val="-1"/>
          <w:sz w:val="24"/>
          <w:szCs w:val="24"/>
        </w:rPr>
        <w:t>凡实习成绩不及格者，不能取得学分，须重修及格后方能毕业。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六、其他说明</w:t>
      </w:r>
    </w:p>
    <w:p w:rsidR="00905092" w:rsidRPr="00634D02" w:rsidRDefault="00FB7E68" w:rsidP="00634D02">
      <w:pPr>
        <w:spacing w:beforeLines="50" w:before="120" w:afterLines="50" w:after="120" w:line="440" w:lineRule="exact"/>
        <w:ind w:left="1160"/>
        <w:rPr>
          <w:rFonts w:asciiTheme="minorEastAsia" w:eastAsiaTheme="minorEastAsia" w:hAnsiTheme="minorEastAsia"/>
          <w:b/>
          <w:sz w:val="24"/>
          <w:szCs w:val="24"/>
        </w:rPr>
      </w:pPr>
      <w:r w:rsidRPr="00634D02">
        <w:rPr>
          <w:rFonts w:asciiTheme="minorEastAsia" w:eastAsiaTheme="minorEastAsia" w:hAnsiTheme="minorEastAsia"/>
          <w:b/>
          <w:sz w:val="24"/>
          <w:szCs w:val="24"/>
        </w:rPr>
        <w:t>（一）、纪律说明</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298" w:firstLine="359"/>
        <w:jc w:val="both"/>
        <w:rPr>
          <w:rFonts w:asciiTheme="minorEastAsia" w:eastAsiaTheme="minorEastAsia" w:hAnsiTheme="minorEastAsia"/>
        </w:rPr>
      </w:pPr>
      <w:r w:rsidRPr="00634D02">
        <w:rPr>
          <w:rFonts w:asciiTheme="minorEastAsia" w:eastAsiaTheme="minorEastAsia" w:hAnsiTheme="minorEastAsia"/>
        </w:rPr>
        <w:lastRenderedPageBreak/>
        <w:t>1</w:t>
      </w:r>
      <w:r w:rsidRPr="00634D02">
        <w:rPr>
          <w:rFonts w:asciiTheme="minorEastAsia" w:eastAsiaTheme="minorEastAsia" w:hAnsiTheme="minorEastAsia"/>
          <w:spacing w:val="-10"/>
        </w:rPr>
        <w:t>、毕业实践及毕业实习报告期间，学生应自觉遵守国家法律法规，严格遵守</w:t>
      </w:r>
      <w:r w:rsidRPr="00634D02">
        <w:rPr>
          <w:rFonts w:asciiTheme="minorEastAsia" w:eastAsiaTheme="minorEastAsia" w:hAnsiTheme="minorEastAsia"/>
          <w:spacing w:val="-6"/>
        </w:rPr>
        <w:t>学校毕业实习纪律和实习单位的各项规章制度，特别要遵守保密制度和安全操作</w:t>
      </w:r>
      <w:r w:rsidRPr="00634D02">
        <w:rPr>
          <w:rFonts w:asciiTheme="minorEastAsia" w:eastAsiaTheme="minorEastAsia" w:hAnsiTheme="minorEastAsia"/>
        </w:rPr>
        <w:t>规则；</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7" w:firstLine="359"/>
        <w:jc w:val="both"/>
        <w:rPr>
          <w:rFonts w:asciiTheme="minorEastAsia" w:eastAsiaTheme="minorEastAsia" w:hAnsiTheme="minorEastAsia"/>
        </w:rPr>
      </w:pPr>
      <w:r w:rsidRPr="00634D02">
        <w:rPr>
          <w:rFonts w:asciiTheme="minorEastAsia" w:eastAsiaTheme="minorEastAsia" w:hAnsiTheme="minorEastAsia"/>
        </w:rPr>
        <w:lastRenderedPageBreak/>
        <w:t>2</w:t>
      </w:r>
      <w:r w:rsidRPr="00634D02">
        <w:rPr>
          <w:rFonts w:asciiTheme="minorEastAsia" w:eastAsiaTheme="minorEastAsia" w:hAnsiTheme="minorEastAsia"/>
          <w:spacing w:val="-10"/>
        </w:rPr>
        <w:t>、毕业实践及毕业实习报告期间，不得旷工、迟到、早退。如遇生病或有特</w:t>
      </w:r>
      <w:r w:rsidRPr="00634D02">
        <w:rPr>
          <w:rFonts w:asciiTheme="minorEastAsia" w:eastAsiaTheme="minorEastAsia" w:hAnsiTheme="minorEastAsia"/>
        </w:rPr>
        <w:t>殊事情必须向实习单位请假；</w:t>
      </w:r>
    </w:p>
    <w:p w:rsidR="00905092" w:rsidRPr="00634D02" w:rsidRDefault="00FB7E68" w:rsidP="00634D02">
      <w:pPr>
        <w:pStyle w:val="a3"/>
        <w:spacing w:beforeLines="50" w:before="120" w:afterLines="50" w:after="120" w:line="440" w:lineRule="exact"/>
        <w:ind w:right="1299" w:firstLine="359"/>
        <w:jc w:val="both"/>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1"/>
        </w:rPr>
        <w:t>、毕业实践及毕业实习报告期间，学生因违反毕业设计及实习纪律和安全规</w:t>
      </w:r>
      <w:r w:rsidRPr="00634D02">
        <w:rPr>
          <w:rFonts w:asciiTheme="minorEastAsia" w:eastAsiaTheme="minorEastAsia" w:hAnsiTheme="minorEastAsia"/>
          <w:spacing w:val="-21"/>
        </w:rPr>
        <w:t xml:space="preserve">则，造成自身伤害者，由学生本人负责；造成国家或他人财产损失、或他人伤害， </w:t>
      </w:r>
      <w:r w:rsidRPr="00634D02">
        <w:rPr>
          <w:rFonts w:asciiTheme="minorEastAsia" w:eastAsiaTheme="minorEastAsia" w:hAnsiTheme="minorEastAsia"/>
        </w:rPr>
        <w:t>应由学生本人承担经济和法律责任。违纪学生，按照有关规定严肃处理；</w:t>
      </w:r>
    </w:p>
    <w:p w:rsidR="00905092" w:rsidRPr="00634D02" w:rsidRDefault="00FB7E68" w:rsidP="00634D02">
      <w:pPr>
        <w:pStyle w:val="a3"/>
        <w:spacing w:beforeLines="50" w:before="120" w:afterLines="50" w:after="120" w:line="440" w:lineRule="exact"/>
        <w:ind w:right="1297" w:firstLine="359"/>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0"/>
        </w:rPr>
        <w:t>、发扬良好的精神风貌，维护学校的声誉，遵守各项职业道德规范，提高职业素养，尊重实习单位的领导、导师和其他工作人员，不得向实习单位提出不恰</w:t>
      </w:r>
      <w:r w:rsidRPr="00634D02">
        <w:rPr>
          <w:rFonts w:asciiTheme="minorEastAsia" w:eastAsiaTheme="minorEastAsia" w:hAnsiTheme="minorEastAsia"/>
        </w:rPr>
        <w:t>当的待遇要求。</w:t>
      </w:r>
    </w:p>
    <w:p w:rsidR="00905092" w:rsidRPr="00634D02" w:rsidRDefault="00FB7E68" w:rsidP="00634D02">
      <w:pPr>
        <w:spacing w:beforeLines="50" w:before="120" w:afterLines="50" w:after="120" w:line="440" w:lineRule="exact"/>
        <w:ind w:left="1160"/>
        <w:rPr>
          <w:rFonts w:asciiTheme="minorEastAsia" w:eastAsiaTheme="minorEastAsia" w:hAnsiTheme="minorEastAsia"/>
          <w:b/>
          <w:sz w:val="24"/>
          <w:szCs w:val="24"/>
        </w:rPr>
      </w:pPr>
      <w:r w:rsidRPr="00634D02">
        <w:rPr>
          <w:rFonts w:asciiTheme="minorEastAsia" w:eastAsiaTheme="minorEastAsia" w:hAnsiTheme="minorEastAsia"/>
          <w:b/>
          <w:sz w:val="24"/>
          <w:szCs w:val="24"/>
        </w:rPr>
        <w:t>（二）、课程资源的开发与利用</w:t>
      </w:r>
    </w:p>
    <w:p w:rsidR="00905092" w:rsidRPr="00634D02" w:rsidRDefault="00FB7E68" w:rsidP="00634D02">
      <w:pPr>
        <w:pStyle w:val="a3"/>
        <w:spacing w:beforeLines="50" w:before="120" w:afterLines="50" w:after="120" w:line="440" w:lineRule="exact"/>
        <w:ind w:right="1323" w:firstLine="479"/>
        <w:rPr>
          <w:rFonts w:asciiTheme="minorEastAsia" w:eastAsiaTheme="minorEastAsia" w:hAnsiTheme="minorEastAsia"/>
        </w:rPr>
      </w:pPr>
      <w:r w:rsidRPr="00634D02">
        <w:rPr>
          <w:rFonts w:asciiTheme="minorEastAsia" w:eastAsiaTheme="minorEastAsia" w:hAnsiTheme="minorEastAsia"/>
        </w:rPr>
        <w:t>5、基本教学资源：课程标准、校企合作企业、课程授课计划、项目评价表等。</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6、网络教学资源：视觉中国、设计之家、花瓣网、站酷、中国设计网、知网、设计在线等。</w:t>
      </w:r>
    </w:p>
    <w:p w:rsidR="00905092" w:rsidRPr="00634D02" w:rsidRDefault="00FB7E68" w:rsidP="00634D02">
      <w:pPr>
        <w:pStyle w:val="a3"/>
        <w:spacing w:beforeLines="50" w:before="120" w:afterLines="50" w:after="120" w:line="440" w:lineRule="exact"/>
        <w:ind w:left="891" w:right="1352" w:firstLine="240"/>
        <w:rPr>
          <w:rFonts w:asciiTheme="minorEastAsia" w:eastAsiaTheme="minorEastAsia" w:hAnsiTheme="minorEastAsia"/>
        </w:rPr>
      </w:pPr>
      <w:r w:rsidRPr="00634D02">
        <w:rPr>
          <w:rFonts w:asciiTheme="minorEastAsia" w:eastAsiaTheme="minorEastAsia" w:hAnsiTheme="minorEastAsia"/>
        </w:rPr>
        <w:t>7、图书馆资源：学校图书馆、电子阅览室、艺术学院图书资料室、网络机房、社会图书馆与书店。</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6741"/>
        </w:tabs>
        <w:spacing w:beforeLines="50" w:before="120" w:afterLines="50" w:after="120" w:line="440" w:lineRule="exact"/>
        <w:ind w:left="1040"/>
        <w:rPr>
          <w:rFonts w:asciiTheme="minorEastAsia" w:eastAsiaTheme="minorEastAsia" w:hAnsiTheme="minorEastAsia"/>
          <w:sz w:val="24"/>
          <w:szCs w:val="24"/>
        </w:rPr>
      </w:pPr>
      <w:r w:rsidRPr="00634D02">
        <w:rPr>
          <w:rFonts w:asciiTheme="minorEastAsia" w:eastAsiaTheme="minorEastAsia" w:hAnsiTheme="minorEastAsia"/>
          <w:b/>
          <w:sz w:val="24"/>
          <w:szCs w:val="24"/>
        </w:rPr>
        <w:t>撰写教师</w:t>
      </w:r>
      <w:r w:rsidRPr="00634D02">
        <w:rPr>
          <w:rFonts w:asciiTheme="minorEastAsia" w:eastAsiaTheme="minorEastAsia" w:hAnsiTheme="minorEastAsia"/>
          <w:sz w:val="24"/>
          <w:szCs w:val="24"/>
        </w:rPr>
        <w:t>：张芸芸</w:t>
      </w:r>
      <w:r w:rsidRPr="00634D02">
        <w:rPr>
          <w:rFonts w:asciiTheme="minorEastAsia" w:eastAsiaTheme="minorEastAsia" w:hAnsiTheme="minorEastAsia"/>
          <w:sz w:val="24"/>
          <w:szCs w:val="24"/>
        </w:rPr>
        <w:tab/>
      </w:r>
      <w:r w:rsidRPr="00634D02">
        <w:rPr>
          <w:rFonts w:asciiTheme="minorEastAsia" w:eastAsiaTheme="minorEastAsia" w:hAnsiTheme="minorEastAsia"/>
          <w:b/>
          <w:w w:val="95"/>
          <w:sz w:val="24"/>
          <w:szCs w:val="24"/>
        </w:rPr>
        <w:t>教研</w:t>
      </w:r>
      <w:r w:rsidRPr="00634D02">
        <w:rPr>
          <w:rFonts w:asciiTheme="minorEastAsia" w:eastAsiaTheme="minorEastAsia" w:hAnsiTheme="minorEastAsia"/>
          <w:b/>
          <w:spacing w:val="3"/>
          <w:w w:val="95"/>
          <w:sz w:val="24"/>
          <w:szCs w:val="24"/>
        </w:rPr>
        <w:t>室</w:t>
      </w:r>
      <w:r w:rsidRPr="00634D02">
        <w:rPr>
          <w:rFonts w:asciiTheme="minorEastAsia" w:eastAsiaTheme="minorEastAsia" w:hAnsiTheme="minorEastAsia"/>
          <w:w w:val="95"/>
          <w:sz w:val="24"/>
          <w:szCs w:val="24"/>
        </w:rPr>
        <w:t>：艺术</w:t>
      </w:r>
      <w:r w:rsidRPr="00634D02">
        <w:rPr>
          <w:rFonts w:asciiTheme="minorEastAsia" w:eastAsiaTheme="minorEastAsia" w:hAnsiTheme="minorEastAsia"/>
          <w:spacing w:val="-3"/>
          <w:w w:val="95"/>
          <w:sz w:val="24"/>
          <w:szCs w:val="24"/>
        </w:rPr>
        <w:t>设</w:t>
      </w:r>
      <w:r w:rsidRPr="00634D02">
        <w:rPr>
          <w:rFonts w:asciiTheme="minorEastAsia" w:eastAsiaTheme="minorEastAsia" w:hAnsiTheme="minorEastAsia"/>
          <w:w w:val="95"/>
          <w:sz w:val="24"/>
          <w:szCs w:val="24"/>
        </w:rPr>
        <w:t>计</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6566"/>
        </w:tabs>
        <w:spacing w:beforeLines="50" w:before="120" w:afterLines="50" w:after="120" w:line="440" w:lineRule="exact"/>
        <w:ind w:left="1040"/>
        <w:rPr>
          <w:rFonts w:asciiTheme="minorEastAsia" w:eastAsiaTheme="minorEastAsia" w:hAnsiTheme="minorEastAsia"/>
          <w:sz w:val="24"/>
          <w:szCs w:val="24"/>
        </w:rPr>
      </w:pPr>
      <w:r w:rsidRPr="00634D02">
        <w:rPr>
          <w:rFonts w:asciiTheme="minorEastAsia" w:eastAsiaTheme="minorEastAsia" w:hAnsiTheme="minorEastAsia"/>
          <w:b/>
          <w:sz w:val="24"/>
          <w:szCs w:val="24"/>
        </w:rPr>
        <w:t>专业主任签字</w:t>
      </w:r>
      <w:r w:rsidRPr="00634D02">
        <w:rPr>
          <w:rFonts w:asciiTheme="minorEastAsia" w:eastAsiaTheme="minorEastAsia" w:hAnsiTheme="minorEastAsia"/>
          <w:sz w:val="24"/>
          <w:szCs w:val="24"/>
        </w:rPr>
        <w:t>：张芸芸</w:t>
      </w:r>
      <w:r w:rsidR="00011121" w:rsidRPr="00634D02">
        <w:rPr>
          <w:rFonts w:asciiTheme="minorEastAsia" w:eastAsiaTheme="minorEastAsia" w:hAnsiTheme="minorEastAsia"/>
          <w:sz w:val="24"/>
          <w:szCs w:val="24"/>
        </w:rPr>
        <w:tab/>
        <w:t>2018</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年 01</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月 04</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日</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附件一：</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3632" w:right="4251"/>
        <w:jc w:val="center"/>
        <w:rPr>
          <w:rFonts w:asciiTheme="minorEastAsia" w:eastAsiaTheme="minorEastAsia" w:hAnsiTheme="minorEastAsia"/>
        </w:rPr>
      </w:pPr>
      <w:r w:rsidRPr="00634D02">
        <w:rPr>
          <w:rFonts w:asciiTheme="minorEastAsia" w:eastAsiaTheme="minorEastAsia" w:hAnsiTheme="minorEastAsia"/>
        </w:rPr>
        <w:t>毕业设计课题内容要求艺术设计专业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8" w:firstLine="479"/>
        <w:rPr>
          <w:rFonts w:asciiTheme="minorEastAsia" w:eastAsiaTheme="minorEastAsia" w:hAnsiTheme="minorEastAsia"/>
        </w:rPr>
      </w:pPr>
      <w:r w:rsidRPr="00634D02">
        <w:rPr>
          <w:rFonts w:asciiTheme="minorEastAsia" w:eastAsiaTheme="minorEastAsia" w:hAnsiTheme="minorEastAsia"/>
          <w:spacing w:val="-2"/>
        </w:rPr>
        <w:t xml:space="preserve">根据毕业设计任务书要求，完成企业形象手册一本，内容不得少于 </w:t>
      </w:r>
      <w:r w:rsidRPr="00634D02">
        <w:rPr>
          <w:rFonts w:asciiTheme="minorEastAsia" w:eastAsiaTheme="minorEastAsia" w:hAnsiTheme="minorEastAsia"/>
        </w:rPr>
        <w:t>40</w:t>
      </w:r>
      <w:r w:rsidRPr="00634D02">
        <w:rPr>
          <w:rFonts w:asciiTheme="minorEastAsia" w:eastAsiaTheme="minorEastAsia" w:hAnsiTheme="minorEastAsia"/>
          <w:spacing w:val="-22"/>
        </w:rPr>
        <w:t xml:space="preserve"> 页， </w:t>
      </w:r>
      <w:r w:rsidRPr="00634D02">
        <w:rPr>
          <w:rFonts w:asciiTheme="minorEastAsia" w:eastAsiaTheme="minorEastAsia" w:hAnsiTheme="minorEastAsia"/>
        </w:rPr>
        <w:t>其中包含以下内容：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1、手册内容（可由指导老师根据实际情况适当调整</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A、基础要素系统:</w:t>
      </w:r>
    </w:p>
    <w:p w:rsidR="00905092" w:rsidRPr="00634D02" w:rsidRDefault="00FB7E68" w:rsidP="00634D02">
      <w:pPr>
        <w:pStyle w:val="a4"/>
        <w:numPr>
          <w:ilvl w:val="2"/>
          <w:numId w:val="146"/>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标志设计及释义；</w:t>
      </w:r>
    </w:p>
    <w:p w:rsidR="00905092" w:rsidRPr="00634D02" w:rsidRDefault="00FB7E68" w:rsidP="00634D02">
      <w:pPr>
        <w:pStyle w:val="a4"/>
        <w:numPr>
          <w:ilvl w:val="2"/>
          <w:numId w:val="146"/>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标识网格制图规范；</w:t>
      </w:r>
    </w:p>
    <w:p w:rsidR="00905092" w:rsidRPr="00634D02" w:rsidRDefault="00FB7E68" w:rsidP="00634D02">
      <w:pPr>
        <w:pStyle w:val="a4"/>
        <w:numPr>
          <w:ilvl w:val="2"/>
          <w:numId w:val="146"/>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标志反黑、反白稿及最小使用尺寸；</w:t>
      </w:r>
    </w:p>
    <w:p w:rsidR="00905092" w:rsidRPr="00634D02" w:rsidRDefault="00FB7E68" w:rsidP="00634D02">
      <w:pPr>
        <w:pStyle w:val="a4"/>
        <w:numPr>
          <w:ilvl w:val="2"/>
          <w:numId w:val="145"/>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企业中英文标准字体简称设计规范（横排、竖排</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2"/>
          <w:numId w:val="145"/>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企业中英文标准字体简称网格制图规范、反黑反白图；</w:t>
      </w:r>
    </w:p>
    <w:p w:rsidR="00905092" w:rsidRPr="00634D02" w:rsidRDefault="00FB7E68" w:rsidP="00634D02">
      <w:pPr>
        <w:pStyle w:val="a4"/>
        <w:numPr>
          <w:ilvl w:val="2"/>
          <w:numId w:val="145"/>
        </w:numPr>
        <w:tabs>
          <w:tab w:val="left" w:pos="1881"/>
        </w:tabs>
        <w:spacing w:beforeLines="50" w:before="120" w:afterLines="50" w:after="120" w:line="440" w:lineRule="exact"/>
        <w:ind w:left="1160" w:right="156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标志和中英文标准字体简称的排列（横排、竖排</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3"/>
          <w:sz w:val="24"/>
          <w:szCs w:val="24"/>
        </w:rPr>
        <w:t xml:space="preserve">、反黑反白图； </w:t>
      </w:r>
      <w:r w:rsidRPr="00634D02">
        <w:rPr>
          <w:rFonts w:asciiTheme="minorEastAsia" w:eastAsiaTheme="minorEastAsia" w:hAnsiTheme="minorEastAsia"/>
          <w:sz w:val="24"/>
          <w:szCs w:val="24"/>
        </w:rPr>
        <w:t>A-2-4 企业中英文文标准字体全称设计规范（横排、竖排</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2"/>
          <w:numId w:val="144"/>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企业中英文文标准字体全称网格制图规范、反黑反白图；</w:t>
      </w:r>
    </w:p>
    <w:p w:rsidR="00905092" w:rsidRPr="00634D02" w:rsidRDefault="00FB7E68" w:rsidP="00634D02">
      <w:pPr>
        <w:pStyle w:val="a4"/>
        <w:numPr>
          <w:ilvl w:val="2"/>
          <w:numId w:val="144"/>
        </w:numPr>
        <w:tabs>
          <w:tab w:val="left" w:pos="1881"/>
        </w:tabs>
        <w:spacing w:beforeLines="50" w:before="120" w:afterLines="50" w:after="120" w:line="440" w:lineRule="exact"/>
        <w:ind w:left="1160" w:right="156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标志和中英文标准字体全称的排列（横排、竖排</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3"/>
          <w:sz w:val="24"/>
          <w:szCs w:val="24"/>
        </w:rPr>
        <w:t xml:space="preserve">、反黑反白图； </w:t>
      </w:r>
      <w:r w:rsidRPr="00634D02">
        <w:rPr>
          <w:rFonts w:asciiTheme="minorEastAsia" w:eastAsiaTheme="minorEastAsia" w:hAnsiTheme="minorEastAsia"/>
          <w:sz w:val="24"/>
          <w:szCs w:val="24"/>
        </w:rPr>
        <w:t>A-3-1 企业标准色与辅助色；</w:t>
      </w:r>
    </w:p>
    <w:p w:rsidR="00905092" w:rsidRPr="00634D02" w:rsidRDefault="00FB7E68" w:rsidP="00634D02">
      <w:pPr>
        <w:pStyle w:val="a3"/>
        <w:spacing w:beforeLines="50" w:before="120" w:afterLines="50" w:after="120" w:line="440" w:lineRule="exact"/>
        <w:ind w:left="1160" w:right="6724"/>
        <w:rPr>
          <w:rFonts w:asciiTheme="minorEastAsia" w:eastAsiaTheme="minorEastAsia" w:hAnsiTheme="minorEastAsia"/>
        </w:rPr>
      </w:pPr>
      <w:r w:rsidRPr="00634D02">
        <w:rPr>
          <w:rFonts w:asciiTheme="minorEastAsia" w:eastAsiaTheme="minorEastAsia" w:hAnsiTheme="minorEastAsia"/>
        </w:rPr>
        <w:t>A-3-2 企业辅助图形； A-3-3 禁用组合；</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B、应用要素系统：</w:t>
      </w:r>
    </w:p>
    <w:p w:rsidR="00905092" w:rsidRPr="00634D02" w:rsidRDefault="00FB7E68" w:rsidP="00634D02">
      <w:pPr>
        <w:pStyle w:val="a3"/>
        <w:spacing w:beforeLines="50" w:before="120" w:afterLines="50" w:after="120" w:line="440" w:lineRule="exact"/>
        <w:ind w:left="1160" w:right="1297"/>
        <w:rPr>
          <w:rFonts w:asciiTheme="minorEastAsia" w:eastAsiaTheme="minorEastAsia" w:hAnsiTheme="minorEastAsia"/>
        </w:rPr>
      </w:pPr>
      <w:r w:rsidRPr="00634D02">
        <w:rPr>
          <w:rFonts w:asciiTheme="minorEastAsia" w:eastAsiaTheme="minorEastAsia" w:hAnsiTheme="minorEastAsia"/>
        </w:rPr>
        <w:t>B-1</w:t>
      </w:r>
      <w:r w:rsidRPr="00634D02">
        <w:rPr>
          <w:rFonts w:asciiTheme="minorEastAsia" w:eastAsiaTheme="minorEastAsia" w:hAnsiTheme="minorEastAsia"/>
          <w:spacing w:val="-15"/>
        </w:rPr>
        <w:t xml:space="preserve"> 办公系统应用规范</w:t>
      </w:r>
      <w:r w:rsidRPr="00634D02">
        <w:rPr>
          <w:rFonts w:asciiTheme="minorEastAsia" w:eastAsiaTheme="minorEastAsia" w:hAnsiTheme="minorEastAsia"/>
        </w:rPr>
        <w:t>（</w:t>
      </w:r>
      <w:r w:rsidRPr="00634D02">
        <w:rPr>
          <w:rFonts w:asciiTheme="minorEastAsia" w:eastAsiaTheme="minorEastAsia" w:hAnsiTheme="minorEastAsia"/>
          <w:spacing w:val="-20"/>
        </w:rPr>
        <w:t>名片、信封、信纸、办公用笔、档案袋、文件夹等</w:t>
      </w:r>
      <w:r w:rsidRPr="00634D02">
        <w:rPr>
          <w:rFonts w:asciiTheme="minorEastAsia" w:eastAsiaTheme="minorEastAsia" w:hAnsiTheme="minorEastAsia"/>
          <w:spacing w:val="-128"/>
        </w:rPr>
        <w:t>）</w:t>
      </w:r>
      <w:r w:rsidRPr="00634D02">
        <w:rPr>
          <w:rFonts w:asciiTheme="minorEastAsia" w:eastAsiaTheme="minorEastAsia" w:hAnsiTheme="minorEastAsia"/>
          <w:spacing w:val="-15"/>
        </w:rPr>
        <w:t>；</w:t>
      </w:r>
      <w:r w:rsidRPr="00634D02">
        <w:rPr>
          <w:rFonts w:asciiTheme="minorEastAsia" w:eastAsiaTheme="minorEastAsia" w:hAnsiTheme="minorEastAsia"/>
        </w:rPr>
        <w:t xml:space="preserve"> B-2</w:t>
      </w:r>
      <w:r w:rsidRPr="00634D02">
        <w:rPr>
          <w:rFonts w:asciiTheme="minorEastAsia" w:eastAsiaTheme="minorEastAsia" w:hAnsiTheme="minorEastAsia"/>
          <w:spacing w:val="-9"/>
        </w:rPr>
        <w:t xml:space="preserve"> 环境系统应用规范</w:t>
      </w:r>
      <w:r w:rsidRPr="00634D02">
        <w:rPr>
          <w:rFonts w:asciiTheme="minorEastAsia" w:eastAsiaTheme="minorEastAsia" w:hAnsiTheme="minorEastAsia"/>
        </w:rPr>
        <w:t>（</w:t>
      </w:r>
      <w:r w:rsidRPr="00634D02">
        <w:rPr>
          <w:rFonts w:asciiTheme="minorEastAsia" w:eastAsiaTheme="minorEastAsia" w:hAnsiTheme="minorEastAsia"/>
          <w:spacing w:val="-4"/>
        </w:rPr>
        <w:t>企业建筑物外观、公司入口指示规范、接待台及背</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景板示意、公司形象旗设计规范、楼层指示、公共信息标识等</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4"/>
        <w:numPr>
          <w:ilvl w:val="1"/>
          <w:numId w:val="143"/>
        </w:numPr>
        <w:tabs>
          <w:tab w:val="left" w:pos="1593"/>
        </w:tabs>
        <w:spacing w:beforeLines="50" w:before="120" w:afterLines="50" w:after="120" w:line="440" w:lineRule="exact"/>
        <w:ind w:right="1298"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公关系统应用规范（手提袋、包装纸、礼品盒、公关礼品、vip</w:t>
      </w:r>
      <w:r w:rsidRPr="00634D02">
        <w:rPr>
          <w:rFonts w:asciiTheme="minorEastAsia" w:eastAsiaTheme="minorEastAsia" w:hAnsiTheme="minorEastAsia"/>
          <w:spacing w:val="-16"/>
          <w:sz w:val="24"/>
          <w:szCs w:val="24"/>
        </w:rPr>
        <w:t xml:space="preserve"> 卡、请</w:t>
      </w:r>
      <w:r w:rsidRPr="00634D02">
        <w:rPr>
          <w:rFonts w:asciiTheme="minorEastAsia" w:eastAsiaTheme="minorEastAsia" w:hAnsiTheme="minorEastAsia"/>
          <w:sz w:val="24"/>
          <w:szCs w:val="24"/>
        </w:rPr>
        <w:lastRenderedPageBreak/>
        <w:t>柬等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1"/>
          <w:numId w:val="143"/>
        </w:numPr>
        <w:tabs>
          <w:tab w:val="left" w:pos="158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广告宣传系统应用规范</w:t>
      </w:r>
      <w:r w:rsidRPr="00634D02">
        <w:rPr>
          <w:rFonts w:asciiTheme="minorEastAsia" w:eastAsiaTheme="minorEastAsia" w:hAnsiTheme="minorEastAsia"/>
          <w:sz w:val="24"/>
          <w:szCs w:val="24"/>
        </w:rPr>
        <w:t>（</w:t>
      </w:r>
      <w:r w:rsidRPr="00634D02">
        <w:rPr>
          <w:rFonts w:asciiTheme="minorEastAsia" w:eastAsiaTheme="minorEastAsia" w:hAnsiTheme="minorEastAsia"/>
          <w:spacing w:val="-4"/>
          <w:sz w:val="24"/>
          <w:szCs w:val="24"/>
        </w:rPr>
        <w:t>企业宣传册设计规范、海报版式规范、报纸广</w:t>
      </w:r>
      <w:r w:rsidRPr="00634D02">
        <w:rPr>
          <w:rFonts w:asciiTheme="minorEastAsia" w:eastAsiaTheme="minorEastAsia" w:hAnsiTheme="minorEastAsia"/>
          <w:sz w:val="24"/>
          <w:szCs w:val="24"/>
        </w:rPr>
        <w:t>告版式规范（整版、半版、通栏</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 杂志广告规范、太阳伞广告等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1"/>
          <w:numId w:val="143"/>
        </w:numPr>
        <w:tabs>
          <w:tab w:val="left" w:pos="1581"/>
        </w:tabs>
        <w:spacing w:beforeLines="50" w:before="120" w:afterLines="50" w:after="120" w:line="440" w:lineRule="exact"/>
        <w:ind w:left="1160" w:right="306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产品系统应用规范（产品造型、包装袋、包装盒等</w:t>
      </w:r>
      <w:r w:rsidRPr="00634D02">
        <w:rPr>
          <w:rFonts w:asciiTheme="minorEastAsia" w:eastAsiaTheme="minorEastAsia" w:hAnsiTheme="minorEastAsia"/>
          <w:spacing w:val="-130"/>
          <w:sz w:val="24"/>
          <w:szCs w:val="24"/>
        </w:rPr>
        <w:t>）</w:t>
      </w:r>
      <w:r w:rsidRPr="00634D02">
        <w:rPr>
          <w:rFonts w:asciiTheme="minorEastAsia" w:eastAsiaTheme="minorEastAsia" w:hAnsiTheme="minorEastAsia"/>
          <w:spacing w:val="-19"/>
          <w:sz w:val="24"/>
          <w:szCs w:val="24"/>
        </w:rPr>
        <w:t>；</w:t>
      </w:r>
      <w:r w:rsidRPr="00634D02">
        <w:rPr>
          <w:rFonts w:asciiTheme="minorEastAsia" w:eastAsiaTheme="minorEastAsia" w:hAnsiTheme="minorEastAsia"/>
          <w:sz w:val="24"/>
          <w:szCs w:val="24"/>
        </w:rPr>
        <w:t xml:space="preserve"> B-6</w:t>
      </w:r>
      <w:r w:rsidRPr="00634D02">
        <w:rPr>
          <w:rFonts w:asciiTheme="minorEastAsia" w:eastAsiaTheme="minorEastAsia" w:hAnsiTheme="minorEastAsia"/>
          <w:spacing w:val="-8"/>
          <w:sz w:val="24"/>
          <w:szCs w:val="24"/>
        </w:rPr>
        <w:t xml:space="preserve"> 服饰系统应用规范</w:t>
      </w:r>
      <w:r w:rsidRPr="00634D02">
        <w:rPr>
          <w:rFonts w:asciiTheme="minorEastAsia" w:eastAsiaTheme="minorEastAsia" w:hAnsiTheme="minorEastAsia"/>
          <w:sz w:val="24"/>
          <w:szCs w:val="24"/>
        </w:rPr>
        <w:t>（员工服饰、服饰配件等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B-7</w:t>
      </w:r>
      <w:r w:rsidRPr="00634D02">
        <w:rPr>
          <w:rFonts w:asciiTheme="minorEastAsia" w:eastAsiaTheme="minorEastAsia" w:hAnsiTheme="minorEastAsia"/>
          <w:spacing w:val="-12"/>
        </w:rPr>
        <w:t xml:space="preserve"> 车体系统</w:t>
      </w:r>
      <w:r w:rsidRPr="00634D02">
        <w:rPr>
          <w:rFonts w:asciiTheme="minorEastAsia" w:eastAsiaTheme="minorEastAsia" w:hAnsiTheme="minorEastAsia"/>
        </w:rPr>
        <w:t>（公司商务车、货车、停车卡、停车区、指示牌等</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注：B、应用要素系统设计应用的展开，学生可根据所设计企业的特质有针</w:t>
      </w:r>
      <w:r w:rsidRPr="00634D02">
        <w:rPr>
          <w:rFonts w:asciiTheme="minorEastAsia" w:eastAsiaTheme="minorEastAsia" w:hAnsiTheme="minorEastAsia"/>
          <w:spacing w:val="-7"/>
        </w:rPr>
        <w:t xml:space="preserve">对性地选取或设定 </w:t>
      </w:r>
      <w:r w:rsidRPr="00634D02">
        <w:rPr>
          <w:rFonts w:asciiTheme="minorEastAsia" w:eastAsiaTheme="minorEastAsia" w:hAnsiTheme="minorEastAsia"/>
        </w:rPr>
        <w:t>4-5</w:t>
      </w:r>
      <w:r w:rsidRPr="00634D02">
        <w:rPr>
          <w:rFonts w:asciiTheme="minorEastAsia" w:eastAsiaTheme="minorEastAsia" w:hAnsiTheme="minorEastAsia"/>
          <w:spacing w:val="-13"/>
        </w:rPr>
        <w:t xml:space="preserve"> 个应用要素系统的类型，每个应用要素系统类型必须有 </w:t>
      </w:r>
      <w:r w:rsidRPr="00634D02">
        <w:rPr>
          <w:rFonts w:asciiTheme="minorEastAsia" w:eastAsiaTheme="minorEastAsia" w:hAnsiTheme="minorEastAsia"/>
          <w:spacing w:val="-17"/>
        </w:rPr>
        <w:t xml:space="preserve">4 </w:t>
      </w:r>
      <w:r w:rsidRPr="00634D02">
        <w:rPr>
          <w:rFonts w:asciiTheme="minorEastAsia" w:eastAsiaTheme="minorEastAsia" w:hAnsiTheme="minorEastAsia"/>
        </w:rPr>
        <w:t>个以上的具体应用展开设计。</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2、手册要求：</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8"/>
        </w:rPr>
        <w:t>手册设计建议分组进行，组合人数不得多于３人，手册最终需要打印装订成</w:t>
      </w:r>
      <w:r w:rsidRPr="00634D02">
        <w:rPr>
          <w:rFonts w:asciiTheme="minorEastAsia" w:eastAsiaTheme="minorEastAsia" w:hAnsiTheme="minorEastAsia"/>
          <w:spacing w:val="-14"/>
        </w:rPr>
        <w:t xml:space="preserve">册，尺寸和表现形式不限。最终要在以下 </w:t>
      </w:r>
      <w:r w:rsidRPr="00634D02">
        <w:rPr>
          <w:rFonts w:asciiTheme="minorEastAsia" w:eastAsiaTheme="minorEastAsia" w:hAnsiTheme="minorEastAsia"/>
        </w:rPr>
        <w:t>6</w:t>
      </w:r>
      <w:r w:rsidRPr="00634D02">
        <w:rPr>
          <w:rFonts w:asciiTheme="minorEastAsia" w:eastAsiaTheme="minorEastAsia" w:hAnsiTheme="minorEastAsia"/>
          <w:spacing w:val="-14"/>
        </w:rPr>
        <w:t xml:space="preserve"> 大类中至少选择 </w:t>
      </w:r>
      <w:r w:rsidRPr="00634D02">
        <w:rPr>
          <w:rFonts w:asciiTheme="minorEastAsia" w:eastAsiaTheme="minorEastAsia" w:hAnsiTheme="minorEastAsia"/>
        </w:rPr>
        <w:t>2</w:t>
      </w:r>
      <w:r w:rsidRPr="00634D02">
        <w:rPr>
          <w:rFonts w:asciiTheme="minorEastAsia" w:eastAsiaTheme="minorEastAsia" w:hAnsiTheme="minorEastAsia"/>
          <w:spacing w:val="-9"/>
        </w:rPr>
        <w:t xml:space="preserve"> 大类进行实物的设</w:t>
      </w:r>
      <w:r w:rsidRPr="00634D02">
        <w:rPr>
          <w:rFonts w:asciiTheme="minorEastAsia" w:eastAsiaTheme="minorEastAsia" w:hAnsiTheme="minorEastAsia"/>
        </w:rPr>
        <w:t>计和制作（独立完成的可以适当减少实物数量</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4"/>
        <w:numPr>
          <w:ilvl w:val="0"/>
          <w:numId w:val="142"/>
        </w:numPr>
        <w:tabs>
          <w:tab w:val="left" w:pos="1762"/>
        </w:tabs>
        <w:spacing w:beforeLines="50" w:before="120" w:afterLines="50" w:after="120" w:line="440" w:lineRule="exact"/>
        <w:ind w:right="1296" w:firstLine="480"/>
        <w:jc w:val="left"/>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、包装设计</w:t>
      </w:r>
      <w:r w:rsidRPr="00634D02">
        <w:rPr>
          <w:rFonts w:asciiTheme="minorEastAsia" w:eastAsiaTheme="minorEastAsia" w:hAnsiTheme="minorEastAsia"/>
          <w:sz w:val="24"/>
          <w:szCs w:val="24"/>
        </w:rPr>
        <w:t>（2</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5"/>
          <w:sz w:val="24"/>
          <w:szCs w:val="24"/>
        </w:rPr>
        <w:t>、书籍设计</w:t>
      </w:r>
      <w:r w:rsidRPr="00634D02">
        <w:rPr>
          <w:rFonts w:asciiTheme="minorEastAsia" w:eastAsiaTheme="minorEastAsia" w:hAnsiTheme="minorEastAsia"/>
          <w:sz w:val="24"/>
          <w:szCs w:val="24"/>
        </w:rPr>
        <w:t>（3</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6"/>
          <w:sz w:val="24"/>
          <w:szCs w:val="24"/>
        </w:rPr>
        <w:t>、ＤＭ设计</w:t>
      </w:r>
      <w:r w:rsidRPr="00634D02">
        <w:rPr>
          <w:rFonts w:asciiTheme="minorEastAsia" w:eastAsiaTheme="minorEastAsia" w:hAnsiTheme="minorEastAsia"/>
          <w:sz w:val="24"/>
          <w:szCs w:val="24"/>
        </w:rPr>
        <w:t>（4</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5"/>
          <w:sz w:val="24"/>
          <w:szCs w:val="24"/>
        </w:rPr>
        <w:t>、网页设计</w:t>
      </w:r>
      <w:r w:rsidRPr="00634D02">
        <w:rPr>
          <w:rFonts w:asciiTheme="minorEastAsia" w:eastAsiaTheme="minorEastAsia" w:hAnsiTheme="minorEastAsia"/>
          <w:sz w:val="24"/>
          <w:szCs w:val="24"/>
        </w:rPr>
        <w:t>（5</w:t>
      </w:r>
      <w:r w:rsidRPr="00634D02">
        <w:rPr>
          <w:rFonts w:asciiTheme="minorEastAsia" w:eastAsiaTheme="minorEastAsia" w:hAnsiTheme="minorEastAsia"/>
          <w:spacing w:val="-123"/>
          <w:sz w:val="24"/>
          <w:szCs w:val="24"/>
        </w:rPr>
        <w:t>）</w:t>
      </w:r>
      <w:r w:rsidRPr="00634D02">
        <w:rPr>
          <w:rFonts w:asciiTheme="minorEastAsia" w:eastAsiaTheme="minorEastAsia" w:hAnsiTheme="minorEastAsia"/>
          <w:spacing w:val="-5"/>
          <w:sz w:val="24"/>
          <w:szCs w:val="24"/>
        </w:rPr>
        <w:t>、摄</w:t>
      </w:r>
      <w:r w:rsidRPr="00634D02">
        <w:rPr>
          <w:rFonts w:asciiTheme="minorEastAsia" w:eastAsiaTheme="minorEastAsia" w:hAnsiTheme="minorEastAsia"/>
          <w:spacing w:val="-4"/>
          <w:sz w:val="24"/>
          <w:szCs w:val="24"/>
        </w:rPr>
        <w:t>影摄像</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z w:val="24"/>
          <w:szCs w:val="24"/>
        </w:rPr>
        <w:t>6</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、App</w:t>
      </w:r>
      <w:r w:rsidRPr="00634D02">
        <w:rPr>
          <w:rFonts w:asciiTheme="minorEastAsia" w:eastAsiaTheme="minorEastAsia" w:hAnsiTheme="minorEastAsia"/>
          <w:spacing w:val="-20"/>
          <w:sz w:val="24"/>
          <w:szCs w:val="24"/>
        </w:rPr>
        <w:t xml:space="preserve"> 设计</w:t>
      </w:r>
      <w:r w:rsidRPr="00634D02">
        <w:rPr>
          <w:rFonts w:asciiTheme="minorEastAsia" w:eastAsiaTheme="minorEastAsia" w:hAnsiTheme="minorEastAsia"/>
          <w:sz w:val="24"/>
          <w:szCs w:val="24"/>
        </w:rPr>
        <w:t>（7</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、Flash</w:t>
      </w:r>
      <w:r w:rsidRPr="00634D02">
        <w:rPr>
          <w:rFonts w:asciiTheme="minorEastAsia" w:eastAsiaTheme="minorEastAsia" w:hAnsiTheme="minorEastAsia"/>
          <w:spacing w:val="-12"/>
          <w:sz w:val="24"/>
          <w:szCs w:val="24"/>
        </w:rPr>
        <w:t xml:space="preserve"> 动画设计</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附件二：</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rPr>
        <w:br w:type="column"/>
      </w:r>
    </w:p>
    <w:p w:rsidR="00905092" w:rsidRPr="00634D02" w:rsidRDefault="00A519E9" w:rsidP="00634D02">
      <w:pPr>
        <w:spacing w:beforeLines="50" w:before="120" w:afterLines="50" w:after="120" w:line="440" w:lineRule="exact"/>
        <w:ind w:left="896" w:right="4121" w:hanging="216"/>
        <w:rPr>
          <w:rFonts w:asciiTheme="minorEastAsia" w:eastAsiaTheme="minorEastAsia" w:hAnsiTheme="minorEastAsia"/>
          <w:b/>
          <w:sz w:val="24"/>
          <w:szCs w:val="24"/>
        </w:rPr>
      </w:pPr>
      <w:r>
        <w:rPr>
          <w:rFonts w:asciiTheme="minorEastAsia" w:eastAsiaTheme="minorEastAsia" w:hAnsiTheme="minorEastAsia"/>
          <w:sz w:val="24"/>
          <w:szCs w:val="24"/>
        </w:rPr>
        <w:pict>
          <v:shape id="_x0000_s1111" type="#_x0000_t202" style="position:absolute;left:0;text-align:left;margin-left:84.4pt;margin-top:56.25pt;width:426.95pt;height:515.6pt;z-index:251665920;mso-position-horizontal-relative:page" filled="f" stroked="f">
            <v:textbox inset="0,0,0,0">
              <w:txbxContent>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08"/>
                    <w:gridCol w:w="710"/>
                    <w:gridCol w:w="816"/>
                    <w:gridCol w:w="935"/>
                    <w:gridCol w:w="479"/>
                    <w:gridCol w:w="285"/>
                    <w:gridCol w:w="194"/>
                    <w:gridCol w:w="129"/>
                    <w:gridCol w:w="1421"/>
                    <w:gridCol w:w="369"/>
                    <w:gridCol w:w="479"/>
                    <w:gridCol w:w="1992"/>
                  </w:tblGrid>
                  <w:tr w:rsidR="00B561E4">
                    <w:trPr>
                      <w:trHeight w:val="311"/>
                    </w:trPr>
                    <w:tc>
                      <w:tcPr>
                        <w:tcW w:w="708" w:type="dxa"/>
                        <w:tcBorders>
                          <w:bottom w:val="single" w:sz="6" w:space="0" w:color="000000"/>
                          <w:right w:val="nil"/>
                        </w:tcBorders>
                      </w:tcPr>
                      <w:p w:rsidR="00B561E4" w:rsidRDefault="00B561E4">
                        <w:pPr>
                          <w:pStyle w:val="TableParagraph"/>
                          <w:spacing w:line="291" w:lineRule="exact"/>
                          <w:ind w:right="113"/>
                          <w:jc w:val="right"/>
                          <w:rPr>
                            <w:sz w:val="24"/>
                          </w:rPr>
                        </w:pPr>
                        <w:r>
                          <w:rPr>
                            <w:sz w:val="24"/>
                          </w:rPr>
                          <w:t>系</w:t>
                        </w:r>
                      </w:p>
                    </w:tc>
                    <w:tc>
                      <w:tcPr>
                        <w:tcW w:w="710" w:type="dxa"/>
                        <w:tcBorders>
                          <w:left w:val="nil"/>
                          <w:bottom w:val="single" w:sz="6" w:space="0" w:color="000000"/>
                          <w:right w:val="single" w:sz="6" w:space="0" w:color="000000"/>
                        </w:tcBorders>
                      </w:tcPr>
                      <w:p w:rsidR="00B561E4" w:rsidRDefault="00B561E4">
                        <w:pPr>
                          <w:pStyle w:val="TableParagraph"/>
                          <w:spacing w:line="291" w:lineRule="exact"/>
                          <w:ind w:left="124"/>
                          <w:rPr>
                            <w:sz w:val="24"/>
                          </w:rPr>
                        </w:pPr>
                        <w:r>
                          <w:rPr>
                            <w:sz w:val="24"/>
                          </w:rPr>
                          <w:t>别</w:t>
                        </w:r>
                      </w:p>
                    </w:tc>
                    <w:tc>
                      <w:tcPr>
                        <w:tcW w:w="2838" w:type="dxa"/>
                        <w:gridSpan w:val="6"/>
                        <w:tcBorders>
                          <w:left w:val="single" w:sz="6" w:space="0" w:color="000000"/>
                          <w:bottom w:val="single" w:sz="6" w:space="0" w:color="000000"/>
                          <w:right w:val="single" w:sz="6" w:space="0" w:color="000000"/>
                        </w:tcBorders>
                      </w:tcPr>
                      <w:p w:rsidR="00B561E4" w:rsidRDefault="00B561E4">
                        <w:pPr>
                          <w:pStyle w:val="TableParagraph"/>
                          <w:rPr>
                            <w:rFonts w:ascii="Times New Roman"/>
                          </w:rPr>
                        </w:pPr>
                      </w:p>
                    </w:tc>
                    <w:tc>
                      <w:tcPr>
                        <w:tcW w:w="1421" w:type="dxa"/>
                        <w:tcBorders>
                          <w:left w:val="single" w:sz="6" w:space="0" w:color="000000"/>
                          <w:bottom w:val="single" w:sz="6" w:space="0" w:color="000000"/>
                          <w:right w:val="single" w:sz="6" w:space="0" w:color="000000"/>
                        </w:tcBorders>
                      </w:tcPr>
                      <w:p w:rsidR="00B561E4" w:rsidRDefault="00B561E4">
                        <w:pPr>
                          <w:pStyle w:val="TableParagraph"/>
                          <w:tabs>
                            <w:tab w:val="left" w:pos="479"/>
                          </w:tabs>
                          <w:spacing w:line="291" w:lineRule="exact"/>
                          <w:ind w:right="331"/>
                          <w:jc w:val="right"/>
                          <w:rPr>
                            <w:sz w:val="24"/>
                          </w:rPr>
                        </w:pPr>
                        <w:r>
                          <w:rPr>
                            <w:sz w:val="24"/>
                          </w:rPr>
                          <w:t>班</w:t>
                        </w:r>
                        <w:r>
                          <w:rPr>
                            <w:sz w:val="24"/>
                          </w:rPr>
                          <w:tab/>
                          <w:t>级</w:t>
                        </w:r>
                      </w:p>
                    </w:tc>
                    <w:tc>
                      <w:tcPr>
                        <w:tcW w:w="2840" w:type="dxa"/>
                        <w:gridSpan w:val="3"/>
                        <w:tcBorders>
                          <w:left w:val="single" w:sz="6" w:space="0" w:color="000000"/>
                          <w:bottom w:val="single" w:sz="6" w:space="0" w:color="000000"/>
                        </w:tcBorders>
                      </w:tcPr>
                      <w:p w:rsidR="00B561E4" w:rsidRDefault="00B561E4">
                        <w:pPr>
                          <w:pStyle w:val="TableParagraph"/>
                          <w:rPr>
                            <w:rFonts w:ascii="Times New Roman"/>
                          </w:rPr>
                        </w:pPr>
                      </w:p>
                    </w:tc>
                  </w:tr>
                  <w:tr w:rsidR="00B561E4">
                    <w:trPr>
                      <w:trHeight w:val="311"/>
                    </w:trPr>
                    <w:tc>
                      <w:tcPr>
                        <w:tcW w:w="708" w:type="dxa"/>
                        <w:tcBorders>
                          <w:top w:val="single" w:sz="6" w:space="0" w:color="000000"/>
                          <w:bottom w:val="single" w:sz="6" w:space="0" w:color="000000"/>
                          <w:right w:val="nil"/>
                        </w:tcBorders>
                      </w:tcPr>
                      <w:p w:rsidR="00B561E4" w:rsidRDefault="00B561E4">
                        <w:pPr>
                          <w:pStyle w:val="TableParagraph"/>
                          <w:spacing w:line="291" w:lineRule="exact"/>
                          <w:ind w:right="113"/>
                          <w:jc w:val="right"/>
                          <w:rPr>
                            <w:sz w:val="24"/>
                          </w:rPr>
                        </w:pPr>
                        <w:r>
                          <w:rPr>
                            <w:sz w:val="24"/>
                          </w:rPr>
                          <w:t>姓</w:t>
                        </w:r>
                      </w:p>
                    </w:tc>
                    <w:tc>
                      <w:tcPr>
                        <w:tcW w:w="710" w:type="dxa"/>
                        <w:tcBorders>
                          <w:top w:val="single" w:sz="6" w:space="0" w:color="000000"/>
                          <w:left w:val="nil"/>
                          <w:bottom w:val="single" w:sz="6" w:space="0" w:color="000000"/>
                          <w:right w:val="single" w:sz="6" w:space="0" w:color="000000"/>
                        </w:tcBorders>
                      </w:tcPr>
                      <w:p w:rsidR="00B561E4" w:rsidRDefault="00B561E4">
                        <w:pPr>
                          <w:pStyle w:val="TableParagraph"/>
                          <w:spacing w:line="291" w:lineRule="exact"/>
                          <w:ind w:left="124"/>
                          <w:rPr>
                            <w:sz w:val="24"/>
                          </w:rPr>
                        </w:pPr>
                        <w:r>
                          <w:rPr>
                            <w:sz w:val="24"/>
                          </w:rPr>
                          <w:t>名</w:t>
                        </w:r>
                      </w:p>
                    </w:tc>
                    <w:tc>
                      <w:tcPr>
                        <w:tcW w:w="2838" w:type="dxa"/>
                        <w:gridSpan w:val="6"/>
                        <w:tcBorders>
                          <w:top w:val="single" w:sz="6" w:space="0" w:color="000000"/>
                          <w:left w:val="single" w:sz="6" w:space="0" w:color="000000"/>
                          <w:bottom w:val="single" w:sz="6" w:space="0" w:color="000000"/>
                          <w:right w:val="single" w:sz="6" w:space="0" w:color="000000"/>
                        </w:tcBorders>
                      </w:tcPr>
                      <w:p w:rsidR="00B561E4" w:rsidRDefault="00B561E4">
                        <w:pPr>
                          <w:pStyle w:val="TableParagraph"/>
                          <w:rPr>
                            <w:rFonts w:ascii="Times New Roman"/>
                          </w:rPr>
                        </w:pPr>
                      </w:p>
                    </w:tc>
                    <w:tc>
                      <w:tcPr>
                        <w:tcW w:w="1421" w:type="dxa"/>
                        <w:tcBorders>
                          <w:top w:val="single" w:sz="6" w:space="0" w:color="000000"/>
                          <w:left w:val="single" w:sz="6" w:space="0" w:color="000000"/>
                          <w:bottom w:val="single" w:sz="6" w:space="0" w:color="000000"/>
                          <w:right w:val="single" w:sz="6" w:space="0" w:color="000000"/>
                        </w:tcBorders>
                      </w:tcPr>
                      <w:p w:rsidR="00B561E4" w:rsidRDefault="00B561E4">
                        <w:pPr>
                          <w:pStyle w:val="TableParagraph"/>
                          <w:tabs>
                            <w:tab w:val="left" w:pos="479"/>
                          </w:tabs>
                          <w:spacing w:line="291" w:lineRule="exact"/>
                          <w:ind w:right="331"/>
                          <w:jc w:val="right"/>
                          <w:rPr>
                            <w:sz w:val="24"/>
                          </w:rPr>
                        </w:pPr>
                        <w:r>
                          <w:rPr>
                            <w:sz w:val="24"/>
                          </w:rPr>
                          <w:t>学</w:t>
                        </w:r>
                        <w:r>
                          <w:rPr>
                            <w:sz w:val="24"/>
                          </w:rPr>
                          <w:tab/>
                          <w:t>号</w:t>
                        </w:r>
                      </w:p>
                    </w:tc>
                    <w:tc>
                      <w:tcPr>
                        <w:tcW w:w="2840" w:type="dxa"/>
                        <w:gridSpan w:val="3"/>
                        <w:tcBorders>
                          <w:top w:val="single" w:sz="6" w:space="0" w:color="000000"/>
                          <w:left w:val="single" w:sz="6" w:space="0" w:color="000000"/>
                          <w:bottom w:val="single" w:sz="6" w:space="0" w:color="000000"/>
                        </w:tcBorders>
                      </w:tcPr>
                      <w:p w:rsidR="00B561E4" w:rsidRDefault="00B561E4">
                        <w:pPr>
                          <w:pStyle w:val="TableParagraph"/>
                          <w:rPr>
                            <w:rFonts w:ascii="Times New Roman"/>
                          </w:rPr>
                        </w:pPr>
                      </w:p>
                    </w:tc>
                  </w:tr>
                  <w:tr w:rsidR="00B561E4">
                    <w:trPr>
                      <w:trHeight w:val="313"/>
                    </w:trPr>
                    <w:tc>
                      <w:tcPr>
                        <w:tcW w:w="1418" w:type="dxa"/>
                        <w:gridSpan w:val="2"/>
                        <w:tcBorders>
                          <w:top w:val="single" w:sz="6" w:space="0" w:color="000000"/>
                          <w:bottom w:val="single" w:sz="6" w:space="0" w:color="000000"/>
                          <w:right w:val="single" w:sz="6" w:space="0" w:color="000000"/>
                        </w:tcBorders>
                      </w:tcPr>
                      <w:p w:rsidR="00B561E4" w:rsidRDefault="00B561E4">
                        <w:pPr>
                          <w:pStyle w:val="TableParagraph"/>
                          <w:spacing w:before="2" w:line="292" w:lineRule="exact"/>
                          <w:ind w:left="217"/>
                          <w:rPr>
                            <w:sz w:val="24"/>
                          </w:rPr>
                        </w:pPr>
                        <w:r>
                          <w:rPr>
                            <w:sz w:val="24"/>
                          </w:rPr>
                          <w:t>实习单位</w:t>
                        </w:r>
                      </w:p>
                    </w:tc>
                    <w:tc>
                      <w:tcPr>
                        <w:tcW w:w="7099" w:type="dxa"/>
                        <w:gridSpan w:val="10"/>
                        <w:tcBorders>
                          <w:top w:val="single" w:sz="6" w:space="0" w:color="000000"/>
                          <w:left w:val="single" w:sz="6" w:space="0" w:color="000000"/>
                          <w:bottom w:val="single" w:sz="6" w:space="0" w:color="000000"/>
                        </w:tcBorders>
                      </w:tcPr>
                      <w:p w:rsidR="00B561E4" w:rsidRDefault="00B561E4">
                        <w:pPr>
                          <w:pStyle w:val="TableParagraph"/>
                          <w:rPr>
                            <w:rFonts w:ascii="Times New Roman"/>
                          </w:rPr>
                        </w:pPr>
                      </w:p>
                    </w:tc>
                  </w:tr>
                  <w:tr w:rsidR="00B561E4">
                    <w:trPr>
                      <w:trHeight w:val="311"/>
                    </w:trPr>
                    <w:tc>
                      <w:tcPr>
                        <w:tcW w:w="1418" w:type="dxa"/>
                        <w:gridSpan w:val="2"/>
                        <w:tcBorders>
                          <w:top w:val="single" w:sz="6" w:space="0" w:color="000000"/>
                          <w:bottom w:val="single" w:sz="6" w:space="0" w:color="000000"/>
                          <w:right w:val="single" w:sz="6" w:space="0" w:color="000000"/>
                        </w:tcBorders>
                      </w:tcPr>
                      <w:p w:rsidR="00B561E4" w:rsidRDefault="00B561E4">
                        <w:pPr>
                          <w:pStyle w:val="TableParagraph"/>
                          <w:spacing w:line="291" w:lineRule="exact"/>
                          <w:ind w:left="217"/>
                          <w:rPr>
                            <w:sz w:val="24"/>
                          </w:rPr>
                        </w:pPr>
                        <w:r>
                          <w:rPr>
                            <w:sz w:val="24"/>
                          </w:rPr>
                          <w:t>实习时间</w:t>
                        </w:r>
                      </w:p>
                    </w:tc>
                    <w:tc>
                      <w:tcPr>
                        <w:tcW w:w="816" w:type="dxa"/>
                        <w:tcBorders>
                          <w:top w:val="single" w:sz="6" w:space="0" w:color="000000"/>
                          <w:left w:val="single" w:sz="6" w:space="0" w:color="000000"/>
                          <w:bottom w:val="single" w:sz="6" w:space="0" w:color="000000"/>
                          <w:right w:val="nil"/>
                        </w:tcBorders>
                      </w:tcPr>
                      <w:p w:rsidR="00B561E4" w:rsidRDefault="00B561E4">
                        <w:pPr>
                          <w:pStyle w:val="TableParagraph"/>
                          <w:rPr>
                            <w:rFonts w:ascii="Times New Roman"/>
                          </w:rPr>
                        </w:pPr>
                      </w:p>
                    </w:tc>
                    <w:tc>
                      <w:tcPr>
                        <w:tcW w:w="935" w:type="dxa"/>
                        <w:tcBorders>
                          <w:top w:val="single" w:sz="6" w:space="0" w:color="000000"/>
                          <w:left w:val="nil"/>
                          <w:bottom w:val="single" w:sz="6" w:space="0" w:color="000000"/>
                          <w:right w:val="nil"/>
                        </w:tcBorders>
                      </w:tcPr>
                      <w:p w:rsidR="00B561E4" w:rsidRDefault="00B561E4">
                        <w:pPr>
                          <w:pStyle w:val="TableParagraph"/>
                          <w:spacing w:line="291" w:lineRule="exact"/>
                          <w:ind w:left="581"/>
                          <w:rPr>
                            <w:sz w:val="24"/>
                          </w:rPr>
                        </w:pPr>
                        <w:r>
                          <w:rPr>
                            <w:sz w:val="24"/>
                          </w:rPr>
                          <w:t>20</w:t>
                        </w:r>
                      </w:p>
                    </w:tc>
                    <w:tc>
                      <w:tcPr>
                        <w:tcW w:w="479" w:type="dxa"/>
                        <w:tcBorders>
                          <w:top w:val="single" w:sz="6" w:space="0" w:color="000000"/>
                          <w:left w:val="nil"/>
                          <w:bottom w:val="single" w:sz="6" w:space="0" w:color="000000"/>
                          <w:right w:val="nil"/>
                        </w:tcBorders>
                      </w:tcPr>
                      <w:p w:rsidR="00B561E4" w:rsidRDefault="00B561E4">
                        <w:pPr>
                          <w:pStyle w:val="TableParagraph"/>
                          <w:spacing w:line="291" w:lineRule="exact"/>
                          <w:ind w:left="126"/>
                          <w:rPr>
                            <w:sz w:val="24"/>
                          </w:rPr>
                        </w:pPr>
                        <w:r>
                          <w:rPr>
                            <w:sz w:val="24"/>
                          </w:rPr>
                          <w:t>年</w:t>
                        </w:r>
                      </w:p>
                    </w:tc>
                    <w:tc>
                      <w:tcPr>
                        <w:tcW w:w="479" w:type="dxa"/>
                        <w:gridSpan w:val="2"/>
                        <w:tcBorders>
                          <w:top w:val="single" w:sz="6" w:space="0" w:color="000000"/>
                          <w:left w:val="nil"/>
                          <w:bottom w:val="single" w:sz="6" w:space="0" w:color="000000"/>
                          <w:right w:val="nil"/>
                        </w:tcBorders>
                      </w:tcPr>
                      <w:p w:rsidR="00B561E4" w:rsidRDefault="00B561E4">
                        <w:pPr>
                          <w:pStyle w:val="TableParagraph"/>
                          <w:spacing w:line="291" w:lineRule="exact"/>
                          <w:ind w:left="127"/>
                          <w:rPr>
                            <w:sz w:val="24"/>
                          </w:rPr>
                        </w:pPr>
                        <w:r>
                          <w:rPr>
                            <w:sz w:val="24"/>
                          </w:rPr>
                          <w:t>月</w:t>
                        </w:r>
                      </w:p>
                    </w:tc>
                    <w:tc>
                      <w:tcPr>
                        <w:tcW w:w="1550" w:type="dxa"/>
                        <w:gridSpan w:val="2"/>
                        <w:tcBorders>
                          <w:top w:val="single" w:sz="6" w:space="0" w:color="000000"/>
                          <w:left w:val="nil"/>
                          <w:bottom w:val="single" w:sz="6" w:space="0" w:color="000000"/>
                          <w:right w:val="nil"/>
                        </w:tcBorders>
                      </w:tcPr>
                      <w:p w:rsidR="00B561E4" w:rsidRDefault="00B561E4">
                        <w:pPr>
                          <w:pStyle w:val="TableParagraph"/>
                          <w:spacing w:line="291" w:lineRule="exact"/>
                          <w:ind w:left="128"/>
                          <w:rPr>
                            <w:sz w:val="24"/>
                          </w:rPr>
                        </w:pPr>
                        <w:r>
                          <w:rPr>
                            <w:sz w:val="24"/>
                          </w:rPr>
                          <w:t>日起——20</w:t>
                        </w:r>
                      </w:p>
                    </w:tc>
                    <w:tc>
                      <w:tcPr>
                        <w:tcW w:w="369" w:type="dxa"/>
                        <w:tcBorders>
                          <w:top w:val="single" w:sz="6" w:space="0" w:color="000000"/>
                          <w:left w:val="nil"/>
                          <w:bottom w:val="single" w:sz="6" w:space="0" w:color="000000"/>
                          <w:right w:val="nil"/>
                        </w:tcBorders>
                      </w:tcPr>
                      <w:p w:rsidR="00B561E4" w:rsidRDefault="00B561E4">
                        <w:pPr>
                          <w:pStyle w:val="TableParagraph"/>
                          <w:spacing w:line="291" w:lineRule="exact"/>
                          <w:ind w:left="19"/>
                          <w:rPr>
                            <w:sz w:val="24"/>
                          </w:rPr>
                        </w:pPr>
                        <w:r>
                          <w:rPr>
                            <w:sz w:val="24"/>
                          </w:rPr>
                          <w:t>年</w:t>
                        </w:r>
                      </w:p>
                    </w:tc>
                    <w:tc>
                      <w:tcPr>
                        <w:tcW w:w="479" w:type="dxa"/>
                        <w:tcBorders>
                          <w:top w:val="single" w:sz="6" w:space="0" w:color="000000"/>
                          <w:left w:val="nil"/>
                          <w:bottom w:val="single" w:sz="6" w:space="0" w:color="000000"/>
                          <w:right w:val="nil"/>
                        </w:tcBorders>
                      </w:tcPr>
                      <w:p w:rsidR="00B561E4" w:rsidRDefault="00B561E4">
                        <w:pPr>
                          <w:pStyle w:val="TableParagraph"/>
                          <w:spacing w:line="291" w:lineRule="exact"/>
                          <w:ind w:left="130"/>
                          <w:rPr>
                            <w:sz w:val="24"/>
                          </w:rPr>
                        </w:pPr>
                        <w:r>
                          <w:rPr>
                            <w:sz w:val="24"/>
                          </w:rPr>
                          <w:t>月</w:t>
                        </w:r>
                      </w:p>
                    </w:tc>
                    <w:tc>
                      <w:tcPr>
                        <w:tcW w:w="1992" w:type="dxa"/>
                        <w:tcBorders>
                          <w:top w:val="single" w:sz="6" w:space="0" w:color="000000"/>
                          <w:left w:val="nil"/>
                          <w:bottom w:val="single" w:sz="6" w:space="0" w:color="000000"/>
                        </w:tcBorders>
                      </w:tcPr>
                      <w:p w:rsidR="00B561E4" w:rsidRDefault="00B561E4">
                        <w:pPr>
                          <w:pStyle w:val="TableParagraph"/>
                          <w:spacing w:line="291" w:lineRule="exact"/>
                          <w:ind w:left="131"/>
                          <w:rPr>
                            <w:sz w:val="24"/>
                          </w:rPr>
                        </w:pPr>
                        <w:r>
                          <w:rPr>
                            <w:sz w:val="24"/>
                          </w:rPr>
                          <w:t>日止</w:t>
                        </w:r>
                      </w:p>
                    </w:tc>
                  </w:tr>
                  <w:tr w:rsidR="00B561E4">
                    <w:trPr>
                      <w:trHeight w:val="405"/>
                    </w:trPr>
                    <w:tc>
                      <w:tcPr>
                        <w:tcW w:w="1418" w:type="dxa"/>
                        <w:gridSpan w:val="2"/>
                        <w:tcBorders>
                          <w:top w:val="single" w:sz="6" w:space="0" w:color="000000"/>
                          <w:bottom w:val="single" w:sz="6" w:space="0" w:color="000000"/>
                          <w:right w:val="single" w:sz="6" w:space="0" w:color="000000"/>
                        </w:tcBorders>
                      </w:tcPr>
                      <w:p w:rsidR="00B561E4" w:rsidRDefault="00B561E4">
                        <w:pPr>
                          <w:pStyle w:val="TableParagraph"/>
                          <w:spacing w:line="307" w:lineRule="exact"/>
                          <w:ind w:left="217"/>
                          <w:rPr>
                            <w:sz w:val="24"/>
                          </w:rPr>
                        </w:pPr>
                        <w:r>
                          <w:rPr>
                            <w:sz w:val="24"/>
                          </w:rPr>
                          <w:t>指导教师</w:t>
                        </w:r>
                      </w:p>
                    </w:tc>
                    <w:tc>
                      <w:tcPr>
                        <w:tcW w:w="2515" w:type="dxa"/>
                        <w:gridSpan w:val="4"/>
                        <w:tcBorders>
                          <w:top w:val="single" w:sz="6" w:space="0" w:color="000000"/>
                          <w:left w:val="single" w:sz="6" w:space="0" w:color="000000"/>
                          <w:bottom w:val="single" w:sz="6" w:space="0" w:color="000000"/>
                          <w:right w:val="single" w:sz="6" w:space="0" w:color="000000"/>
                        </w:tcBorders>
                      </w:tcPr>
                      <w:p w:rsidR="00B561E4" w:rsidRDefault="00B561E4">
                        <w:pPr>
                          <w:pStyle w:val="TableParagraph"/>
                          <w:rPr>
                            <w:rFonts w:ascii="Times New Roman"/>
                            <w:sz w:val="24"/>
                          </w:rPr>
                        </w:pPr>
                      </w:p>
                    </w:tc>
                    <w:tc>
                      <w:tcPr>
                        <w:tcW w:w="1744" w:type="dxa"/>
                        <w:gridSpan w:val="3"/>
                        <w:tcBorders>
                          <w:top w:val="single" w:sz="6" w:space="0" w:color="000000"/>
                          <w:left w:val="single" w:sz="6" w:space="0" w:color="000000"/>
                          <w:bottom w:val="single" w:sz="6" w:space="0" w:color="000000"/>
                          <w:right w:val="single" w:sz="6" w:space="0" w:color="000000"/>
                        </w:tcBorders>
                      </w:tcPr>
                      <w:p w:rsidR="00B561E4" w:rsidRDefault="00B561E4">
                        <w:pPr>
                          <w:pStyle w:val="TableParagraph"/>
                          <w:spacing w:line="307" w:lineRule="exact"/>
                          <w:ind w:left="392"/>
                          <w:rPr>
                            <w:sz w:val="24"/>
                          </w:rPr>
                        </w:pPr>
                        <w:r>
                          <w:rPr>
                            <w:sz w:val="24"/>
                          </w:rPr>
                          <w:t>带教师傅</w:t>
                        </w:r>
                      </w:p>
                    </w:tc>
                    <w:tc>
                      <w:tcPr>
                        <w:tcW w:w="2840" w:type="dxa"/>
                        <w:gridSpan w:val="3"/>
                        <w:tcBorders>
                          <w:top w:val="single" w:sz="6" w:space="0" w:color="000000"/>
                          <w:left w:val="single" w:sz="6" w:space="0" w:color="000000"/>
                          <w:bottom w:val="single" w:sz="6" w:space="0" w:color="000000"/>
                        </w:tcBorders>
                      </w:tcPr>
                      <w:p w:rsidR="00B561E4" w:rsidRDefault="00B561E4">
                        <w:pPr>
                          <w:pStyle w:val="TableParagraph"/>
                          <w:rPr>
                            <w:rFonts w:ascii="Times New Roman"/>
                            <w:sz w:val="24"/>
                          </w:rPr>
                        </w:pPr>
                      </w:p>
                    </w:tc>
                  </w:tr>
                  <w:tr w:rsidR="00B561E4">
                    <w:trPr>
                      <w:trHeight w:val="4056"/>
                    </w:trPr>
                    <w:tc>
                      <w:tcPr>
                        <w:tcW w:w="8517" w:type="dxa"/>
                        <w:gridSpan w:val="12"/>
                        <w:tcBorders>
                          <w:top w:val="single" w:sz="6" w:space="0" w:color="000000"/>
                          <w:bottom w:val="single" w:sz="6" w:space="0" w:color="000000"/>
                        </w:tcBorders>
                      </w:tcPr>
                      <w:p w:rsidR="00B561E4" w:rsidRDefault="00B561E4">
                        <w:pPr>
                          <w:pStyle w:val="TableParagraph"/>
                          <w:spacing w:line="307" w:lineRule="exact"/>
                          <w:ind w:left="97"/>
                          <w:rPr>
                            <w:b/>
                            <w:sz w:val="24"/>
                          </w:rPr>
                        </w:pPr>
                        <w:r>
                          <w:rPr>
                            <w:b/>
                            <w:color w:val="0D0D0D"/>
                            <w:w w:val="95"/>
                            <w:sz w:val="24"/>
                          </w:rPr>
                          <w:t>实习报告的内容：</w:t>
                        </w:r>
                      </w:p>
                      <w:p w:rsidR="00B561E4" w:rsidRDefault="00B561E4">
                        <w:pPr>
                          <w:pStyle w:val="TableParagraph"/>
                          <w:spacing w:before="5" w:line="242" w:lineRule="auto"/>
                          <w:ind w:left="97" w:right="-15" w:firstLine="419"/>
                          <w:rPr>
                            <w:b/>
                            <w:sz w:val="24"/>
                          </w:rPr>
                        </w:pPr>
                        <w:r>
                          <w:rPr>
                            <w:color w:val="0D0D0D"/>
                            <w:sz w:val="24"/>
                          </w:rPr>
                          <w:t>实习报告撰写可分成三部分内容。第一部分：实习的内容，包括实习单位、</w:t>
                        </w:r>
                        <w:r>
                          <w:rPr>
                            <w:color w:val="0D0D0D"/>
                            <w:spacing w:val="-1"/>
                            <w:sz w:val="24"/>
                          </w:rPr>
                          <w:t xml:space="preserve">实习岗位、实习时间、实习内容，带教师傅等。第二部分：实习的收获和体会， </w:t>
                        </w:r>
                        <w:r>
                          <w:rPr>
                            <w:color w:val="0D0D0D"/>
                            <w:sz w:val="24"/>
                          </w:rPr>
                          <w:t xml:space="preserve">包括实践能力的锻炼和提高，专业知识的领会和深化、思想的触动和感受等。 </w:t>
                        </w:r>
                        <w:r>
                          <w:rPr>
                            <w:b/>
                            <w:color w:val="0D0D0D"/>
                            <w:sz w:val="24"/>
                          </w:rPr>
                          <w:t>实习报告的要求：</w:t>
                        </w:r>
                      </w:p>
                      <w:p w:rsidR="00B561E4" w:rsidRDefault="00B561E4">
                        <w:pPr>
                          <w:pStyle w:val="TableParagraph"/>
                          <w:spacing w:before="5"/>
                          <w:ind w:left="522"/>
                          <w:rPr>
                            <w:sz w:val="24"/>
                          </w:rPr>
                        </w:pPr>
                        <w:r>
                          <w:rPr>
                            <w:color w:val="0D0D0D"/>
                            <w:sz w:val="24"/>
                          </w:rPr>
                          <w:t>毕业实习报告字数不少于 2000 字。内文为小四号宋体，单倍行距。</w:t>
                        </w:r>
                      </w:p>
                    </w:tc>
                  </w:tr>
                  <w:tr w:rsidR="00B561E4">
                    <w:trPr>
                      <w:trHeight w:val="3768"/>
                    </w:trPr>
                    <w:tc>
                      <w:tcPr>
                        <w:tcW w:w="8517" w:type="dxa"/>
                        <w:gridSpan w:val="12"/>
                        <w:tcBorders>
                          <w:top w:val="single" w:sz="6" w:space="0" w:color="000000"/>
                          <w:bottom w:val="single" w:sz="6" w:space="0" w:color="000000"/>
                        </w:tcBorders>
                      </w:tcPr>
                      <w:p w:rsidR="00B561E4" w:rsidRDefault="00B561E4">
                        <w:pPr>
                          <w:pStyle w:val="TableParagraph"/>
                          <w:spacing w:line="307" w:lineRule="exact"/>
                          <w:ind w:left="97"/>
                          <w:rPr>
                            <w:sz w:val="24"/>
                          </w:rPr>
                        </w:pPr>
                        <w:r>
                          <w:rPr>
                            <w:sz w:val="24"/>
                          </w:rPr>
                          <w:t>评阅意见:</w:t>
                        </w:r>
                      </w:p>
                      <w:p w:rsidR="00B561E4" w:rsidRDefault="00B561E4">
                        <w:pPr>
                          <w:pStyle w:val="TableParagraph"/>
                          <w:spacing w:before="4" w:line="242" w:lineRule="auto"/>
                          <w:ind w:left="97" w:right="81" w:firstLine="419"/>
                          <w:jc w:val="both"/>
                          <w:rPr>
                            <w:sz w:val="24"/>
                          </w:rPr>
                        </w:pPr>
                        <w:r>
                          <w:rPr>
                            <w:color w:val="0D0D0D"/>
                            <w:spacing w:val="-4"/>
                            <w:sz w:val="24"/>
                          </w:rPr>
                          <w:t>主要针对学生在实习期间的表现，包括实习岗位、实习内容；学生通过实习</w:t>
                        </w:r>
                        <w:r>
                          <w:rPr>
                            <w:color w:val="0D0D0D"/>
                            <w:spacing w:val="-10"/>
                            <w:sz w:val="24"/>
                          </w:rPr>
                          <w:t>在实践能力、社会认知度等方面的提高作合情合理的评价，并对学生的实习报告</w:t>
                        </w:r>
                        <w:r>
                          <w:rPr>
                            <w:color w:val="0D0D0D"/>
                            <w:sz w:val="24"/>
                          </w:rPr>
                          <w:t>提出评审意见。</w:t>
                        </w:r>
                      </w:p>
                      <w:p w:rsidR="00B561E4" w:rsidRDefault="00B561E4">
                        <w:pPr>
                          <w:pStyle w:val="TableParagraph"/>
                          <w:rPr>
                            <w:b/>
                            <w:sz w:val="24"/>
                          </w:rPr>
                        </w:pPr>
                      </w:p>
                      <w:p w:rsidR="00B561E4" w:rsidRDefault="00B561E4">
                        <w:pPr>
                          <w:pStyle w:val="TableParagraph"/>
                          <w:rPr>
                            <w:b/>
                            <w:sz w:val="24"/>
                          </w:rPr>
                        </w:pPr>
                      </w:p>
                      <w:p w:rsidR="00B561E4" w:rsidRDefault="00B561E4">
                        <w:pPr>
                          <w:pStyle w:val="TableParagraph"/>
                          <w:rPr>
                            <w:b/>
                            <w:sz w:val="24"/>
                          </w:rPr>
                        </w:pPr>
                      </w:p>
                      <w:p w:rsidR="00B561E4" w:rsidRDefault="00B561E4">
                        <w:pPr>
                          <w:pStyle w:val="TableParagraph"/>
                          <w:spacing w:before="9"/>
                          <w:rPr>
                            <w:b/>
                            <w:sz w:val="25"/>
                          </w:rPr>
                        </w:pPr>
                      </w:p>
                      <w:p w:rsidR="00B561E4" w:rsidRDefault="00B561E4">
                        <w:pPr>
                          <w:pStyle w:val="TableParagraph"/>
                          <w:tabs>
                            <w:tab w:val="left" w:pos="6513"/>
                          </w:tabs>
                          <w:spacing w:before="1"/>
                          <w:ind w:left="3818"/>
                          <w:rPr>
                            <w:rFonts w:ascii="Times New Roman" w:eastAsia="Times New Roman"/>
                            <w:sz w:val="24"/>
                          </w:rPr>
                        </w:pPr>
                        <w:r>
                          <w:rPr>
                            <w:sz w:val="24"/>
                          </w:rPr>
                          <w:t>评阅人签名：</w:t>
                        </w:r>
                        <w:r>
                          <w:rPr>
                            <w:rFonts w:ascii="Times New Roman" w:eastAsia="Times New Roman"/>
                            <w:sz w:val="24"/>
                            <w:u w:val="single"/>
                          </w:rPr>
                          <w:t xml:space="preserve"> </w:t>
                        </w:r>
                        <w:r>
                          <w:rPr>
                            <w:rFonts w:ascii="Times New Roman" w:eastAsia="Times New Roman"/>
                            <w:sz w:val="24"/>
                            <w:u w:val="single"/>
                          </w:rPr>
                          <w:tab/>
                        </w:r>
                      </w:p>
                    </w:tc>
                  </w:tr>
                  <w:tr w:rsidR="00B561E4">
                    <w:trPr>
                      <w:trHeight w:val="690"/>
                    </w:trPr>
                    <w:tc>
                      <w:tcPr>
                        <w:tcW w:w="2234" w:type="dxa"/>
                        <w:gridSpan w:val="3"/>
                        <w:tcBorders>
                          <w:top w:val="single" w:sz="6" w:space="0" w:color="000000"/>
                          <w:right w:val="single" w:sz="6" w:space="0" w:color="000000"/>
                        </w:tcBorders>
                      </w:tcPr>
                      <w:p w:rsidR="00B561E4" w:rsidRDefault="00B561E4">
                        <w:pPr>
                          <w:pStyle w:val="TableParagraph"/>
                          <w:spacing w:before="2"/>
                          <w:ind w:left="385"/>
                          <w:rPr>
                            <w:sz w:val="24"/>
                          </w:rPr>
                        </w:pPr>
                        <w:r>
                          <w:rPr>
                            <w:sz w:val="24"/>
                          </w:rPr>
                          <w:t>毕业实习成绩</w:t>
                        </w:r>
                      </w:p>
                    </w:tc>
                    <w:tc>
                      <w:tcPr>
                        <w:tcW w:w="6283" w:type="dxa"/>
                        <w:gridSpan w:val="9"/>
                        <w:tcBorders>
                          <w:top w:val="single" w:sz="6" w:space="0" w:color="000000"/>
                          <w:left w:val="single" w:sz="6" w:space="0" w:color="000000"/>
                        </w:tcBorders>
                      </w:tcPr>
                      <w:p w:rsidR="00B561E4" w:rsidRDefault="00B561E4">
                        <w:pPr>
                          <w:pStyle w:val="TableParagraph"/>
                          <w:rPr>
                            <w:rFonts w:ascii="Times New Roman"/>
                            <w:sz w:val="24"/>
                          </w:rPr>
                        </w:pPr>
                      </w:p>
                    </w:tc>
                  </w:tr>
                </w:tbl>
                <w:p w:rsidR="00B561E4" w:rsidRDefault="00B561E4">
                  <w:pPr>
                    <w:pStyle w:val="a3"/>
                    <w:ind w:left="0"/>
                  </w:pPr>
                </w:p>
              </w:txbxContent>
            </v:textbox>
            <w10:wrap anchorx="page"/>
          </v:shape>
        </w:pict>
      </w:r>
      <w:r w:rsidR="00FB7E68" w:rsidRPr="00634D02">
        <w:rPr>
          <w:rFonts w:asciiTheme="minorEastAsia" w:eastAsiaTheme="minorEastAsia" w:hAnsiTheme="minorEastAsia"/>
          <w:b/>
          <w:sz w:val="24"/>
          <w:szCs w:val="24"/>
        </w:rPr>
        <w:t>上海东海职业技术学院毕业实习报告评阅表</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num="2" w:space="720" w:equalWidth="0">
            <w:col w:w="1681" w:space="991"/>
            <w:col w:w="7618"/>
          </w:cols>
        </w:sectPr>
      </w:pPr>
    </w:p>
    <w:p w:rsidR="00905092" w:rsidRPr="00634D02" w:rsidRDefault="00FB7E68" w:rsidP="00634D02">
      <w:pPr>
        <w:spacing w:beforeLines="50" w:before="120" w:afterLines="50" w:after="120" w:line="440" w:lineRule="exact"/>
        <w:ind w:left="2120"/>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《毕业实践及毕业实习》教学大纲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一、课程基本信息</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1、课程代码：</w:t>
      </w:r>
      <w:r w:rsidRPr="00634D02">
        <w:rPr>
          <w:rFonts w:asciiTheme="minorEastAsia" w:eastAsiaTheme="minorEastAsia" w:hAnsiTheme="minorEastAsia"/>
          <w:sz w:val="24"/>
          <w:szCs w:val="24"/>
        </w:rPr>
        <w:t>120201211</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2、课程名称：</w:t>
      </w:r>
      <w:r w:rsidRPr="00634D02">
        <w:rPr>
          <w:rFonts w:asciiTheme="minorEastAsia" w:eastAsiaTheme="minorEastAsia" w:hAnsiTheme="minorEastAsia"/>
          <w:sz w:val="24"/>
          <w:szCs w:val="24"/>
        </w:rPr>
        <w:t>毕业实践及毕业实习报告</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3、学时/学分：</w:t>
      </w:r>
      <w:r w:rsidRPr="00634D02">
        <w:rPr>
          <w:rFonts w:asciiTheme="minorEastAsia" w:eastAsiaTheme="minorEastAsia" w:hAnsiTheme="minorEastAsia"/>
          <w:sz w:val="24"/>
          <w:szCs w:val="24"/>
        </w:rPr>
        <w:t>868/31</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4、课程性质：</w:t>
      </w:r>
      <w:r w:rsidRPr="00634D02">
        <w:rPr>
          <w:rFonts w:asciiTheme="minorEastAsia" w:eastAsiaTheme="minorEastAsia" w:hAnsiTheme="minorEastAsia"/>
          <w:sz w:val="24"/>
          <w:szCs w:val="24"/>
        </w:rPr>
        <w:t>专业必修课</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 xml:space="preserve">5、适用专业： </w:t>
      </w:r>
      <w:r w:rsidRPr="00634D02">
        <w:rPr>
          <w:rFonts w:asciiTheme="minorEastAsia" w:eastAsiaTheme="minorEastAsia" w:hAnsiTheme="minorEastAsia"/>
          <w:sz w:val="24"/>
          <w:szCs w:val="24"/>
        </w:rPr>
        <w:t>服装与服饰设计</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6、开课教研室：</w:t>
      </w:r>
      <w:r w:rsidRPr="00634D02">
        <w:rPr>
          <w:rFonts w:asciiTheme="minorEastAsia" w:eastAsiaTheme="minorEastAsia" w:hAnsiTheme="minorEastAsia"/>
          <w:sz w:val="24"/>
          <w:szCs w:val="24"/>
        </w:rPr>
        <w:t>服装与服饰设计教研室</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二、课程内容和要求</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1、课程的性质和任务</w:t>
      </w:r>
    </w:p>
    <w:p w:rsidR="00905092" w:rsidRPr="00634D02" w:rsidRDefault="00FB7E68" w:rsidP="00634D02">
      <w:pPr>
        <w:pStyle w:val="a4"/>
        <w:numPr>
          <w:ilvl w:val="1"/>
          <w:numId w:val="142"/>
        </w:numPr>
        <w:tabs>
          <w:tab w:val="left" w:pos="158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毕业实习的性质</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该毕业实习是为服装与服饰设计专业专科三年级学生开设的职业能力必修</w:t>
      </w:r>
    </w:p>
    <w:p w:rsidR="00905092" w:rsidRPr="00634D02" w:rsidRDefault="00FB7E68" w:rsidP="00634D02">
      <w:pPr>
        <w:pStyle w:val="a3"/>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spacing w:val="-12"/>
        </w:rPr>
        <w:t xml:space="preserve">课程，顶岗实习是学生完成全部学习任务所必需的最后一个主要的综合教学环节， </w:t>
      </w:r>
      <w:r w:rsidRPr="00634D02">
        <w:rPr>
          <w:rFonts w:asciiTheme="minorEastAsia" w:eastAsiaTheme="minorEastAsia" w:hAnsiTheme="minorEastAsia"/>
          <w:spacing w:val="-5"/>
        </w:rPr>
        <w:t xml:space="preserve">是理论学习和实践锻炼相结合的重要方式，是在学完服装与服饰设计专业必修和 </w:t>
      </w:r>
      <w:r w:rsidRPr="00634D02">
        <w:rPr>
          <w:rFonts w:asciiTheme="minorEastAsia" w:eastAsiaTheme="minorEastAsia" w:hAnsiTheme="minorEastAsia"/>
          <w:spacing w:val="-11"/>
        </w:rPr>
        <w:t xml:space="preserve">选修课程后，进行过校内外实习和课程设计的基础上进行的、对学生掌握从事本 专业工作所必需的基础理论、基本知识和基本技能的全面检验,也是对学生提高 </w:t>
      </w:r>
      <w:r w:rsidRPr="00634D02">
        <w:rPr>
          <w:rFonts w:asciiTheme="minorEastAsia" w:eastAsiaTheme="minorEastAsia" w:hAnsiTheme="minorEastAsia"/>
          <w:spacing w:val="-15"/>
        </w:rPr>
        <w:t>政治思想水平与业务素质、综合运用所学知识解决生产实际问题的一次全面培养 和训练，是学生职业能力形成的关键教学环节，是学生走向工作岗位的前奏。</w:t>
      </w:r>
    </w:p>
    <w:p w:rsidR="00905092" w:rsidRPr="00634D02" w:rsidRDefault="00FB7E68" w:rsidP="00634D02">
      <w:pPr>
        <w:numPr>
          <w:ilvl w:val="1"/>
          <w:numId w:val="142"/>
        </w:numPr>
        <w:tabs>
          <w:tab w:val="left" w:pos="1528"/>
        </w:tabs>
        <w:spacing w:beforeLines="50" w:before="120" w:afterLines="50" w:after="120" w:line="440" w:lineRule="exact"/>
        <w:ind w:left="1527" w:hanging="365"/>
        <w:rPr>
          <w:rFonts w:asciiTheme="minorEastAsia" w:eastAsiaTheme="minorEastAsia" w:hAnsiTheme="minorEastAsia"/>
          <w:b/>
          <w:sz w:val="24"/>
          <w:szCs w:val="24"/>
        </w:rPr>
      </w:pPr>
      <w:r w:rsidRPr="00634D02">
        <w:rPr>
          <w:rFonts w:asciiTheme="minorEastAsia" w:eastAsiaTheme="minorEastAsia" w:hAnsiTheme="minorEastAsia"/>
          <w:b/>
          <w:sz w:val="24"/>
          <w:szCs w:val="24"/>
        </w:rPr>
        <w:t>、设计思路</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8"/>
        </w:rPr>
        <w:t>根据本专业培养目标，依托校企合作，根据服装行业标准，充分满足学生对</w:t>
      </w:r>
      <w:r w:rsidRPr="00634D02">
        <w:rPr>
          <w:rFonts w:asciiTheme="minorEastAsia" w:eastAsiaTheme="minorEastAsia" w:hAnsiTheme="minorEastAsia"/>
          <w:spacing w:val="-7"/>
        </w:rPr>
        <w:t>服装与服饰职业技能学习的需求，建立以职业技能为中心的课程体系。注重培养</w:t>
      </w:r>
      <w:r w:rsidRPr="00634D02">
        <w:rPr>
          <w:rFonts w:asciiTheme="minorEastAsia" w:eastAsiaTheme="minorEastAsia" w:hAnsiTheme="minorEastAsia"/>
          <w:spacing w:val="-9"/>
        </w:rPr>
        <w:t>学生分析问题、解决问题的能力，强化学生动手实践的能力。选择服装与服饰设</w:t>
      </w:r>
      <w:r w:rsidRPr="00634D02">
        <w:rPr>
          <w:rFonts w:asciiTheme="minorEastAsia" w:eastAsiaTheme="minorEastAsia" w:hAnsiTheme="minorEastAsia"/>
          <w:spacing w:val="-5"/>
        </w:rPr>
        <w:t>计专业实际面向的典型工作岗位的生产一线作为顶岗实习任务，学生经过由在专</w:t>
      </w:r>
      <w:r w:rsidRPr="00634D02">
        <w:rPr>
          <w:rFonts w:asciiTheme="minorEastAsia" w:eastAsiaTheme="minorEastAsia" w:hAnsiTheme="minorEastAsia"/>
          <w:spacing w:val="-6"/>
        </w:rPr>
        <w:t>任教师和企业师傅共同指导下顶岗工作，到独立工作的过程。让学生掌握服装与</w:t>
      </w:r>
      <w:r w:rsidRPr="00634D02">
        <w:rPr>
          <w:rFonts w:asciiTheme="minorEastAsia" w:eastAsiaTheme="minorEastAsia" w:hAnsiTheme="minorEastAsia"/>
          <w:spacing w:val="-8"/>
        </w:rPr>
        <w:t>服饰设计岗位专业技能、熟悉职业环境，领略职业文化，最终使学生具备服装与</w:t>
      </w:r>
      <w:r w:rsidRPr="00634D02">
        <w:rPr>
          <w:rFonts w:asciiTheme="minorEastAsia" w:eastAsiaTheme="minorEastAsia" w:hAnsiTheme="minorEastAsia"/>
        </w:rPr>
        <w:lastRenderedPageBreak/>
        <w:t>服饰设计相关岗位的能力。</w:t>
      </w:r>
    </w:p>
    <w:p w:rsidR="00905092" w:rsidRPr="00634D02" w:rsidRDefault="00FB7E68" w:rsidP="00634D02">
      <w:pPr>
        <w:numPr>
          <w:ilvl w:val="1"/>
          <w:numId w:val="142"/>
        </w:numPr>
        <w:tabs>
          <w:tab w:val="left" w:pos="158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毕业实习的目的</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0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2" w:firstLine="479"/>
        <w:rPr>
          <w:rFonts w:asciiTheme="minorEastAsia" w:eastAsiaTheme="minorEastAsia" w:hAnsiTheme="minorEastAsia"/>
        </w:rPr>
      </w:pPr>
      <w:r w:rsidRPr="00634D02">
        <w:rPr>
          <w:rFonts w:asciiTheme="minorEastAsia" w:eastAsiaTheme="minorEastAsia" w:hAnsiTheme="minorEastAsia"/>
          <w:spacing w:val="-8"/>
        </w:rPr>
        <w:lastRenderedPageBreak/>
        <w:t>通过毕业实习，学生深入到社会中各设计单位、公司或生产企业，进行实践</w:t>
      </w:r>
      <w:r w:rsidRPr="00634D02">
        <w:rPr>
          <w:rFonts w:asciiTheme="minorEastAsia" w:eastAsiaTheme="minorEastAsia" w:hAnsiTheme="minorEastAsia"/>
          <w:spacing w:val="-12"/>
        </w:rPr>
        <w:t>生产或设计活动，提高学生的动手能力和实际操作能力，培养学生的独立生活和</w:t>
      </w:r>
      <w:r w:rsidRPr="00634D02">
        <w:rPr>
          <w:rFonts w:asciiTheme="minorEastAsia" w:eastAsiaTheme="minorEastAsia" w:hAnsiTheme="minorEastAsia"/>
          <w:spacing w:val="-13"/>
        </w:rPr>
        <w:t>独立工作的能力，为下一步开展毕业设计打下基础。通过毕业实习，让学生了解</w:t>
      </w:r>
      <w:r w:rsidRPr="00634D02">
        <w:rPr>
          <w:rFonts w:asciiTheme="minorEastAsia" w:eastAsiaTheme="minorEastAsia" w:hAnsiTheme="minorEastAsia"/>
          <w:spacing w:val="-14"/>
        </w:rPr>
        <w:t xml:space="preserve">当前不同性质的企业、单位和设计公司对于毕业生知识结构和动手能力的需求， </w:t>
      </w:r>
      <w:r w:rsidRPr="00634D02">
        <w:rPr>
          <w:rFonts w:asciiTheme="minorEastAsia" w:eastAsiaTheme="minorEastAsia" w:hAnsiTheme="minorEastAsia"/>
          <w:spacing w:val="-6"/>
        </w:rPr>
        <w:t>及时调整自己的知识结构，尽快适应社会发展的需要，为今后走上工作岗位打下一个良好的基础。毕业实习的目的在于：</w:t>
      </w:r>
    </w:p>
    <w:p w:rsidR="00905092" w:rsidRPr="00634D02" w:rsidRDefault="00FB7E68" w:rsidP="00634D02">
      <w:pPr>
        <w:pStyle w:val="a4"/>
        <w:numPr>
          <w:ilvl w:val="2"/>
          <w:numId w:val="142"/>
        </w:numPr>
        <w:tabs>
          <w:tab w:val="left" w:pos="182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通过毕业实习，使学生进一步巩固加深所学的基础理论、基本技能和</w:t>
      </w:r>
      <w:r w:rsidRPr="00634D02">
        <w:rPr>
          <w:rFonts w:asciiTheme="minorEastAsia" w:eastAsiaTheme="minorEastAsia" w:hAnsiTheme="minorEastAsia"/>
          <w:sz w:val="24"/>
          <w:szCs w:val="24"/>
        </w:rPr>
        <w:t>专业知识，使之系统化、综合化；</w:t>
      </w:r>
    </w:p>
    <w:p w:rsidR="00905092" w:rsidRPr="00634D02" w:rsidRDefault="00FB7E68" w:rsidP="00634D02">
      <w:pPr>
        <w:pStyle w:val="a4"/>
        <w:numPr>
          <w:ilvl w:val="2"/>
          <w:numId w:val="142"/>
        </w:numPr>
        <w:tabs>
          <w:tab w:val="left" w:pos="1821"/>
        </w:tabs>
        <w:spacing w:beforeLines="50" w:before="120" w:afterLines="50" w:after="120" w:line="440" w:lineRule="exact"/>
        <w:ind w:right="1296" w:firstLine="48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通过毕业实习，使学生对环境艺术设计的方法有全面的认识，逐步掌</w:t>
      </w:r>
      <w:r w:rsidRPr="00634D02">
        <w:rPr>
          <w:rFonts w:asciiTheme="minorEastAsia" w:eastAsiaTheme="minorEastAsia" w:hAnsiTheme="minorEastAsia"/>
          <w:sz w:val="24"/>
          <w:szCs w:val="24"/>
        </w:rPr>
        <w:t>握环境艺术设计的内容、原理、程序、方法及经验的初步积累；</w:t>
      </w:r>
    </w:p>
    <w:p w:rsidR="00905092" w:rsidRPr="00634D02" w:rsidRDefault="00FB7E68" w:rsidP="00634D02">
      <w:pPr>
        <w:pStyle w:val="a4"/>
        <w:numPr>
          <w:ilvl w:val="2"/>
          <w:numId w:val="142"/>
        </w:numPr>
        <w:tabs>
          <w:tab w:val="left" w:pos="182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通过毕业实习，使学生能结合工作上的实际业务进一步锻炼环境艺术</w:t>
      </w:r>
      <w:r w:rsidRPr="00634D02">
        <w:rPr>
          <w:rFonts w:asciiTheme="minorEastAsia" w:eastAsiaTheme="minorEastAsia" w:hAnsiTheme="minorEastAsia"/>
          <w:sz w:val="24"/>
          <w:szCs w:val="24"/>
        </w:rPr>
        <w:t>设计的能力,明确文献资料检索的方法；</w:t>
      </w:r>
    </w:p>
    <w:p w:rsidR="00905092" w:rsidRPr="00634D02" w:rsidRDefault="00FB7E68" w:rsidP="00634D02">
      <w:pPr>
        <w:pStyle w:val="a4"/>
        <w:numPr>
          <w:ilvl w:val="2"/>
          <w:numId w:val="142"/>
        </w:numPr>
        <w:tabs>
          <w:tab w:val="left" w:pos="1821"/>
        </w:tabs>
        <w:spacing w:beforeLines="50" w:before="120" w:afterLines="50" w:after="120" w:line="440" w:lineRule="exact"/>
        <w:ind w:right="1297" w:firstLine="48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培养学生交际与团队合作能力，具备较强的社会适应能力，具有初步</w:t>
      </w:r>
      <w:r w:rsidRPr="00634D02">
        <w:rPr>
          <w:rFonts w:asciiTheme="minorEastAsia" w:eastAsiaTheme="minorEastAsia" w:hAnsiTheme="minorEastAsia"/>
          <w:sz w:val="24"/>
          <w:szCs w:val="24"/>
        </w:rPr>
        <w:t>的科学研究和实际工作能力；</w:t>
      </w:r>
    </w:p>
    <w:p w:rsidR="00905092" w:rsidRPr="00634D02" w:rsidRDefault="00FB7E68" w:rsidP="00634D02">
      <w:pPr>
        <w:pStyle w:val="a4"/>
        <w:numPr>
          <w:ilvl w:val="2"/>
          <w:numId w:val="142"/>
        </w:numPr>
        <w:tabs>
          <w:tab w:val="left" w:pos="1821"/>
        </w:tabs>
        <w:spacing w:beforeLines="50" w:before="120" w:afterLines="50" w:after="120" w:line="440" w:lineRule="exact"/>
        <w:ind w:left="1820"/>
        <w:rPr>
          <w:rFonts w:asciiTheme="minorEastAsia" w:eastAsiaTheme="minorEastAsia" w:hAnsiTheme="minorEastAsia"/>
          <w:sz w:val="24"/>
          <w:szCs w:val="24"/>
        </w:rPr>
      </w:pPr>
      <w:r w:rsidRPr="00634D02">
        <w:rPr>
          <w:rFonts w:asciiTheme="minorEastAsia" w:eastAsiaTheme="minorEastAsia" w:hAnsiTheme="minorEastAsia"/>
          <w:sz w:val="24"/>
          <w:szCs w:val="24"/>
        </w:rPr>
        <w:t>通过毕业实习让学生了解不同专业,并确定自己毕业设计的题目。</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2、教学目标</w:t>
      </w: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spacing w:val="-17"/>
        </w:rPr>
        <w:t xml:space="preserve">通过毕业实习，进一步巩固和深化所学的知识与技能，弥补校内教学的不足， </w:t>
      </w:r>
      <w:r w:rsidRPr="00634D02">
        <w:rPr>
          <w:rFonts w:asciiTheme="minorEastAsia" w:eastAsiaTheme="minorEastAsia" w:hAnsiTheme="minorEastAsia"/>
          <w:spacing w:val="-7"/>
        </w:rPr>
        <w:t>以提高毕业生的质量，达到本专业的培养目标。最终达到强化专业技能，熟悉职业环境，领略职业文化，为学生就业打下坚实基础，实现零距离就业的目标。</w:t>
      </w:r>
    </w:p>
    <w:p w:rsidR="00905092" w:rsidRPr="00634D02" w:rsidRDefault="00FB7E68" w:rsidP="00634D02">
      <w:pPr>
        <w:numPr>
          <w:ilvl w:val="1"/>
          <w:numId w:val="141"/>
        </w:numPr>
        <w:tabs>
          <w:tab w:val="left" w:pos="164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知识目标：</w:t>
      </w:r>
    </w:p>
    <w:p w:rsidR="00905092" w:rsidRPr="00634D02" w:rsidRDefault="00FB7E68" w:rsidP="00634D02">
      <w:pPr>
        <w:pStyle w:val="a4"/>
        <w:numPr>
          <w:ilvl w:val="2"/>
          <w:numId w:val="141"/>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掌握服装与服饰设计应用知识；</w:t>
      </w:r>
    </w:p>
    <w:p w:rsidR="00905092" w:rsidRPr="00634D02" w:rsidRDefault="00FB7E68" w:rsidP="00634D02">
      <w:pPr>
        <w:pStyle w:val="a4"/>
        <w:numPr>
          <w:ilvl w:val="2"/>
          <w:numId w:val="141"/>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掌握服装与服饰设计知识；</w:t>
      </w:r>
    </w:p>
    <w:p w:rsidR="00905092" w:rsidRPr="00634D02" w:rsidRDefault="00FB7E68" w:rsidP="00634D02">
      <w:pPr>
        <w:pStyle w:val="a4"/>
        <w:numPr>
          <w:ilvl w:val="2"/>
          <w:numId w:val="141"/>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掌握服装与服饰设计设计与制作的相关知识；</w:t>
      </w:r>
    </w:p>
    <w:p w:rsidR="00905092" w:rsidRPr="00634D02" w:rsidRDefault="00FB7E68" w:rsidP="00634D02">
      <w:pPr>
        <w:pStyle w:val="a4"/>
        <w:numPr>
          <w:ilvl w:val="2"/>
          <w:numId w:val="141"/>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掌握服装与服饰的营销知识；</w:t>
      </w:r>
    </w:p>
    <w:p w:rsidR="00905092" w:rsidRPr="00634D02" w:rsidRDefault="00FB7E68" w:rsidP="00634D02">
      <w:pPr>
        <w:pStyle w:val="a4"/>
        <w:numPr>
          <w:ilvl w:val="2"/>
          <w:numId w:val="141"/>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掌握与专业相近的其它知识。</w:t>
      </w:r>
    </w:p>
    <w:p w:rsidR="00905092" w:rsidRPr="00634D02" w:rsidRDefault="00FB7E68" w:rsidP="00634D02">
      <w:pPr>
        <w:numPr>
          <w:ilvl w:val="1"/>
          <w:numId w:val="140"/>
        </w:numPr>
        <w:tabs>
          <w:tab w:val="left" w:pos="164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能力目标：</w:t>
      </w:r>
    </w:p>
    <w:p w:rsidR="00905092" w:rsidRPr="00634D02" w:rsidRDefault="00FB7E68" w:rsidP="00634D02">
      <w:pPr>
        <w:pStyle w:val="a4"/>
        <w:numPr>
          <w:ilvl w:val="2"/>
          <w:numId w:val="140"/>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掌握服装设计方法；</w:t>
      </w:r>
    </w:p>
    <w:p w:rsidR="00905092" w:rsidRPr="00634D02" w:rsidRDefault="00FB7E68" w:rsidP="00634D02">
      <w:pPr>
        <w:pStyle w:val="a4"/>
        <w:numPr>
          <w:ilvl w:val="2"/>
          <w:numId w:val="140"/>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掌握服饰设计方法；</w:t>
      </w:r>
    </w:p>
    <w:p w:rsidR="00905092" w:rsidRPr="00634D02" w:rsidRDefault="00FB7E68" w:rsidP="00634D02">
      <w:pPr>
        <w:pStyle w:val="a4"/>
        <w:numPr>
          <w:ilvl w:val="2"/>
          <w:numId w:val="140"/>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徒手草图和计算机辅助设计的职业技能；</w:t>
      </w:r>
    </w:p>
    <w:p w:rsidR="00905092" w:rsidRPr="00634D02" w:rsidRDefault="00FB7E68" w:rsidP="00634D02">
      <w:pPr>
        <w:pStyle w:val="a4"/>
        <w:numPr>
          <w:ilvl w:val="2"/>
          <w:numId w:val="140"/>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以设计说明和方案介绍为代表的语言表达技能</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4"/>
        <w:numPr>
          <w:ilvl w:val="2"/>
          <w:numId w:val="140"/>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掌握与客户谈判营销能力。</w:t>
      </w:r>
    </w:p>
    <w:p w:rsidR="00905092" w:rsidRPr="00634D02" w:rsidRDefault="00FB7E68" w:rsidP="00634D02">
      <w:pPr>
        <w:numPr>
          <w:ilvl w:val="1"/>
          <w:numId w:val="139"/>
        </w:numPr>
        <w:tabs>
          <w:tab w:val="left" w:pos="1648"/>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素质目标：</w:t>
      </w:r>
    </w:p>
    <w:p w:rsidR="00905092" w:rsidRPr="00634D02" w:rsidRDefault="00FB7E68" w:rsidP="00634D02">
      <w:pPr>
        <w:pStyle w:val="a4"/>
        <w:numPr>
          <w:ilvl w:val="2"/>
          <w:numId w:val="13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诚信、敬业的工作作风和科学、严谨的工作态度；</w:t>
      </w:r>
    </w:p>
    <w:p w:rsidR="00905092" w:rsidRPr="00634D02" w:rsidRDefault="00FB7E68" w:rsidP="00634D02">
      <w:pPr>
        <w:pStyle w:val="a4"/>
        <w:numPr>
          <w:ilvl w:val="2"/>
          <w:numId w:val="139"/>
        </w:numPr>
        <w:tabs>
          <w:tab w:val="left" w:pos="188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安全、质量、效益及环保意识；</w:t>
      </w:r>
    </w:p>
    <w:p w:rsidR="00905092" w:rsidRPr="00634D02" w:rsidRDefault="00FB7E68" w:rsidP="00634D02">
      <w:pPr>
        <w:pStyle w:val="a4"/>
        <w:numPr>
          <w:ilvl w:val="2"/>
          <w:numId w:val="139"/>
        </w:numPr>
        <w:tabs>
          <w:tab w:val="left" w:pos="1821"/>
        </w:tabs>
        <w:spacing w:beforeLines="50" w:before="120" w:afterLines="50" w:after="120" w:line="440" w:lineRule="exact"/>
        <w:ind w:left="1820" w:hanging="660"/>
        <w:rPr>
          <w:rFonts w:asciiTheme="minorEastAsia" w:eastAsiaTheme="minorEastAsia" w:hAnsiTheme="minorEastAsia"/>
          <w:sz w:val="24"/>
          <w:szCs w:val="24"/>
        </w:rPr>
      </w:pPr>
      <w:r w:rsidRPr="00634D02">
        <w:rPr>
          <w:rFonts w:asciiTheme="minorEastAsia" w:eastAsiaTheme="minorEastAsia" w:hAnsiTheme="minorEastAsia"/>
          <w:sz w:val="24"/>
          <w:szCs w:val="24"/>
        </w:rPr>
        <w:t>培养和建立学生高尚的职业道德；</w:t>
      </w:r>
    </w:p>
    <w:p w:rsidR="00905092" w:rsidRPr="00634D02" w:rsidRDefault="00FB7E68" w:rsidP="00634D02">
      <w:pPr>
        <w:pStyle w:val="a4"/>
        <w:numPr>
          <w:ilvl w:val="2"/>
          <w:numId w:val="139"/>
        </w:numPr>
        <w:tabs>
          <w:tab w:val="left" w:pos="1821"/>
        </w:tabs>
        <w:spacing w:beforeLines="50" w:before="120" w:afterLines="50" w:after="120" w:line="440" w:lineRule="exact"/>
        <w:ind w:left="1820" w:hanging="660"/>
        <w:rPr>
          <w:rFonts w:asciiTheme="minorEastAsia" w:eastAsiaTheme="minorEastAsia" w:hAnsiTheme="minorEastAsia"/>
          <w:sz w:val="24"/>
          <w:szCs w:val="24"/>
        </w:rPr>
      </w:pPr>
      <w:r w:rsidRPr="00634D02">
        <w:rPr>
          <w:rFonts w:asciiTheme="minorEastAsia" w:eastAsiaTheme="minorEastAsia" w:hAnsiTheme="minorEastAsia"/>
          <w:sz w:val="24"/>
          <w:szCs w:val="24"/>
        </w:rPr>
        <w:t>沟通及团队协作能力。</w:t>
      </w:r>
    </w:p>
    <w:p w:rsidR="00905092" w:rsidRPr="00634D02" w:rsidRDefault="00FB7E68" w:rsidP="00634D02">
      <w:pPr>
        <w:numPr>
          <w:ilvl w:val="0"/>
          <w:numId w:val="139"/>
        </w:numPr>
        <w:tabs>
          <w:tab w:val="left" w:pos="923"/>
        </w:tabs>
        <w:spacing w:beforeLines="50" w:before="120" w:afterLines="50" w:after="120" w:line="440" w:lineRule="exact"/>
        <w:ind w:left="922" w:hanging="242"/>
        <w:jc w:val="left"/>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、实习内容及供参考的学时要求</w:t>
      </w:r>
    </w:p>
    <w:p w:rsidR="00905092" w:rsidRPr="00634D02" w:rsidRDefault="00FB7E68" w:rsidP="00634D02">
      <w:pPr>
        <w:pStyle w:val="a3"/>
        <w:spacing w:beforeLines="50" w:before="120" w:afterLines="50" w:after="120" w:line="440" w:lineRule="exact"/>
        <w:ind w:right="1323" w:firstLine="479"/>
        <w:rPr>
          <w:rFonts w:asciiTheme="minorEastAsia" w:eastAsiaTheme="minorEastAsia" w:hAnsiTheme="minorEastAsia"/>
        </w:rPr>
      </w:pPr>
      <w:r w:rsidRPr="00634D02">
        <w:rPr>
          <w:rFonts w:asciiTheme="minorEastAsia" w:eastAsiaTheme="minorEastAsia" w:hAnsiTheme="minorEastAsia"/>
          <w:spacing w:val="-6"/>
        </w:rPr>
        <w:t xml:space="preserve">该训练板块共计安排 </w:t>
      </w:r>
      <w:r w:rsidRPr="00634D02">
        <w:rPr>
          <w:rFonts w:asciiTheme="minorEastAsia" w:eastAsiaTheme="minorEastAsia" w:hAnsiTheme="minorEastAsia"/>
        </w:rPr>
        <w:t>868</w:t>
      </w:r>
      <w:r w:rsidRPr="00634D02">
        <w:rPr>
          <w:rFonts w:asciiTheme="minorEastAsia" w:eastAsiaTheme="minorEastAsia" w:hAnsiTheme="minorEastAsia"/>
          <w:spacing w:val="-20"/>
        </w:rPr>
        <w:t xml:space="preserve"> 学时总计 </w:t>
      </w:r>
      <w:r w:rsidRPr="00634D02">
        <w:rPr>
          <w:rFonts w:asciiTheme="minorEastAsia" w:eastAsiaTheme="minorEastAsia" w:hAnsiTheme="minorEastAsia"/>
        </w:rPr>
        <w:t>31</w:t>
      </w:r>
      <w:r w:rsidRPr="00634D02">
        <w:rPr>
          <w:rFonts w:asciiTheme="minorEastAsia" w:eastAsiaTheme="minorEastAsia" w:hAnsiTheme="minorEastAsia"/>
          <w:spacing w:val="-9"/>
        </w:rPr>
        <w:t xml:space="preserve"> 周毕业实践进行教学及指导。课程设</w:t>
      </w:r>
      <w:r w:rsidRPr="00634D02">
        <w:rPr>
          <w:rFonts w:asciiTheme="minorEastAsia" w:eastAsiaTheme="minorEastAsia" w:hAnsiTheme="minorEastAsia"/>
        </w:rPr>
        <w:t>置与实训项目安排如表所示：</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1"/>
        <w:gridCol w:w="1628"/>
        <w:gridCol w:w="850"/>
        <w:gridCol w:w="1419"/>
        <w:gridCol w:w="886"/>
        <w:gridCol w:w="992"/>
        <w:gridCol w:w="1099"/>
        <w:gridCol w:w="849"/>
      </w:tblGrid>
      <w:tr w:rsidR="00905092" w:rsidRPr="00634D02">
        <w:trPr>
          <w:trHeight w:val="1199"/>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67"/>
              <w:rPr>
                <w:rFonts w:asciiTheme="minorEastAsia" w:eastAsiaTheme="minorEastAsia" w:hAnsiTheme="minorEastAsia"/>
                <w:sz w:val="24"/>
                <w:szCs w:val="24"/>
              </w:rPr>
            </w:pPr>
            <w:r w:rsidRPr="00634D02">
              <w:rPr>
                <w:rFonts w:asciiTheme="minorEastAsia" w:eastAsiaTheme="minorEastAsia" w:hAnsiTheme="minorEastAsia"/>
                <w:sz w:val="24"/>
                <w:szCs w:val="24"/>
              </w:rPr>
              <w:t>序号</w:t>
            </w:r>
          </w:p>
        </w:tc>
        <w:tc>
          <w:tcPr>
            <w:tcW w:w="991" w:type="dxa"/>
          </w:tcPr>
          <w:p w:rsidR="00905092" w:rsidRPr="00634D02" w:rsidRDefault="00FB7E68" w:rsidP="00634D02">
            <w:pPr>
              <w:pStyle w:val="TableParagraph"/>
              <w:spacing w:beforeLines="50" w:before="120" w:afterLines="50" w:after="120" w:line="440" w:lineRule="exact"/>
              <w:ind w:left="134" w:right="124"/>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课程或实训项目模块</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73" w:right="168" w:hanging="87"/>
              <w:rPr>
                <w:rFonts w:asciiTheme="minorEastAsia" w:eastAsiaTheme="minorEastAsia" w:hAnsiTheme="minorEastAsia"/>
                <w:sz w:val="24"/>
                <w:szCs w:val="24"/>
              </w:rPr>
            </w:pPr>
            <w:r w:rsidRPr="00634D02">
              <w:rPr>
                <w:rFonts w:asciiTheme="minorEastAsia" w:eastAsiaTheme="minorEastAsia" w:hAnsiTheme="minorEastAsia"/>
                <w:sz w:val="24"/>
                <w:szCs w:val="24"/>
              </w:rPr>
              <w:t>教学内容描述</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84" w:right="173"/>
              <w:rPr>
                <w:rFonts w:asciiTheme="minorEastAsia" w:eastAsiaTheme="minorEastAsia" w:hAnsiTheme="minorEastAsia"/>
                <w:sz w:val="24"/>
                <w:szCs w:val="24"/>
              </w:rPr>
            </w:pPr>
            <w:r w:rsidRPr="00634D02">
              <w:rPr>
                <w:rFonts w:asciiTheme="minorEastAsia" w:eastAsiaTheme="minorEastAsia" w:hAnsiTheme="minorEastAsia"/>
                <w:sz w:val="24"/>
                <w:szCs w:val="24"/>
              </w:rPr>
              <w:t>需用资源</w:t>
            </w:r>
          </w:p>
        </w:tc>
        <w:tc>
          <w:tcPr>
            <w:tcW w:w="141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29"/>
              <w:rPr>
                <w:rFonts w:asciiTheme="minorEastAsia" w:eastAsiaTheme="minorEastAsia" w:hAnsiTheme="minorEastAsia"/>
                <w:sz w:val="24"/>
                <w:szCs w:val="24"/>
              </w:rPr>
            </w:pPr>
            <w:r w:rsidRPr="00634D02">
              <w:rPr>
                <w:rFonts w:asciiTheme="minorEastAsia" w:eastAsiaTheme="minorEastAsia" w:hAnsiTheme="minorEastAsia"/>
                <w:sz w:val="24"/>
                <w:szCs w:val="24"/>
              </w:rPr>
              <w:t>教学设计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00" w:right="193"/>
              <w:rPr>
                <w:rFonts w:asciiTheme="minorEastAsia" w:eastAsiaTheme="minorEastAsia" w:hAnsiTheme="minorEastAsia"/>
                <w:sz w:val="24"/>
                <w:szCs w:val="24"/>
              </w:rPr>
            </w:pPr>
            <w:r w:rsidRPr="00634D02">
              <w:rPr>
                <w:rFonts w:asciiTheme="minorEastAsia" w:eastAsiaTheme="minorEastAsia" w:hAnsiTheme="minorEastAsia"/>
                <w:sz w:val="24"/>
                <w:szCs w:val="24"/>
              </w:rPr>
              <w:t>实训场所</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33" w:right="126"/>
              <w:rPr>
                <w:rFonts w:asciiTheme="minorEastAsia" w:eastAsiaTheme="minorEastAsia" w:hAnsiTheme="minorEastAsia"/>
                <w:sz w:val="24"/>
                <w:szCs w:val="24"/>
              </w:rPr>
            </w:pPr>
            <w:r w:rsidRPr="00634D02">
              <w:rPr>
                <w:rFonts w:asciiTheme="minorEastAsia" w:eastAsiaTheme="minorEastAsia" w:hAnsiTheme="minorEastAsia"/>
                <w:sz w:val="24"/>
                <w:szCs w:val="24"/>
              </w:rPr>
              <w:t>学习评价方式</w:t>
            </w:r>
          </w:p>
        </w:tc>
        <w:tc>
          <w:tcPr>
            <w:tcW w:w="1099" w:type="dxa"/>
          </w:tcPr>
          <w:p w:rsidR="00905092" w:rsidRPr="00634D02" w:rsidRDefault="00FB7E68" w:rsidP="00634D02">
            <w:pPr>
              <w:pStyle w:val="TableParagraph"/>
              <w:spacing w:beforeLines="50" w:before="120" w:afterLines="50" w:after="120" w:line="440" w:lineRule="exact"/>
              <w:ind w:left="106" w:right="20" w:hanging="7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涉及行 </w:t>
            </w:r>
            <w:r w:rsidRPr="00634D02">
              <w:rPr>
                <w:rFonts w:asciiTheme="minorEastAsia" w:eastAsiaTheme="minorEastAsia" w:hAnsiTheme="minorEastAsia"/>
                <w:spacing w:val="-5"/>
                <w:sz w:val="24"/>
                <w:szCs w:val="24"/>
              </w:rPr>
              <w:t>业标准、</w:t>
            </w:r>
            <w:r w:rsidRPr="00634D02">
              <w:rPr>
                <w:rFonts w:asciiTheme="minorEastAsia" w:eastAsiaTheme="minorEastAsia" w:hAnsiTheme="minorEastAsia"/>
                <w:sz w:val="24"/>
                <w:szCs w:val="24"/>
              </w:rPr>
              <w:t>职业素 质</w:t>
            </w:r>
          </w:p>
        </w:tc>
        <w:tc>
          <w:tcPr>
            <w:tcW w:w="849" w:type="dxa"/>
          </w:tcPr>
          <w:p w:rsidR="00905092" w:rsidRPr="00634D02" w:rsidRDefault="00FB7E68" w:rsidP="00634D02">
            <w:pPr>
              <w:pStyle w:val="TableParagraph"/>
              <w:spacing w:beforeLines="50" w:before="120" w:afterLines="50" w:after="120" w:line="440" w:lineRule="exact"/>
              <w:ind w:left="183" w:right="17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时间课时安排</w:t>
            </w:r>
          </w:p>
        </w:tc>
      </w:tr>
      <w:tr w:rsidR="00905092" w:rsidRPr="00634D02">
        <w:trPr>
          <w:trHeight w:val="2699"/>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152"/>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w:t>
            </w:r>
          </w:p>
        </w:tc>
        <w:tc>
          <w:tcPr>
            <w:tcW w:w="1628"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307"/>
              <w:rPr>
                <w:rFonts w:asciiTheme="minorEastAsia" w:eastAsiaTheme="minorEastAsia" w:hAnsiTheme="minorEastAsia"/>
                <w:sz w:val="24"/>
                <w:szCs w:val="24"/>
              </w:rPr>
            </w:pPr>
            <w:r w:rsidRPr="00634D02">
              <w:rPr>
                <w:rFonts w:asciiTheme="minorEastAsia" w:eastAsiaTheme="minorEastAsia" w:hAnsiTheme="minorEastAsia"/>
                <w:sz w:val="24"/>
                <w:szCs w:val="24"/>
              </w:rPr>
              <w:t>①毕业项目设计</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②毕业答辩</w:t>
            </w:r>
          </w:p>
        </w:tc>
        <w:tc>
          <w:tcPr>
            <w:tcW w:w="850" w:type="dxa"/>
          </w:tcPr>
          <w:p w:rsidR="00905092" w:rsidRPr="00634D02" w:rsidRDefault="00FB7E68" w:rsidP="00634D02">
            <w:pPr>
              <w:pStyle w:val="TableParagraph"/>
              <w:spacing w:beforeLines="50" w:before="120" w:afterLines="50" w:after="120" w:line="440" w:lineRule="exact"/>
              <w:ind w:left="107" w:right="10"/>
              <w:rPr>
                <w:rFonts w:asciiTheme="minorEastAsia" w:eastAsiaTheme="minorEastAsia" w:hAnsiTheme="minorEastAsia"/>
                <w:sz w:val="24"/>
                <w:szCs w:val="24"/>
              </w:rPr>
            </w:pPr>
            <w:r w:rsidRPr="00634D02">
              <w:rPr>
                <w:rFonts w:asciiTheme="minorEastAsia" w:eastAsiaTheme="minorEastAsia" w:hAnsiTheme="minorEastAsia"/>
                <w:sz w:val="24"/>
                <w:szCs w:val="24"/>
              </w:rPr>
              <w:t>企 业 实 岗 与 场 地、多媒 体 教室、实 训 室</w:t>
            </w:r>
          </w:p>
        </w:tc>
        <w:tc>
          <w:tcPr>
            <w:tcW w:w="1419" w:type="dxa"/>
          </w:tcPr>
          <w:p w:rsidR="00905092" w:rsidRPr="00634D02" w:rsidRDefault="00FB7E68" w:rsidP="00634D02">
            <w:pPr>
              <w:pStyle w:val="TableParagraph"/>
              <w:spacing w:beforeLines="50" w:before="120" w:afterLines="50" w:after="120" w:line="440" w:lineRule="exact"/>
              <w:ind w:left="109"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结合毕业实习工作任务指导完成具体设计项目</w:t>
            </w:r>
          </w:p>
          <w:p w:rsidR="00905092" w:rsidRPr="00634D02" w:rsidRDefault="00FB7E68" w:rsidP="00634D02">
            <w:pPr>
              <w:pStyle w:val="TableParagraph"/>
              <w:spacing w:beforeLines="50" w:before="120" w:afterLines="50" w:after="120" w:line="440" w:lineRule="exact"/>
              <w:ind w:left="109" w:right="97"/>
              <w:rPr>
                <w:rFonts w:asciiTheme="minorEastAsia" w:eastAsiaTheme="minorEastAsia" w:hAnsiTheme="minorEastAsia"/>
                <w:sz w:val="24"/>
                <w:szCs w:val="24"/>
              </w:rPr>
            </w:pPr>
            <w:r w:rsidRPr="00634D02">
              <w:rPr>
                <w:rFonts w:asciiTheme="minorEastAsia" w:eastAsiaTheme="minorEastAsia" w:hAnsiTheme="minorEastAsia"/>
                <w:sz w:val="24"/>
                <w:szCs w:val="24"/>
              </w:rPr>
              <w:t>（毕业设 计</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6"/>
                <w:sz w:val="24"/>
                <w:szCs w:val="24"/>
              </w:rPr>
              <w:t>指导完</w:t>
            </w:r>
            <w:r w:rsidRPr="00634D02">
              <w:rPr>
                <w:rFonts w:asciiTheme="minorEastAsia" w:eastAsiaTheme="minorEastAsia" w:hAnsiTheme="minorEastAsia"/>
                <w:spacing w:val="-4"/>
                <w:sz w:val="24"/>
                <w:szCs w:val="24"/>
              </w:rPr>
              <w:t>成设计论文</w:t>
            </w:r>
            <w:r w:rsidRPr="00634D02">
              <w:rPr>
                <w:rFonts w:asciiTheme="minorEastAsia" w:eastAsiaTheme="minorEastAsia" w:hAnsiTheme="minorEastAsia"/>
                <w:sz w:val="24"/>
                <w:szCs w:val="24"/>
              </w:rPr>
              <w:t>的撰写。</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46"/>
              <w:rPr>
                <w:rFonts w:asciiTheme="minorEastAsia" w:eastAsiaTheme="minorEastAsia" w:hAnsiTheme="minorEastAsia"/>
                <w:sz w:val="24"/>
                <w:szCs w:val="24"/>
              </w:rPr>
            </w:pPr>
            <w:r w:rsidRPr="00634D02">
              <w:rPr>
                <w:rFonts w:asciiTheme="minorEastAsia" w:eastAsiaTheme="minorEastAsia" w:hAnsiTheme="minorEastAsia"/>
                <w:sz w:val="24"/>
                <w:szCs w:val="24"/>
              </w:rPr>
              <w:t>校 外 实 训 基地、校 内 实 训 室</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5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毕业设计项目方案；</w:t>
            </w:r>
          </w:p>
        </w:tc>
        <w:tc>
          <w:tcPr>
            <w:tcW w:w="1099" w:type="dxa"/>
          </w:tcPr>
          <w:p w:rsidR="00905092" w:rsidRPr="00634D02" w:rsidRDefault="00FB7E68" w:rsidP="00634D02">
            <w:pPr>
              <w:pStyle w:val="TableParagraph"/>
              <w:spacing w:beforeLines="50" w:before="120" w:afterLines="50" w:after="120" w:line="440" w:lineRule="exact"/>
              <w:ind w:left="106" w:right="97"/>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w:t>
            </w:r>
            <w:r w:rsidRPr="00634D02">
              <w:rPr>
                <w:rFonts w:asciiTheme="minorEastAsia" w:eastAsiaTheme="minorEastAsia" w:hAnsiTheme="minorEastAsia"/>
                <w:spacing w:val="-24"/>
                <w:sz w:val="24"/>
                <w:szCs w:val="24"/>
              </w:rPr>
              <w:t>求；毕业</w:t>
            </w:r>
            <w:r w:rsidRPr="00634D02">
              <w:rPr>
                <w:rFonts w:asciiTheme="minorEastAsia" w:eastAsiaTheme="minorEastAsia" w:hAnsiTheme="minorEastAsia"/>
                <w:sz w:val="24"/>
                <w:szCs w:val="24"/>
              </w:rPr>
              <w:t>设计任</w:t>
            </w:r>
          </w:p>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sz w:val="24"/>
                <w:szCs w:val="24"/>
              </w:rPr>
              <w:t>务书</w:t>
            </w:r>
          </w:p>
        </w:tc>
        <w:tc>
          <w:tcPr>
            <w:tcW w:w="849"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5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第五学期至第</w:t>
            </w:r>
            <w:r w:rsidRPr="00634D02">
              <w:rPr>
                <w:rFonts w:asciiTheme="minorEastAsia" w:eastAsiaTheme="minorEastAsia" w:hAnsiTheme="minorEastAsia"/>
                <w:sz w:val="24"/>
                <w:szCs w:val="24"/>
              </w:rPr>
              <w:lastRenderedPageBreak/>
              <w:t>六学期</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/868</w:t>
            </w:r>
          </w:p>
          <w:p w:rsidR="00905092" w:rsidRPr="00634D02" w:rsidRDefault="00FB7E68" w:rsidP="00634D02">
            <w:pPr>
              <w:pStyle w:val="TableParagraph"/>
              <w:spacing w:beforeLines="50" w:before="120" w:afterLines="50" w:after="120" w:line="440" w:lineRule="exact"/>
              <w:ind w:left="10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学</w:t>
            </w:r>
          </w:p>
        </w:tc>
      </w:tr>
      <w:tr w:rsidR="00905092" w:rsidRPr="00634D02">
        <w:trPr>
          <w:trHeight w:val="2702"/>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99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8" w:right="152"/>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毕业实习及报告</w:t>
            </w:r>
          </w:p>
        </w:tc>
        <w:tc>
          <w:tcPr>
            <w:tcW w:w="1628" w:type="dxa"/>
          </w:tcPr>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①毕业实习教育与实习安排</w:t>
            </w:r>
          </w:p>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②顶岗实习项目与毕业设计选题</w:t>
            </w:r>
          </w:p>
          <w:p w:rsidR="00905092" w:rsidRPr="00634D02" w:rsidRDefault="00FB7E68" w:rsidP="00634D02">
            <w:pPr>
              <w:pStyle w:val="TableParagraph"/>
              <w:spacing w:beforeLines="50" w:before="120" w:afterLines="50" w:after="120" w:line="440" w:lineRule="exact"/>
              <w:ind w:left="108" w:right="3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③毕业实习项目的开展</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与指导</w:t>
            </w:r>
          </w:p>
        </w:tc>
        <w:tc>
          <w:tcPr>
            <w:tcW w:w="85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25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企业实岗与场地</w:t>
            </w:r>
          </w:p>
        </w:tc>
        <w:tc>
          <w:tcPr>
            <w:tcW w:w="1419" w:type="dxa"/>
          </w:tcPr>
          <w:p w:rsidR="00905092" w:rsidRPr="00634D02" w:rsidRDefault="00FB7E68" w:rsidP="00634D02">
            <w:pPr>
              <w:pStyle w:val="TableParagraph"/>
              <w:spacing w:beforeLines="50" w:before="120" w:afterLines="50" w:after="120" w:line="440" w:lineRule="exact"/>
              <w:ind w:left="109"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根据毕业实习企业在校内指导教师与企业指导教师（技术人员）共同指导下进行项目设计。</w:t>
            </w:r>
          </w:p>
        </w:tc>
        <w:tc>
          <w:tcPr>
            <w:tcW w:w="88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286"/>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校外实训基地</w:t>
            </w:r>
          </w:p>
        </w:tc>
        <w:tc>
          <w:tcPr>
            <w:tcW w:w="99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153"/>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顶岗实习报告</w:t>
            </w:r>
          </w:p>
        </w:tc>
        <w:tc>
          <w:tcPr>
            <w:tcW w:w="109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26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参照行业或具体企业对设计岗位能力的要求</w:t>
            </w:r>
          </w:p>
        </w:tc>
        <w:tc>
          <w:tcPr>
            <w:tcW w:w="849"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8"/>
        </w:rPr>
        <w:t>在毕业实习期间，学生分赴服装设计公司、服饰设计公司、服装个人设计工</w:t>
      </w:r>
      <w:r w:rsidRPr="00634D02">
        <w:rPr>
          <w:rFonts w:asciiTheme="minorEastAsia" w:eastAsiaTheme="minorEastAsia" w:hAnsiTheme="minorEastAsia"/>
          <w:spacing w:val="-7"/>
        </w:rPr>
        <w:t>作室等相关企事业单位实习，把学到的专业知识运用到实际工作中去。掌握服装</w:t>
      </w:r>
      <w:r w:rsidRPr="00634D02">
        <w:rPr>
          <w:rFonts w:asciiTheme="minorEastAsia" w:eastAsiaTheme="minorEastAsia" w:hAnsiTheme="minorEastAsia"/>
          <w:spacing w:val="-9"/>
        </w:rPr>
        <w:t>与服饰设计流程、材料设计、立裁设计、制作等相关知识，了解服装与服饰设计</w:t>
      </w:r>
      <w:r w:rsidRPr="00634D02">
        <w:rPr>
          <w:rFonts w:asciiTheme="minorEastAsia" w:eastAsiaTheme="minorEastAsia" w:hAnsiTheme="minorEastAsia"/>
        </w:rPr>
        <w:t>企业管理、经营方式等。具体要求如下：</w:t>
      </w:r>
    </w:p>
    <w:p w:rsidR="00905092" w:rsidRPr="00634D02" w:rsidRDefault="00FB7E68" w:rsidP="00634D02">
      <w:pPr>
        <w:pStyle w:val="a4"/>
        <w:numPr>
          <w:ilvl w:val="1"/>
          <w:numId w:val="138"/>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了解服装与服饰设计常用的各种材料的性能、用途、价格。</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4"/>
        <w:numPr>
          <w:ilvl w:val="2"/>
          <w:numId w:val="13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提供材料市场调研照片。</w:t>
      </w:r>
    </w:p>
    <w:p w:rsidR="00905092" w:rsidRPr="00634D02" w:rsidRDefault="00FB7E68" w:rsidP="00634D02">
      <w:pPr>
        <w:pStyle w:val="a4"/>
        <w:numPr>
          <w:ilvl w:val="2"/>
          <w:numId w:val="13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提供一份市场调研报告表</w:t>
      </w:r>
      <w:r w:rsidRPr="00634D02">
        <w:rPr>
          <w:rFonts w:asciiTheme="minorEastAsia" w:eastAsiaTheme="minorEastAsia" w:hAnsiTheme="minorEastAsia"/>
          <w:sz w:val="24"/>
          <w:szCs w:val="24"/>
        </w:rPr>
        <w:t>（</w:t>
      </w:r>
      <w:r w:rsidRPr="00634D02">
        <w:rPr>
          <w:rFonts w:asciiTheme="minorEastAsia" w:eastAsiaTheme="minorEastAsia" w:hAnsiTheme="minorEastAsia"/>
          <w:spacing w:val="-13"/>
          <w:sz w:val="24"/>
          <w:szCs w:val="24"/>
        </w:rPr>
        <w:t>材料品牌、规格、质地、价格、性能等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1"/>
          <w:numId w:val="138"/>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了解服装与服饰设计的设计程序及各类图纸的绘制方法。</w:t>
      </w:r>
    </w:p>
    <w:p w:rsidR="00905092" w:rsidRPr="00634D02" w:rsidRDefault="00FB7E68" w:rsidP="00634D02">
      <w:pPr>
        <w:pStyle w:val="a4"/>
        <w:numPr>
          <w:ilvl w:val="2"/>
          <w:numId w:val="13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熟悉各种设计图纸（制作图、效果图等</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2"/>
          <w:numId w:val="138"/>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复制一套设计图纸。</w:t>
      </w:r>
    </w:p>
    <w:p w:rsidR="00905092" w:rsidRPr="00634D02" w:rsidRDefault="00FB7E68" w:rsidP="00634D02">
      <w:pPr>
        <w:pStyle w:val="a4"/>
        <w:numPr>
          <w:ilvl w:val="1"/>
          <w:numId w:val="138"/>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了解服装与服饰设计招投标合同格式、基本内容及责任界定。</w:t>
      </w:r>
    </w:p>
    <w:p w:rsidR="00905092" w:rsidRPr="00634D02" w:rsidRDefault="00FB7E68" w:rsidP="00634D02">
      <w:pPr>
        <w:pStyle w:val="a4"/>
        <w:numPr>
          <w:ilvl w:val="2"/>
          <w:numId w:val="137"/>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了解工程招投标的程序、方法。</w:t>
      </w:r>
    </w:p>
    <w:p w:rsidR="00905092" w:rsidRPr="00634D02" w:rsidRDefault="00FB7E68" w:rsidP="00634D02">
      <w:pPr>
        <w:pStyle w:val="a4"/>
        <w:numPr>
          <w:ilvl w:val="2"/>
          <w:numId w:val="137"/>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提供一份招投标合同的范本或复印件招投标合同一份。</w:t>
      </w:r>
    </w:p>
    <w:p w:rsidR="00905092" w:rsidRPr="00634D02" w:rsidRDefault="00FB7E68" w:rsidP="00634D02">
      <w:pPr>
        <w:pStyle w:val="a4"/>
        <w:numPr>
          <w:ilvl w:val="1"/>
          <w:numId w:val="137"/>
        </w:numPr>
        <w:tabs>
          <w:tab w:val="left" w:pos="1101"/>
        </w:tabs>
        <w:spacing w:beforeLines="50" w:before="120" w:afterLines="50" w:after="120" w:line="440" w:lineRule="exact"/>
        <w:ind w:left="1100" w:hanging="420"/>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了解服装与服饰设计工艺和流程。</w:t>
      </w:r>
    </w:p>
    <w:p w:rsidR="00905092" w:rsidRPr="00634D02" w:rsidRDefault="00FB7E68" w:rsidP="00634D02">
      <w:pPr>
        <w:pStyle w:val="a4"/>
        <w:numPr>
          <w:ilvl w:val="2"/>
          <w:numId w:val="137"/>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提供服装与服饰制作现场调研照片。</w:t>
      </w:r>
    </w:p>
    <w:p w:rsidR="00905092" w:rsidRPr="00634D02" w:rsidRDefault="00FB7E68" w:rsidP="00634D02">
      <w:pPr>
        <w:pStyle w:val="a4"/>
        <w:numPr>
          <w:ilvl w:val="2"/>
          <w:numId w:val="137"/>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了解设计流程（工期、工种、工序等）</w:t>
      </w:r>
    </w:p>
    <w:p w:rsidR="00905092" w:rsidRPr="00634D02" w:rsidRDefault="00FB7E68" w:rsidP="00634D02">
      <w:pPr>
        <w:pStyle w:val="a4"/>
        <w:numPr>
          <w:ilvl w:val="1"/>
          <w:numId w:val="137"/>
        </w:numPr>
        <w:tabs>
          <w:tab w:val="left" w:pos="1101"/>
        </w:tabs>
        <w:spacing w:beforeLines="50" w:before="120" w:afterLines="50" w:after="120" w:line="440" w:lineRule="exact"/>
        <w:ind w:left="1100" w:hanging="420"/>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了解服装与服饰设计师的角色。</w:t>
      </w:r>
    </w:p>
    <w:p w:rsidR="00905092" w:rsidRPr="00634D02" w:rsidRDefault="00FB7E68" w:rsidP="00634D02">
      <w:pPr>
        <w:pStyle w:val="a4"/>
        <w:numPr>
          <w:ilvl w:val="2"/>
          <w:numId w:val="137"/>
        </w:numPr>
        <w:tabs>
          <w:tab w:val="left" w:pos="1821"/>
        </w:tabs>
        <w:spacing w:beforeLines="50" w:before="120" w:afterLines="50" w:after="120" w:line="440" w:lineRule="exact"/>
        <w:ind w:left="680" w:right="1297" w:firstLine="48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了解当前服装与服饰设计市场中设计师的角色、地位、作用及取费办</w:t>
      </w:r>
      <w:r w:rsidRPr="00634D02">
        <w:rPr>
          <w:rFonts w:asciiTheme="minorEastAsia" w:eastAsiaTheme="minorEastAsia" w:hAnsiTheme="minorEastAsia"/>
          <w:sz w:val="24"/>
          <w:szCs w:val="24"/>
        </w:rPr>
        <w:t>法。</w:t>
      </w:r>
    </w:p>
    <w:p w:rsidR="00905092" w:rsidRPr="00634D02" w:rsidRDefault="00FB7E68" w:rsidP="00634D02">
      <w:pPr>
        <w:pStyle w:val="a4"/>
        <w:numPr>
          <w:ilvl w:val="2"/>
          <w:numId w:val="137"/>
        </w:numPr>
        <w:tabs>
          <w:tab w:val="left" w:pos="18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思考市场激烈竞争中的设计师如何定位与发展。</w:t>
      </w:r>
    </w:p>
    <w:p w:rsidR="00905092" w:rsidRPr="00634D02" w:rsidRDefault="00FB7E68" w:rsidP="00634D02">
      <w:pPr>
        <w:numPr>
          <w:ilvl w:val="0"/>
          <w:numId w:val="137"/>
        </w:numPr>
        <w:tabs>
          <w:tab w:val="left" w:pos="923"/>
        </w:tabs>
        <w:spacing w:beforeLines="50" w:before="120" w:afterLines="50" w:after="120" w:line="440" w:lineRule="exact"/>
        <w:ind w:left="922" w:hanging="242"/>
        <w:jc w:val="left"/>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、实习报告的基本内容和要求</w:t>
      </w:r>
    </w:p>
    <w:p w:rsidR="00905092" w:rsidRPr="00634D02" w:rsidRDefault="00FB7E68" w:rsidP="00634D02">
      <w:pPr>
        <w:pStyle w:val="a4"/>
        <w:numPr>
          <w:ilvl w:val="1"/>
          <w:numId w:val="136"/>
        </w:numPr>
        <w:tabs>
          <w:tab w:val="left" w:pos="1588"/>
        </w:tabs>
        <w:spacing w:beforeLines="50" w:before="120" w:afterLines="50" w:after="120" w:line="440" w:lineRule="exact"/>
        <w:ind w:right="1182"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实习报告的基本内容：毕业实习报告的撰写可分成三部分。第一部分： </w:t>
      </w:r>
      <w:r w:rsidRPr="00634D02">
        <w:rPr>
          <w:rFonts w:asciiTheme="minorEastAsia" w:eastAsiaTheme="minorEastAsia" w:hAnsiTheme="minorEastAsia"/>
          <w:spacing w:val="-9"/>
          <w:sz w:val="24"/>
          <w:szCs w:val="24"/>
        </w:rPr>
        <w:t>实习的内容，包括实习单位，实习岗位，实习时间，实习内容，带教师傅等。第</w:t>
      </w:r>
      <w:r w:rsidRPr="00634D02">
        <w:rPr>
          <w:rFonts w:asciiTheme="minorEastAsia" w:eastAsiaTheme="minorEastAsia" w:hAnsiTheme="minorEastAsia"/>
          <w:spacing w:val="-11"/>
          <w:sz w:val="24"/>
          <w:szCs w:val="24"/>
        </w:rPr>
        <w:t>二部分：实习的收获和体会，包括实践能力的锻炼和提高，专业知识的领会和深</w:t>
      </w:r>
      <w:r w:rsidRPr="00634D02">
        <w:rPr>
          <w:rFonts w:asciiTheme="minorEastAsia" w:eastAsiaTheme="minorEastAsia" w:hAnsiTheme="minorEastAsia"/>
          <w:spacing w:val="-10"/>
          <w:sz w:val="24"/>
          <w:szCs w:val="24"/>
        </w:rPr>
        <w:t>化、思想的触动和感受等。第三部分：对实习单位及岗位工作未来的展望。学生</w:t>
      </w:r>
      <w:r w:rsidRPr="00634D02">
        <w:rPr>
          <w:rFonts w:asciiTheme="minorEastAsia" w:eastAsiaTheme="minorEastAsia" w:hAnsiTheme="minorEastAsia"/>
          <w:spacing w:val="-15"/>
          <w:sz w:val="24"/>
          <w:szCs w:val="24"/>
        </w:rPr>
        <w:t>可以结合专业知识和实习感受，对实习单位或实习岗位的未来提出改进或提升的设想。实习报告应内容完整、字迹清晰、文理通畅。</w:t>
      </w:r>
    </w:p>
    <w:p w:rsidR="00905092" w:rsidRPr="00634D02" w:rsidRDefault="00FB7E68" w:rsidP="00634D02">
      <w:pPr>
        <w:pStyle w:val="a4"/>
        <w:numPr>
          <w:ilvl w:val="1"/>
          <w:numId w:val="136"/>
        </w:numPr>
        <w:tabs>
          <w:tab w:val="left" w:pos="1581"/>
        </w:tabs>
        <w:spacing w:beforeLines="50" w:before="120" w:afterLines="50" w:after="120" w:line="440" w:lineRule="exact"/>
        <w:ind w:right="1182" w:firstLine="48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实习报告撰写要求：第一，毕业实习报告的主要内容是学生在实习单位</w:t>
      </w:r>
      <w:r w:rsidRPr="00634D02">
        <w:rPr>
          <w:rFonts w:asciiTheme="minorEastAsia" w:eastAsiaTheme="minorEastAsia" w:hAnsiTheme="minorEastAsia"/>
          <w:spacing w:val="-18"/>
          <w:sz w:val="24"/>
          <w:szCs w:val="24"/>
        </w:rPr>
        <w:t>实习的内容、收获和体会。问题可以是“先叙后议”，也可以是“夹叙夹议”。。</w:t>
      </w:r>
      <w:r w:rsidRPr="00634D02">
        <w:rPr>
          <w:rFonts w:asciiTheme="minorEastAsia" w:eastAsiaTheme="minorEastAsia" w:hAnsiTheme="minorEastAsia"/>
          <w:spacing w:val="-22"/>
          <w:sz w:val="24"/>
          <w:szCs w:val="24"/>
        </w:rPr>
        <w:t xml:space="preserve">第二，实习报告字数在 </w:t>
      </w:r>
      <w:r w:rsidRPr="00634D02">
        <w:rPr>
          <w:rFonts w:asciiTheme="minorEastAsia" w:eastAsiaTheme="minorEastAsia" w:hAnsiTheme="minorEastAsia"/>
          <w:sz w:val="24"/>
          <w:szCs w:val="24"/>
        </w:rPr>
        <w:t>2000</w:t>
      </w:r>
      <w:r w:rsidRPr="00634D02">
        <w:rPr>
          <w:rFonts w:asciiTheme="minorEastAsia" w:eastAsiaTheme="minorEastAsia" w:hAnsiTheme="minorEastAsia"/>
          <w:spacing w:val="-8"/>
          <w:sz w:val="24"/>
          <w:szCs w:val="24"/>
        </w:rPr>
        <w:t xml:space="preserve"> 以上。第三，毕业实习报告正文第一层次标题用加</w:t>
      </w:r>
      <w:r w:rsidRPr="00634D02">
        <w:rPr>
          <w:rFonts w:asciiTheme="minorEastAsia" w:eastAsiaTheme="minorEastAsia" w:hAnsiTheme="minorEastAsia"/>
          <w:spacing w:val="-9"/>
          <w:sz w:val="24"/>
          <w:szCs w:val="24"/>
        </w:rPr>
        <w:t xml:space="preserve">粗三号宋体，如有第二层次，其标题用加粗四号宋体。其余文字为小四号宋体， </w:t>
      </w:r>
      <w:r w:rsidRPr="00634D02">
        <w:rPr>
          <w:rFonts w:asciiTheme="minorEastAsia" w:eastAsiaTheme="minorEastAsia" w:hAnsiTheme="minorEastAsia"/>
          <w:spacing w:val="-1"/>
          <w:sz w:val="24"/>
          <w:szCs w:val="24"/>
        </w:rPr>
        <w:t>单倍行距。题序一律用相应层次标题字号的阿拉伯数字，加圆点隔开表示层次。</w:t>
      </w:r>
      <w:r w:rsidRPr="00634D02">
        <w:rPr>
          <w:rFonts w:asciiTheme="minorEastAsia" w:eastAsiaTheme="minorEastAsia" w:hAnsiTheme="minorEastAsia"/>
          <w:spacing w:val="-6"/>
          <w:sz w:val="24"/>
          <w:szCs w:val="24"/>
        </w:rPr>
        <w:t>题序</w:t>
      </w:r>
      <w:r w:rsidRPr="00634D02">
        <w:rPr>
          <w:rFonts w:asciiTheme="minorEastAsia" w:eastAsiaTheme="minorEastAsia" w:hAnsiTheme="minorEastAsia"/>
          <w:spacing w:val="-6"/>
          <w:sz w:val="24"/>
          <w:szCs w:val="24"/>
        </w:rPr>
        <w:lastRenderedPageBreak/>
        <w:t>标在左侧顶格位置，页码在每页下部居中处。第四，独立按时完成，不抄袭他人实习报告，不涉及实习单位明确的规定属于技术机密的内容。</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5、教学考核评价建议</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spacing w:val="-12"/>
        </w:rPr>
        <w:lastRenderedPageBreak/>
        <w:t xml:space="preserve">《服装与服饰设计毕业实践及毕业实习》学习评价实行全过程、全方位考核， </w:t>
      </w:r>
      <w:r w:rsidRPr="00634D02">
        <w:rPr>
          <w:rFonts w:asciiTheme="minorEastAsia" w:eastAsiaTheme="minorEastAsia" w:hAnsiTheme="minorEastAsia"/>
          <w:spacing w:val="-6"/>
        </w:rPr>
        <w:t>全面评价学生的综合职业能力。实行形成性考核与终结性考核相结合，校内考核</w:t>
      </w:r>
      <w:r w:rsidRPr="00634D02">
        <w:rPr>
          <w:rFonts w:asciiTheme="minorEastAsia" w:eastAsiaTheme="minorEastAsia" w:hAnsiTheme="minorEastAsia"/>
          <w:spacing w:val="-12"/>
        </w:rPr>
        <w:t>与校外考核相结合，书面考核与工作完成结果成绩评定相结合，教师检查和实习企业评定相结合，技术考核和综合素质考核相结合的评价体系。</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具体考核要求如下：</w:t>
      </w:r>
    </w:p>
    <w:p w:rsidR="00905092" w:rsidRPr="00634D02" w:rsidRDefault="00FB7E68" w:rsidP="00634D02">
      <w:pPr>
        <w:pStyle w:val="a4"/>
        <w:numPr>
          <w:ilvl w:val="1"/>
          <w:numId w:val="135"/>
        </w:numPr>
        <w:tabs>
          <w:tab w:val="left" w:pos="1581"/>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考核时间及方式：每经过一定（2</w:t>
      </w:r>
      <w:r w:rsidRPr="00634D02">
        <w:rPr>
          <w:rFonts w:asciiTheme="minorEastAsia" w:eastAsiaTheme="minorEastAsia" w:hAnsiTheme="minorEastAsia"/>
          <w:spacing w:val="-30"/>
          <w:sz w:val="24"/>
          <w:szCs w:val="24"/>
        </w:rPr>
        <w:t xml:space="preserve"> 周或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30"/>
          <w:sz w:val="24"/>
          <w:szCs w:val="24"/>
        </w:rPr>
        <w:t xml:space="preserve"> 周</w:t>
      </w:r>
      <w:r w:rsidRPr="00634D02">
        <w:rPr>
          <w:rFonts w:asciiTheme="minorEastAsia" w:eastAsiaTheme="minorEastAsia" w:hAnsiTheme="minorEastAsia"/>
          <w:sz w:val="24"/>
          <w:szCs w:val="24"/>
        </w:rPr>
        <w:t xml:space="preserve">）时间，由公司组织考核， </w:t>
      </w:r>
      <w:r w:rsidRPr="00634D02">
        <w:rPr>
          <w:rFonts w:asciiTheme="minorEastAsia" w:eastAsiaTheme="minorEastAsia" w:hAnsiTheme="minorEastAsia"/>
          <w:spacing w:val="-8"/>
          <w:sz w:val="24"/>
          <w:szCs w:val="24"/>
        </w:rPr>
        <w:t>经考核不合格的，公司按排人员帮带，若还未能通过合格，将调岗位或淘汰。实</w:t>
      </w:r>
      <w:r w:rsidRPr="00634D02">
        <w:rPr>
          <w:rFonts w:asciiTheme="minorEastAsia" w:eastAsiaTheme="minorEastAsia" w:hAnsiTheme="minorEastAsia"/>
          <w:spacing w:val="-11"/>
          <w:sz w:val="24"/>
          <w:szCs w:val="24"/>
        </w:rPr>
        <w:t>习结束后，安排一定时间与公司领导、有关管理人员及校实习指导老师一起交流</w:t>
      </w:r>
      <w:r w:rsidRPr="00634D02">
        <w:rPr>
          <w:rFonts w:asciiTheme="minorEastAsia" w:eastAsiaTheme="minorEastAsia" w:hAnsiTheme="minorEastAsia"/>
          <w:sz w:val="24"/>
          <w:szCs w:val="24"/>
        </w:rPr>
        <w:t>实习体会和总结评比。</w:t>
      </w:r>
    </w:p>
    <w:p w:rsidR="00905092" w:rsidRPr="00634D02" w:rsidRDefault="00FB7E68" w:rsidP="00634D02">
      <w:pPr>
        <w:pStyle w:val="a4"/>
        <w:numPr>
          <w:ilvl w:val="1"/>
          <w:numId w:val="135"/>
        </w:numPr>
        <w:tabs>
          <w:tab w:val="left" w:pos="1581"/>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总结评比的内容及标准：实习态度</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4"/>
          <w:sz w:val="24"/>
          <w:szCs w:val="24"/>
        </w:rPr>
        <w:t>、劳动表现</w:t>
      </w:r>
      <w:r w:rsidRPr="00634D02">
        <w:rPr>
          <w:rFonts w:asciiTheme="minorEastAsia" w:eastAsiaTheme="minorEastAsia" w:hAnsiTheme="minorEastAsia"/>
          <w:sz w:val="24"/>
          <w:szCs w:val="24"/>
        </w:rPr>
        <w:t>（10%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4"/>
          <w:sz w:val="24"/>
          <w:szCs w:val="24"/>
        </w:rPr>
        <w:t>、公司方鉴</w:t>
      </w:r>
      <w:r w:rsidRPr="00634D02">
        <w:rPr>
          <w:rFonts w:asciiTheme="minorEastAsia" w:eastAsiaTheme="minorEastAsia" w:hAnsiTheme="minorEastAsia"/>
          <w:sz w:val="24"/>
          <w:szCs w:val="24"/>
        </w:rPr>
        <w:t>定</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、实习日记记载情况（10%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，专题报告（40%）的正确性、完整性、科学性和创见性等。</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rPr>
        <w:t>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3</w:t>
      </w:r>
      <w:r w:rsidRPr="00634D02">
        <w:rPr>
          <w:rFonts w:asciiTheme="minorEastAsia" w:eastAsiaTheme="minorEastAsia" w:hAnsiTheme="minorEastAsia"/>
          <w:spacing w:val="-14"/>
        </w:rPr>
        <w:t xml:space="preserve"> 评比的等级：优秀</w:t>
      </w:r>
      <w:r w:rsidRPr="00634D02">
        <w:rPr>
          <w:rFonts w:asciiTheme="minorEastAsia" w:eastAsiaTheme="minorEastAsia" w:hAnsiTheme="minorEastAsia"/>
        </w:rPr>
        <w:t>（90-100</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9"/>
        </w:rPr>
        <w:t>、良好</w:t>
      </w:r>
      <w:r w:rsidRPr="00634D02">
        <w:rPr>
          <w:rFonts w:asciiTheme="minorEastAsia" w:eastAsiaTheme="minorEastAsia" w:hAnsiTheme="minorEastAsia"/>
        </w:rPr>
        <w:t>（80-89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9"/>
        </w:rPr>
        <w:t>、中等</w:t>
      </w:r>
      <w:r w:rsidRPr="00634D02">
        <w:rPr>
          <w:rFonts w:asciiTheme="minorEastAsia" w:eastAsiaTheme="minorEastAsia" w:hAnsiTheme="minorEastAsia"/>
        </w:rPr>
        <w:t>（70-79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11"/>
        </w:rPr>
        <w:t>、</w:t>
      </w:r>
      <w:r w:rsidRPr="00634D02">
        <w:rPr>
          <w:rFonts w:asciiTheme="minorEastAsia" w:eastAsiaTheme="minorEastAsia" w:hAnsiTheme="minorEastAsia"/>
        </w:rPr>
        <w:t>及格（60-69</w:t>
      </w:r>
      <w:r w:rsidRPr="00634D02">
        <w:rPr>
          <w:rFonts w:asciiTheme="minorEastAsia" w:eastAsiaTheme="minorEastAsia" w:hAnsiTheme="minorEastAsia"/>
          <w:spacing w:val="-31"/>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、不及格（0-59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5.4 总结评比结果，作为学生的实习成绩，并记入学习档案。</w:t>
      </w:r>
    </w:p>
    <w:p w:rsidR="00905092" w:rsidRPr="00634D02" w:rsidRDefault="00FB7E68" w:rsidP="00634D02">
      <w:pPr>
        <w:pStyle w:val="a3"/>
        <w:spacing w:beforeLines="50" w:before="120" w:afterLines="50" w:after="120" w:line="440" w:lineRule="exact"/>
        <w:ind w:right="1385" w:firstLine="479"/>
        <w:rPr>
          <w:rFonts w:asciiTheme="minorEastAsia" w:eastAsiaTheme="minorEastAsia" w:hAnsiTheme="minorEastAsia"/>
        </w:rPr>
      </w:pPr>
      <w:r w:rsidRPr="00634D02">
        <w:rPr>
          <w:rFonts w:asciiTheme="minorEastAsia" w:eastAsiaTheme="minorEastAsia" w:hAnsiTheme="minorEastAsia"/>
        </w:rPr>
        <w:t>5. 5</w:t>
      </w:r>
      <w:r w:rsidRPr="00634D02">
        <w:rPr>
          <w:rFonts w:asciiTheme="minorEastAsia" w:eastAsiaTheme="minorEastAsia" w:hAnsiTheme="minorEastAsia"/>
          <w:spacing w:val="-9"/>
        </w:rPr>
        <w:t xml:space="preserve"> 对擅离实习岗位及严重违反厂规校纪和有违法行为的学生或缺顶岗实</w:t>
      </w:r>
      <w:r w:rsidRPr="00634D02">
        <w:rPr>
          <w:rFonts w:asciiTheme="minorEastAsia" w:eastAsiaTheme="minorEastAsia" w:hAnsiTheme="minorEastAsia"/>
        </w:rPr>
        <w:t>习的学生，其实习成绩以不及格论处，不予毕业。应补做合格方予毕业。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5361"/>
        </w:tabs>
        <w:spacing w:beforeLines="50" w:before="120" w:afterLines="50" w:after="120" w:line="440" w:lineRule="exact"/>
        <w:ind w:left="1040"/>
        <w:rPr>
          <w:rFonts w:asciiTheme="minorEastAsia" w:eastAsiaTheme="minorEastAsia" w:hAnsiTheme="minorEastAsia"/>
          <w:sz w:val="24"/>
          <w:szCs w:val="24"/>
        </w:rPr>
      </w:pPr>
      <w:r w:rsidRPr="00634D02">
        <w:rPr>
          <w:rFonts w:asciiTheme="minorEastAsia" w:eastAsiaTheme="minorEastAsia" w:hAnsiTheme="minorEastAsia"/>
          <w:b/>
          <w:sz w:val="24"/>
          <w:szCs w:val="24"/>
        </w:rPr>
        <w:t>撰写教师</w:t>
      </w:r>
      <w:r w:rsidRPr="00634D02">
        <w:rPr>
          <w:rFonts w:asciiTheme="minorEastAsia" w:eastAsiaTheme="minorEastAsia" w:hAnsiTheme="minorEastAsia"/>
          <w:sz w:val="24"/>
          <w:szCs w:val="24"/>
        </w:rPr>
        <w:t>：徐雅琴</w:t>
      </w:r>
      <w:r w:rsidRPr="00634D02">
        <w:rPr>
          <w:rFonts w:asciiTheme="minorEastAsia" w:eastAsiaTheme="minorEastAsia" w:hAnsiTheme="minorEastAsia"/>
          <w:sz w:val="24"/>
          <w:szCs w:val="24"/>
        </w:rPr>
        <w:tab/>
      </w:r>
      <w:r w:rsidRPr="00634D02">
        <w:rPr>
          <w:rFonts w:asciiTheme="minorEastAsia" w:eastAsiaTheme="minorEastAsia" w:hAnsiTheme="minorEastAsia"/>
          <w:b/>
          <w:sz w:val="24"/>
          <w:szCs w:val="24"/>
        </w:rPr>
        <w:t>教研室</w:t>
      </w:r>
      <w:r w:rsidRPr="00634D02">
        <w:rPr>
          <w:rFonts w:asciiTheme="minorEastAsia" w:eastAsiaTheme="minorEastAsia" w:hAnsiTheme="minorEastAsia"/>
          <w:sz w:val="24"/>
          <w:szCs w:val="24"/>
        </w:rPr>
        <w:t>：服装与</w:t>
      </w:r>
      <w:r w:rsidRPr="00634D02">
        <w:rPr>
          <w:rFonts w:asciiTheme="minorEastAsia" w:eastAsiaTheme="minorEastAsia" w:hAnsiTheme="minorEastAsia"/>
          <w:spacing w:val="-3"/>
          <w:sz w:val="24"/>
          <w:szCs w:val="24"/>
        </w:rPr>
        <w:t>服</w:t>
      </w:r>
      <w:r w:rsidRPr="00634D02">
        <w:rPr>
          <w:rFonts w:asciiTheme="minorEastAsia" w:eastAsiaTheme="minorEastAsia" w:hAnsiTheme="minorEastAsia"/>
          <w:sz w:val="24"/>
          <w:szCs w:val="24"/>
        </w:rPr>
        <w:t>饰设计</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5246"/>
        </w:tabs>
        <w:spacing w:beforeLines="50" w:before="120" w:afterLines="50" w:after="120" w:line="440" w:lineRule="exact"/>
        <w:ind w:left="1040"/>
        <w:rPr>
          <w:rFonts w:asciiTheme="minorEastAsia" w:eastAsiaTheme="minorEastAsia" w:hAnsiTheme="minorEastAsia"/>
          <w:sz w:val="24"/>
          <w:szCs w:val="24"/>
        </w:rPr>
      </w:pPr>
      <w:r w:rsidRPr="00634D02">
        <w:rPr>
          <w:rFonts w:asciiTheme="minorEastAsia" w:eastAsiaTheme="minorEastAsia" w:hAnsiTheme="minorEastAsia"/>
          <w:b/>
          <w:sz w:val="24"/>
          <w:szCs w:val="24"/>
        </w:rPr>
        <w:t>专业主任签字</w:t>
      </w:r>
      <w:r w:rsidRPr="00634D02">
        <w:rPr>
          <w:rFonts w:asciiTheme="minorEastAsia" w:eastAsiaTheme="minorEastAsia" w:hAnsiTheme="minorEastAsia"/>
          <w:sz w:val="24"/>
          <w:szCs w:val="24"/>
        </w:rPr>
        <w:t>：徐雅琴</w:t>
      </w:r>
      <w:r w:rsidRPr="00634D02">
        <w:rPr>
          <w:rFonts w:asciiTheme="minorEastAsia" w:eastAsiaTheme="minorEastAsia" w:hAnsiTheme="minorEastAsia"/>
          <w:sz w:val="24"/>
          <w:szCs w:val="24"/>
        </w:rPr>
        <w:tab/>
        <w:t>201</w:t>
      </w:r>
      <w:r w:rsidR="00011121" w:rsidRPr="00634D02">
        <w:rPr>
          <w:rFonts w:asciiTheme="minorEastAsia" w:eastAsiaTheme="minorEastAsia" w:hAnsiTheme="minorEastAsia"/>
          <w:sz w:val="24"/>
          <w:szCs w:val="24"/>
        </w:rPr>
        <w:t>8</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年</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01</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月 04</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日</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spacing w:beforeLines="50" w:before="120" w:afterLines="50" w:after="120" w:line="440" w:lineRule="exact"/>
        <w:ind w:left="3021"/>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机电学院实习相关文件</w:t>
      </w:r>
    </w:p>
    <w:p w:rsidR="00905092" w:rsidRPr="00634D02" w:rsidRDefault="00FB7E68" w:rsidP="00634D02">
      <w:pPr>
        <w:spacing w:beforeLines="50" w:before="120" w:afterLines="50" w:after="120" w:line="440" w:lineRule="exact"/>
        <w:ind w:left="3025"/>
        <w:rPr>
          <w:rFonts w:asciiTheme="minorEastAsia" w:eastAsiaTheme="minorEastAsia" w:hAnsiTheme="minorEastAsia"/>
          <w:b/>
          <w:sz w:val="24"/>
          <w:szCs w:val="24"/>
        </w:rPr>
      </w:pPr>
      <w:r w:rsidRPr="00634D02">
        <w:rPr>
          <w:rFonts w:asciiTheme="minorEastAsia" w:eastAsiaTheme="minorEastAsia" w:hAnsiTheme="minorEastAsia"/>
          <w:b/>
          <w:w w:val="95"/>
          <w:sz w:val="24"/>
          <w:szCs w:val="24"/>
        </w:rPr>
        <w:t>学生毕业实习管理规定</w:t>
      </w:r>
    </w:p>
    <w:p w:rsidR="00905092" w:rsidRPr="00634D02" w:rsidRDefault="00FB7E68" w:rsidP="00634D02">
      <w:pPr>
        <w:pStyle w:val="a3"/>
        <w:spacing w:beforeLines="50" w:before="120" w:afterLines="50" w:after="120" w:line="440" w:lineRule="exact"/>
        <w:ind w:right="1296" w:firstLine="539"/>
        <w:jc w:val="both"/>
        <w:rPr>
          <w:rFonts w:asciiTheme="minorEastAsia" w:eastAsiaTheme="minorEastAsia" w:hAnsiTheme="minorEastAsia"/>
        </w:rPr>
      </w:pPr>
      <w:r w:rsidRPr="00634D02">
        <w:rPr>
          <w:rFonts w:asciiTheme="minorEastAsia" w:eastAsiaTheme="minorEastAsia" w:hAnsiTheme="minorEastAsia"/>
        </w:rPr>
        <w:t>毕业实习是高等学校人才培养计划的主要组成部分,是完成高校教学目标, 培养学生独立工作能力,提高学生素质的主要环节.为保障我校毕业实习工作顺利进行,现对 201</w:t>
      </w:r>
      <w:r w:rsidR="00011121" w:rsidRPr="00634D02">
        <w:rPr>
          <w:rFonts w:asciiTheme="minorEastAsia" w:eastAsiaTheme="minorEastAsia" w:hAnsiTheme="minorEastAsia"/>
        </w:rPr>
        <w:t>6</w:t>
      </w:r>
      <w:r w:rsidRPr="00634D02">
        <w:rPr>
          <w:rFonts w:asciiTheme="minorEastAsia" w:eastAsiaTheme="minorEastAsia" w:hAnsiTheme="minorEastAsia"/>
        </w:rPr>
        <w:t xml:space="preserve"> 级学生的毕业实习工作特制定本管理规定。</w:t>
      </w:r>
    </w:p>
    <w:p w:rsidR="00905092" w:rsidRPr="00634D02" w:rsidRDefault="00FB7E68" w:rsidP="00634D02">
      <w:pPr>
        <w:tabs>
          <w:tab w:val="left" w:pos="140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一、</w:t>
      </w:r>
      <w:r w:rsidRPr="00634D02">
        <w:rPr>
          <w:rFonts w:asciiTheme="minorEastAsia" w:eastAsiaTheme="minorEastAsia" w:hAnsiTheme="minorEastAsia"/>
          <w:b/>
          <w:sz w:val="24"/>
          <w:szCs w:val="24"/>
        </w:rPr>
        <w:tab/>
        <w:t>实习目的</w:t>
      </w:r>
    </w:p>
    <w:p w:rsidR="00905092" w:rsidRPr="00634D02" w:rsidRDefault="00FB7E68" w:rsidP="00634D02">
      <w:pPr>
        <w:pStyle w:val="a3"/>
        <w:spacing w:beforeLines="50" w:before="120" w:afterLines="50" w:after="120" w:line="440" w:lineRule="exact"/>
        <w:ind w:right="1294" w:firstLine="539"/>
        <w:jc w:val="both"/>
        <w:rPr>
          <w:rFonts w:asciiTheme="minorEastAsia" w:eastAsiaTheme="minorEastAsia" w:hAnsiTheme="minorEastAsia"/>
        </w:rPr>
      </w:pPr>
      <w:r w:rsidRPr="00634D02">
        <w:rPr>
          <w:rFonts w:asciiTheme="minorEastAsia" w:eastAsiaTheme="minorEastAsia" w:hAnsiTheme="minorEastAsia"/>
        </w:rPr>
        <w:t>通过实习工作,深化学生对专业知识的理解,提高自身实践技能,准确将理论知识运用于岗位生产实践,初步实现职业心理角色的转变,进一步巩固专业思想。</w:t>
      </w:r>
    </w:p>
    <w:p w:rsidR="00905092" w:rsidRPr="00634D02" w:rsidRDefault="00FB7E68" w:rsidP="00634D02">
      <w:pPr>
        <w:tabs>
          <w:tab w:val="left" w:pos="140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二、</w:t>
      </w:r>
      <w:r w:rsidRPr="00634D02">
        <w:rPr>
          <w:rFonts w:asciiTheme="minorEastAsia" w:eastAsiaTheme="minorEastAsia" w:hAnsiTheme="minorEastAsia"/>
          <w:b/>
          <w:sz w:val="24"/>
          <w:szCs w:val="24"/>
        </w:rPr>
        <w:tab/>
        <w:t>实习任务</w:t>
      </w:r>
    </w:p>
    <w:p w:rsidR="00905092" w:rsidRPr="00634D02" w:rsidRDefault="00FB7E68" w:rsidP="00634D02">
      <w:pPr>
        <w:pStyle w:val="a3"/>
        <w:tabs>
          <w:tab w:val="left" w:pos="1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rPr>
        <w:tab/>
        <w:t>通过接触社会实践,丰富和拓宽学生的专业视野,提高学生的知识水平.</w:t>
      </w:r>
    </w:p>
    <w:p w:rsidR="00905092" w:rsidRPr="00634D02" w:rsidRDefault="00FB7E68" w:rsidP="00634D02">
      <w:pPr>
        <w:pStyle w:val="a3"/>
        <w:tabs>
          <w:tab w:val="left" w:pos="1400"/>
        </w:tabs>
        <w:spacing w:beforeLines="50" w:before="120" w:afterLines="50" w:after="120" w:line="440" w:lineRule="exact"/>
        <w:ind w:left="1400" w:right="1296" w:hanging="720"/>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rPr>
        <w:tab/>
        <w:t>通过生产实践和岗位训练,培养学生运用所学的知识解决实际问题的应</w:t>
      </w:r>
      <w:r w:rsidRPr="00634D02">
        <w:rPr>
          <w:rFonts w:asciiTheme="minorEastAsia" w:eastAsiaTheme="minorEastAsia" w:hAnsiTheme="minorEastAsia"/>
          <w:spacing w:val="-15"/>
        </w:rPr>
        <w:t>用</w:t>
      </w:r>
      <w:r w:rsidRPr="00634D02">
        <w:rPr>
          <w:rFonts w:asciiTheme="minorEastAsia" w:eastAsiaTheme="minorEastAsia" w:hAnsiTheme="minorEastAsia"/>
        </w:rPr>
        <w:t>能力,锻炼学生的职业技能.</w:t>
      </w:r>
    </w:p>
    <w:p w:rsidR="00905092" w:rsidRPr="00634D02" w:rsidRDefault="00FB7E68" w:rsidP="00634D02">
      <w:pPr>
        <w:pStyle w:val="a3"/>
        <w:tabs>
          <w:tab w:val="left" w:pos="1400"/>
        </w:tabs>
        <w:spacing w:beforeLines="50" w:before="120" w:afterLines="50" w:after="120" w:line="440" w:lineRule="exact"/>
        <w:ind w:right="2642"/>
        <w:rPr>
          <w:rFonts w:asciiTheme="minorEastAsia" w:eastAsiaTheme="minorEastAsia" w:hAnsiTheme="minorEastAsia"/>
          <w:b/>
        </w:rPr>
      </w:pPr>
      <w:r w:rsidRPr="00634D02">
        <w:rPr>
          <w:rFonts w:asciiTheme="minorEastAsia" w:eastAsiaTheme="minorEastAsia" w:hAnsiTheme="minorEastAsia"/>
        </w:rPr>
        <w:t>3、</w:t>
      </w:r>
      <w:r w:rsidRPr="00634D02">
        <w:rPr>
          <w:rFonts w:asciiTheme="minorEastAsia" w:eastAsiaTheme="minorEastAsia" w:hAnsiTheme="minorEastAsia"/>
        </w:rPr>
        <w:tab/>
        <w:t>通过生产实践,培养学生的敬业精神和艰苦奋斗的工作作风</w:t>
      </w:r>
      <w:r w:rsidRPr="00634D02">
        <w:rPr>
          <w:rFonts w:asciiTheme="minorEastAsia" w:eastAsiaTheme="minorEastAsia" w:hAnsiTheme="minorEastAsia"/>
          <w:spacing w:val="-17"/>
        </w:rPr>
        <w:t xml:space="preserve">. </w:t>
      </w:r>
      <w:r w:rsidRPr="00634D02">
        <w:rPr>
          <w:rFonts w:asciiTheme="minorEastAsia" w:eastAsiaTheme="minorEastAsia" w:hAnsiTheme="minorEastAsia"/>
          <w:b/>
        </w:rPr>
        <w:t>三、组织领导</w:t>
      </w:r>
    </w:p>
    <w:p w:rsidR="00905092" w:rsidRPr="00634D02" w:rsidRDefault="00FB7E68" w:rsidP="00634D02">
      <w:pPr>
        <w:pStyle w:val="a3"/>
        <w:spacing w:beforeLines="50" w:before="120" w:afterLines="50" w:after="120" w:line="440" w:lineRule="exact"/>
        <w:ind w:right="1178" w:firstLine="539"/>
        <w:rPr>
          <w:rFonts w:asciiTheme="minorEastAsia" w:eastAsiaTheme="minorEastAsia" w:hAnsiTheme="minorEastAsia"/>
        </w:rPr>
      </w:pPr>
      <w:r w:rsidRPr="00634D02">
        <w:rPr>
          <w:rFonts w:asciiTheme="minorEastAsia" w:eastAsiaTheme="minorEastAsia" w:hAnsiTheme="minorEastAsia"/>
          <w:spacing w:val="3"/>
        </w:rPr>
        <w:t>毕业实习工作要再学校统一的领导下进行.学校成立毕业实习工作领导小</w:t>
      </w:r>
      <w:r w:rsidRPr="00634D02">
        <w:rPr>
          <w:rFonts w:asciiTheme="minorEastAsia" w:eastAsiaTheme="minorEastAsia" w:hAnsiTheme="minorEastAsia"/>
          <w:spacing w:val="2"/>
        </w:rPr>
        <w:t xml:space="preserve">组,由主管校长任组长,负责对实习进行组织安排.各院系要分设毕业实习指导组, </w:t>
      </w:r>
      <w:r w:rsidRPr="00634D02">
        <w:rPr>
          <w:rFonts w:asciiTheme="minorEastAsia" w:eastAsiaTheme="minorEastAsia" w:hAnsiTheme="minorEastAsia"/>
          <w:spacing w:val="-11"/>
        </w:rPr>
        <w:t>由院长、系主任任组长,负责提交详细的实习计划对学生进行思想动员,安排指导老师等.</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四、实习步骤</w:t>
      </w:r>
    </w:p>
    <w:p w:rsidR="00905092" w:rsidRPr="00634D02" w:rsidRDefault="00FB7E68" w:rsidP="00634D02">
      <w:pPr>
        <w:pStyle w:val="a3"/>
        <w:spacing w:beforeLines="50" w:before="120" w:afterLines="50" w:after="120" w:line="440" w:lineRule="exact"/>
        <w:ind w:left="1234"/>
        <w:rPr>
          <w:rFonts w:asciiTheme="minorEastAsia" w:eastAsiaTheme="minorEastAsia" w:hAnsiTheme="minorEastAsia"/>
        </w:rPr>
      </w:pPr>
      <w:r w:rsidRPr="00634D02">
        <w:rPr>
          <w:rFonts w:asciiTheme="minorEastAsia" w:eastAsiaTheme="minorEastAsia" w:hAnsiTheme="minorEastAsia"/>
        </w:rPr>
        <w:t>毕业实习分三阶段:准备阶段、实习阶段、总结阶段</w:t>
      </w:r>
    </w:p>
    <w:p w:rsidR="00905092" w:rsidRPr="00634D02" w:rsidRDefault="00FB7E68" w:rsidP="00634D02">
      <w:pPr>
        <w:pStyle w:val="a3"/>
        <w:tabs>
          <w:tab w:val="left" w:pos="1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rPr>
        <w:tab/>
        <w:t>准备阶段</w:t>
      </w:r>
    </w:p>
    <w:p w:rsidR="00905092" w:rsidRPr="00634D02" w:rsidRDefault="00FB7E68" w:rsidP="00634D02">
      <w:pPr>
        <w:pStyle w:val="a3"/>
        <w:spacing w:beforeLines="50" w:before="120" w:afterLines="50" w:after="120" w:line="440" w:lineRule="exact"/>
        <w:ind w:left="1040" w:right="1300" w:hanging="360"/>
        <w:jc w:val="both"/>
        <w:rPr>
          <w:rFonts w:asciiTheme="minorEastAsia" w:eastAsiaTheme="minorEastAsia" w:hAnsiTheme="minorEastAsia"/>
        </w:rPr>
      </w:pPr>
      <w:r w:rsidRPr="00634D02">
        <w:rPr>
          <w:rFonts w:asciiTheme="minorEastAsia" w:eastAsiaTheme="minorEastAsia" w:hAnsiTheme="minorEastAsia"/>
        </w:rPr>
        <w:t>① 、各院系要结合专业的特点,制定出本专业毕业实习计划,毕业实习计划包括目的、任务、地点、时间安排、分组情况及各组人数,带队教师分工等,各院系应认真、详细地制定实习计划,并报教务处备案.</w:t>
      </w:r>
    </w:p>
    <w:p w:rsidR="00905092" w:rsidRPr="00634D02" w:rsidRDefault="00FB7E68" w:rsidP="00634D02">
      <w:pPr>
        <w:pStyle w:val="a3"/>
        <w:spacing w:beforeLines="50" w:before="120" w:afterLines="50" w:after="120" w:line="440" w:lineRule="exact"/>
        <w:ind w:left="1040" w:right="1300" w:hanging="360"/>
        <w:rPr>
          <w:rFonts w:asciiTheme="minorEastAsia" w:eastAsiaTheme="minorEastAsia" w:hAnsiTheme="minorEastAsia"/>
        </w:rPr>
      </w:pPr>
      <w:r w:rsidRPr="00634D02">
        <w:rPr>
          <w:rFonts w:asciiTheme="minorEastAsia" w:eastAsiaTheme="minorEastAsia" w:hAnsiTheme="minorEastAsia"/>
        </w:rPr>
        <w:t>② 、各院系在实习前要充分做好组织动员工作,向学生宣布实习计划,提出实习目的、任务、要求及注意事项等.</w:t>
      </w:r>
    </w:p>
    <w:p w:rsidR="00905092" w:rsidRPr="00634D02" w:rsidRDefault="00FB7E68" w:rsidP="00634D02">
      <w:pPr>
        <w:pStyle w:val="a3"/>
        <w:spacing w:beforeLines="50" w:before="120" w:afterLines="50" w:after="120" w:line="440" w:lineRule="exact"/>
        <w:ind w:left="1040" w:right="1294" w:hanging="360"/>
        <w:rPr>
          <w:rFonts w:asciiTheme="minorEastAsia" w:eastAsiaTheme="minorEastAsia" w:hAnsiTheme="minorEastAsia"/>
        </w:rPr>
      </w:pPr>
      <w:r w:rsidRPr="00634D02">
        <w:rPr>
          <w:rFonts w:asciiTheme="minorEastAsia" w:eastAsiaTheme="minorEastAsia" w:hAnsiTheme="minorEastAsia"/>
          <w:spacing w:val="-12"/>
        </w:rPr>
        <w:lastRenderedPageBreak/>
        <w:t>③ 、认真做好学生实习单位的落实工作.采取学生自主选择实习单位和学校统一</w:t>
      </w:r>
      <w:r w:rsidRPr="00634D02">
        <w:rPr>
          <w:rFonts w:asciiTheme="minorEastAsia" w:eastAsiaTheme="minorEastAsia" w:hAnsiTheme="minorEastAsia"/>
        </w:rPr>
        <w:t>安排相结合的方式进行,确定实习单位后,各院系要及时进行统计,第一次统</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040"/>
        <w:rPr>
          <w:rFonts w:asciiTheme="minorEastAsia" w:eastAsiaTheme="minorEastAsia" w:hAnsiTheme="minorEastAsia"/>
        </w:rPr>
      </w:pPr>
      <w:r w:rsidRPr="00634D02">
        <w:rPr>
          <w:rFonts w:asciiTheme="minorEastAsia" w:eastAsiaTheme="minorEastAsia" w:hAnsiTheme="minorEastAsia"/>
        </w:rPr>
        <w:lastRenderedPageBreak/>
        <w:t>计时间截止为本年度 11 月 30 日,第二次统计时间截止为次年度 3 月 1 日.</w:t>
      </w:r>
    </w:p>
    <w:p w:rsidR="00905092" w:rsidRPr="00634D02" w:rsidRDefault="00FB7E68" w:rsidP="00634D02">
      <w:pPr>
        <w:pStyle w:val="a3"/>
        <w:spacing w:beforeLines="50" w:before="120" w:afterLines="50" w:after="120" w:line="440" w:lineRule="exact"/>
        <w:ind w:left="1040" w:right="1293" w:hanging="360"/>
        <w:rPr>
          <w:rFonts w:asciiTheme="minorEastAsia" w:eastAsiaTheme="minorEastAsia" w:hAnsiTheme="minorEastAsia"/>
        </w:rPr>
      </w:pPr>
      <w:r w:rsidRPr="00634D02">
        <w:rPr>
          <w:rFonts w:asciiTheme="minorEastAsia" w:eastAsiaTheme="minorEastAsia" w:hAnsiTheme="minorEastAsia"/>
        </w:rPr>
        <w:t>④ 、对参加专升本考试的学生,经相关院系报请教务处审批,可缩减实习时限, 但毕业实习时间不能少于一个月.</w:t>
      </w:r>
    </w:p>
    <w:p w:rsidR="00905092" w:rsidRPr="00634D02" w:rsidRDefault="00FB7E68" w:rsidP="00634D02">
      <w:pPr>
        <w:pStyle w:val="a3"/>
        <w:tabs>
          <w:tab w:val="left" w:pos="1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rPr>
        <w:tab/>
        <w:t>实习阶段</w:t>
      </w:r>
    </w:p>
    <w:p w:rsidR="00905092" w:rsidRPr="00634D02" w:rsidRDefault="00FB7E68" w:rsidP="00634D02">
      <w:pPr>
        <w:pStyle w:val="a3"/>
        <w:spacing w:beforeLines="50" w:before="120" w:afterLines="50" w:after="120" w:line="440" w:lineRule="exact"/>
        <w:ind w:left="1040" w:right="1296" w:hanging="360"/>
        <w:rPr>
          <w:rFonts w:asciiTheme="minorEastAsia" w:eastAsiaTheme="minorEastAsia" w:hAnsiTheme="minorEastAsia"/>
        </w:rPr>
      </w:pPr>
      <w:r w:rsidRPr="00634D02">
        <w:rPr>
          <w:rFonts w:asciiTheme="minorEastAsia" w:eastAsiaTheme="minorEastAsia" w:hAnsiTheme="minorEastAsia"/>
          <w:spacing w:val="-12"/>
        </w:rPr>
        <w:t>① 、实习期间,学生要与学校取得沟通,及时反馈实习情况,以便学校更好地指导</w:t>
      </w:r>
      <w:r w:rsidRPr="00634D02">
        <w:rPr>
          <w:rFonts w:asciiTheme="minorEastAsia" w:eastAsiaTheme="minorEastAsia" w:hAnsiTheme="minorEastAsia"/>
        </w:rPr>
        <w:t>实习.</w:t>
      </w:r>
    </w:p>
    <w:p w:rsidR="00905092" w:rsidRPr="00634D02" w:rsidRDefault="00FB7E68" w:rsidP="00634D02">
      <w:pPr>
        <w:pStyle w:val="a3"/>
        <w:spacing w:beforeLines="50" w:before="120" w:afterLines="50" w:after="120" w:line="440" w:lineRule="exact"/>
        <w:ind w:left="1040" w:right="1298" w:hanging="360"/>
        <w:jc w:val="both"/>
        <w:rPr>
          <w:rFonts w:asciiTheme="minorEastAsia" w:eastAsiaTheme="minorEastAsia" w:hAnsiTheme="minorEastAsia"/>
        </w:rPr>
      </w:pPr>
      <w:r w:rsidRPr="00634D02">
        <w:rPr>
          <w:rFonts w:asciiTheme="minorEastAsia" w:eastAsiaTheme="minorEastAsia" w:hAnsiTheme="minorEastAsia"/>
        </w:rPr>
        <w:t>② 、各院系要选派有经验的专业教师进行实习指导,做好实习的管理,对实习生实习情况进行指导.指导教师每两星期要与学生联系一次,并至少去学生毕业实习单位走访一次,全面深入了解学生的实习情况,并做好相应记录.</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③ 、实习学生应按照实习计划,撰写毕业实习报告,毕业实习的篇幅应在 4000</w:t>
      </w:r>
    </w:p>
    <w:p w:rsidR="00905092" w:rsidRPr="00634D02" w:rsidRDefault="00FB7E68" w:rsidP="00634D02">
      <w:pPr>
        <w:pStyle w:val="a3"/>
        <w:spacing w:beforeLines="50" w:before="120" w:afterLines="50" w:after="120" w:line="440" w:lineRule="exact"/>
        <w:ind w:left="1040" w:right="1296"/>
        <w:rPr>
          <w:rFonts w:asciiTheme="minorEastAsia" w:eastAsiaTheme="minorEastAsia" w:hAnsiTheme="minorEastAsia"/>
        </w:rPr>
      </w:pPr>
      <w:r w:rsidRPr="00634D02">
        <w:rPr>
          <w:rFonts w:asciiTheme="minorEastAsia" w:eastAsiaTheme="minorEastAsia" w:hAnsiTheme="minorEastAsia"/>
          <w:spacing w:val="-8"/>
        </w:rPr>
        <w:t xml:space="preserve">字左右,一般不少于 </w:t>
      </w:r>
      <w:r w:rsidRPr="00634D02">
        <w:rPr>
          <w:rFonts w:asciiTheme="minorEastAsia" w:eastAsiaTheme="minorEastAsia" w:hAnsiTheme="minorEastAsia"/>
        </w:rPr>
        <w:t>2500</w:t>
      </w:r>
      <w:r w:rsidRPr="00634D02">
        <w:rPr>
          <w:rFonts w:asciiTheme="minorEastAsia" w:eastAsiaTheme="minorEastAsia" w:hAnsiTheme="minorEastAsia"/>
          <w:spacing w:val="-26"/>
        </w:rPr>
        <w:t xml:space="preserve"> 字.并在 </w:t>
      </w:r>
      <w:r w:rsidRPr="00634D02">
        <w:rPr>
          <w:rFonts w:asciiTheme="minorEastAsia" w:eastAsiaTheme="minorEastAsia" w:hAnsiTheme="minorEastAsia"/>
        </w:rPr>
        <w:t>5</w:t>
      </w:r>
      <w:r w:rsidRPr="00634D02">
        <w:rPr>
          <w:rFonts w:asciiTheme="minorEastAsia" w:eastAsiaTheme="minorEastAsia" w:hAnsiTheme="minorEastAsia"/>
          <w:spacing w:val="-51"/>
        </w:rPr>
        <w:t xml:space="preserve"> 月 </w:t>
      </w:r>
      <w:r w:rsidRPr="00634D02">
        <w:rPr>
          <w:rFonts w:asciiTheme="minorEastAsia" w:eastAsiaTheme="minorEastAsia" w:hAnsiTheme="minorEastAsia"/>
        </w:rPr>
        <w:t>1</w:t>
      </w:r>
      <w:r w:rsidRPr="00634D02">
        <w:rPr>
          <w:rFonts w:asciiTheme="minorEastAsia" w:eastAsiaTheme="minorEastAsia" w:hAnsiTheme="minorEastAsia"/>
          <w:spacing w:val="-10"/>
        </w:rPr>
        <w:t xml:space="preserve"> 日前将毕业实习报告初稿交指导教师</w:t>
      </w:r>
      <w:r w:rsidRPr="00634D02">
        <w:rPr>
          <w:rFonts w:asciiTheme="minorEastAsia" w:eastAsiaTheme="minorEastAsia" w:hAnsiTheme="minorEastAsia"/>
        </w:rPr>
        <w:t>审阅,经指导教师初阅后,再进行修改,5</w:t>
      </w:r>
      <w:r w:rsidRPr="00634D02">
        <w:rPr>
          <w:rFonts w:asciiTheme="minorEastAsia" w:eastAsiaTheme="minorEastAsia" w:hAnsiTheme="minorEastAsia"/>
          <w:spacing w:val="-40"/>
        </w:rPr>
        <w:t xml:space="preserve"> 月 </w:t>
      </w:r>
      <w:r w:rsidRPr="00634D02">
        <w:rPr>
          <w:rFonts w:asciiTheme="minorEastAsia" w:eastAsiaTheme="minorEastAsia" w:hAnsiTheme="minorEastAsia"/>
        </w:rPr>
        <w:t>15</w:t>
      </w:r>
      <w:r w:rsidRPr="00634D02">
        <w:rPr>
          <w:rFonts w:asciiTheme="minorEastAsia" w:eastAsiaTheme="minorEastAsia" w:hAnsiTheme="minorEastAsia"/>
          <w:spacing w:val="-8"/>
        </w:rPr>
        <w:t xml:space="preserve"> 日上交正稿供评阅.</w:t>
      </w:r>
    </w:p>
    <w:p w:rsidR="00905092" w:rsidRPr="00634D02" w:rsidRDefault="00FB7E68" w:rsidP="00634D02">
      <w:pPr>
        <w:pStyle w:val="a3"/>
        <w:tabs>
          <w:tab w:val="left" w:pos="1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rPr>
        <w:tab/>
        <w:t>总结阶段</w:t>
      </w:r>
    </w:p>
    <w:p w:rsidR="00905092" w:rsidRPr="00634D02" w:rsidRDefault="00FB7E68" w:rsidP="00634D02">
      <w:pPr>
        <w:pStyle w:val="a3"/>
        <w:spacing w:beforeLines="50" w:before="120" w:afterLines="50" w:after="120" w:line="440" w:lineRule="exact"/>
        <w:ind w:left="1040" w:right="1176" w:hanging="360"/>
        <w:rPr>
          <w:rFonts w:asciiTheme="minorEastAsia" w:eastAsiaTheme="minorEastAsia" w:hAnsiTheme="minorEastAsia"/>
        </w:rPr>
      </w:pPr>
      <w:r w:rsidRPr="00634D02">
        <w:rPr>
          <w:rFonts w:asciiTheme="minorEastAsia" w:eastAsiaTheme="minorEastAsia" w:hAnsiTheme="minorEastAsia"/>
          <w:spacing w:val="-12"/>
        </w:rPr>
        <w:t xml:space="preserve">① 、实习结束前,学生把填好的毕业实习记录册交实习单位签署盖章后带回学校, </w:t>
      </w:r>
      <w:r w:rsidRPr="00634D02">
        <w:rPr>
          <w:rFonts w:asciiTheme="minorEastAsia" w:eastAsiaTheme="minorEastAsia" w:hAnsiTheme="minorEastAsia"/>
        </w:rPr>
        <w:t>交自己所在的学院系.</w:t>
      </w:r>
    </w:p>
    <w:p w:rsidR="00905092" w:rsidRPr="00634D02" w:rsidRDefault="00FB7E68" w:rsidP="00634D02">
      <w:pPr>
        <w:pStyle w:val="a3"/>
        <w:spacing w:beforeLines="50" w:before="120" w:afterLines="50" w:after="120" w:line="440" w:lineRule="exact"/>
        <w:ind w:left="1040" w:right="1300" w:hanging="360"/>
        <w:rPr>
          <w:rFonts w:asciiTheme="minorEastAsia" w:eastAsiaTheme="minorEastAsia" w:hAnsiTheme="minorEastAsia"/>
        </w:rPr>
      </w:pPr>
      <w:r w:rsidRPr="00634D02">
        <w:rPr>
          <w:rFonts w:asciiTheme="minorEastAsia" w:eastAsiaTheme="minorEastAsia" w:hAnsiTheme="minorEastAsia"/>
        </w:rPr>
        <w:t>② 、指导教师根据实习单位的评价表,和毕业报告的撰写写出恰如其分的评语, 从而确定学生的最终实习成绩.</w:t>
      </w:r>
    </w:p>
    <w:p w:rsidR="00905092" w:rsidRPr="00634D02" w:rsidRDefault="00FB7E68" w:rsidP="00634D02">
      <w:pPr>
        <w:pStyle w:val="a3"/>
        <w:spacing w:beforeLines="50" w:before="120" w:afterLines="50" w:after="120" w:line="440" w:lineRule="exact"/>
        <w:ind w:left="1040" w:right="1288" w:hanging="360"/>
        <w:rPr>
          <w:rFonts w:asciiTheme="minorEastAsia" w:eastAsiaTheme="minorEastAsia" w:hAnsiTheme="minorEastAsia"/>
        </w:rPr>
      </w:pPr>
      <w:r w:rsidRPr="00634D02">
        <w:rPr>
          <w:rFonts w:asciiTheme="minorEastAsia" w:eastAsiaTheme="minorEastAsia" w:hAnsiTheme="minorEastAsia"/>
        </w:rPr>
        <w:t>③ 、推选优秀实习生,在优秀实习生的评选的推荐过程中,要把质量关,择优推选.</w:t>
      </w:r>
    </w:p>
    <w:p w:rsidR="00905092" w:rsidRPr="00634D02" w:rsidRDefault="00FB7E68" w:rsidP="00634D02">
      <w:pPr>
        <w:pStyle w:val="a3"/>
        <w:spacing w:beforeLines="50" w:before="120" w:afterLines="50" w:after="120" w:line="440" w:lineRule="exact"/>
        <w:ind w:left="1040" w:right="1304" w:hanging="360"/>
        <w:rPr>
          <w:rFonts w:asciiTheme="minorEastAsia" w:eastAsiaTheme="minorEastAsia" w:hAnsiTheme="minorEastAsia"/>
        </w:rPr>
      </w:pPr>
      <w:r w:rsidRPr="00634D02">
        <w:rPr>
          <w:rFonts w:asciiTheme="minorEastAsia" w:eastAsiaTheme="minorEastAsia" w:hAnsiTheme="minorEastAsia"/>
        </w:rPr>
        <w:t>④ 、各院系负责人要认真审阅毕业实习联系表和毕业实习报告评阅表并按要求签名盖章.</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其它:</w:t>
      </w:r>
    </w:p>
    <w:p w:rsidR="00905092" w:rsidRPr="00634D02" w:rsidRDefault="00FB7E68" w:rsidP="00634D02">
      <w:pPr>
        <w:pStyle w:val="a3"/>
        <w:spacing w:beforeLines="50" w:before="120" w:afterLines="50" w:after="120" w:line="440" w:lineRule="exact"/>
        <w:ind w:left="1040" w:right="1300" w:hanging="360"/>
        <w:jc w:val="both"/>
        <w:rPr>
          <w:rFonts w:asciiTheme="minorEastAsia" w:eastAsiaTheme="minorEastAsia" w:hAnsiTheme="minorEastAsia"/>
        </w:rPr>
      </w:pPr>
      <w:r w:rsidRPr="00634D02">
        <w:rPr>
          <w:rFonts w:asciiTheme="minorEastAsia" w:eastAsiaTheme="minorEastAsia" w:hAnsiTheme="minorEastAsia"/>
        </w:rPr>
        <w:t>① 、学校根据各院系各专业学生落实毕业实习的实际情况,核拨毕业实习经费, 并由院系统筹管理使用.每落实一名学生实习单位,核拨 90 元/生,经费主要用于联系实习单位;走访实习交通费;与学生联系通讯费.</w:t>
      </w:r>
    </w:p>
    <w:p w:rsidR="00905092" w:rsidRPr="00634D02" w:rsidRDefault="00FB7E68" w:rsidP="00634D02">
      <w:pPr>
        <w:pStyle w:val="a3"/>
        <w:spacing w:beforeLines="50" w:before="120" w:afterLines="50" w:after="120" w:line="440" w:lineRule="exact"/>
        <w:ind w:left="1040" w:right="1296" w:hanging="360"/>
        <w:rPr>
          <w:rFonts w:asciiTheme="minorEastAsia" w:eastAsiaTheme="minorEastAsia" w:hAnsiTheme="minorEastAsia"/>
        </w:rPr>
      </w:pPr>
      <w:r w:rsidRPr="00634D02">
        <w:rPr>
          <w:rFonts w:asciiTheme="minorEastAsia" w:eastAsiaTheme="minorEastAsia" w:hAnsiTheme="minorEastAsia"/>
          <w:spacing w:val="-3"/>
        </w:rPr>
        <w:t xml:space="preserve">② 、带实习教师每带一名学生给予 </w:t>
      </w:r>
      <w:r w:rsidRPr="00634D02">
        <w:rPr>
          <w:rFonts w:asciiTheme="minorEastAsia" w:eastAsiaTheme="minorEastAsia" w:hAnsiTheme="minorEastAsia"/>
        </w:rPr>
        <w:t>3</w:t>
      </w:r>
      <w:r w:rsidRPr="00634D02">
        <w:rPr>
          <w:rFonts w:asciiTheme="minorEastAsia" w:eastAsiaTheme="minorEastAsia" w:hAnsiTheme="minorEastAsia"/>
          <w:spacing w:val="-8"/>
        </w:rPr>
        <w:t xml:space="preserve"> 学时工作量,负责与学生的联系,走访实习</w:t>
      </w:r>
      <w:r w:rsidRPr="00634D02">
        <w:rPr>
          <w:rFonts w:asciiTheme="minorEastAsia" w:eastAsiaTheme="minorEastAsia" w:hAnsiTheme="minorEastAsia"/>
        </w:rPr>
        <w:t>情况;指导评阅实习报告等事项.特殊情况的院系式专业,经费酌减.</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3"/>
        <w:spacing w:beforeLines="50" w:before="120" w:afterLines="50" w:after="120" w:line="440" w:lineRule="exact"/>
        <w:ind w:left="0" w:right="11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机电学院 201</w:t>
      </w:r>
      <w:r w:rsidR="00BE333E" w:rsidRPr="00634D02">
        <w:rPr>
          <w:rFonts w:asciiTheme="minorEastAsia" w:eastAsiaTheme="minorEastAsia" w:hAnsiTheme="minorEastAsia"/>
          <w:sz w:val="24"/>
          <w:szCs w:val="24"/>
        </w:rPr>
        <w:t>9</w:t>
      </w:r>
      <w:r w:rsidRPr="00634D02">
        <w:rPr>
          <w:rFonts w:asciiTheme="minorEastAsia" w:eastAsiaTheme="minorEastAsia" w:hAnsiTheme="minorEastAsia"/>
          <w:sz w:val="24"/>
          <w:szCs w:val="24"/>
        </w:rPr>
        <w:t>届毕业实习日程</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一、时间安排:</w:t>
      </w:r>
    </w:p>
    <w:p w:rsidR="00905092" w:rsidRPr="00634D02" w:rsidRDefault="00FB7E68" w:rsidP="00634D02">
      <w:pPr>
        <w:pStyle w:val="a3"/>
        <w:tabs>
          <w:tab w:val="left" w:pos="326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1、201</w:t>
      </w:r>
      <w:r w:rsidR="00BE333E" w:rsidRPr="00634D02">
        <w:rPr>
          <w:rFonts w:asciiTheme="minorEastAsia" w:eastAsiaTheme="minorEastAsia" w:hAnsiTheme="minorEastAsia"/>
        </w:rPr>
        <w:t>8</w:t>
      </w:r>
      <w:r w:rsidRPr="00634D02">
        <w:rPr>
          <w:rFonts w:asciiTheme="minorEastAsia" w:eastAsiaTheme="minorEastAsia" w:hAnsiTheme="minorEastAsia"/>
        </w:rPr>
        <w:t>年</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11</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17</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w:t>
      </w:r>
      <w:r w:rsidRPr="00634D02">
        <w:rPr>
          <w:rFonts w:asciiTheme="minorEastAsia" w:eastAsiaTheme="minorEastAsia" w:hAnsiTheme="minorEastAsia"/>
        </w:rPr>
        <w:tab/>
        <w:t>毕业实习动员</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2、201</w:t>
      </w:r>
      <w:r w:rsidR="00BE333E" w:rsidRPr="00634D02">
        <w:rPr>
          <w:rFonts w:asciiTheme="minorEastAsia" w:eastAsiaTheme="minorEastAsia" w:hAnsiTheme="minorEastAsia"/>
        </w:rPr>
        <w:t>8</w:t>
      </w:r>
      <w:r w:rsidRPr="00634D02">
        <w:rPr>
          <w:rFonts w:asciiTheme="minorEastAsia" w:eastAsiaTheme="minorEastAsia" w:hAnsiTheme="minorEastAsia"/>
        </w:rPr>
        <w:t>年 12 月 1 日—201</w:t>
      </w:r>
      <w:r w:rsidR="00BE333E" w:rsidRPr="00634D02">
        <w:rPr>
          <w:rFonts w:asciiTheme="minorEastAsia" w:eastAsiaTheme="minorEastAsia" w:hAnsiTheme="minorEastAsia"/>
        </w:rPr>
        <w:t>9</w:t>
      </w:r>
      <w:r w:rsidRPr="00634D02">
        <w:rPr>
          <w:rFonts w:asciiTheme="minorEastAsia" w:eastAsiaTheme="minorEastAsia" w:hAnsiTheme="minorEastAsia"/>
        </w:rPr>
        <w:t>年 4 月 30 日 学生实习，指导教师巡查；</w:t>
      </w:r>
    </w:p>
    <w:p w:rsidR="00905092" w:rsidRPr="00634D02" w:rsidRDefault="00FB7E68" w:rsidP="00634D02">
      <w:pPr>
        <w:pStyle w:val="a3"/>
        <w:tabs>
          <w:tab w:val="left" w:pos="4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3、201</w:t>
      </w:r>
      <w:r w:rsidR="00BE333E" w:rsidRPr="00634D02">
        <w:rPr>
          <w:rFonts w:asciiTheme="minorEastAsia" w:eastAsiaTheme="minorEastAsia" w:hAnsiTheme="minorEastAsia"/>
        </w:rPr>
        <w:t>9</w:t>
      </w:r>
      <w:r w:rsidRPr="00634D02">
        <w:rPr>
          <w:rFonts w:asciiTheme="minorEastAsia" w:eastAsiaTheme="minorEastAsia" w:hAnsiTheme="minorEastAsia"/>
        </w:rPr>
        <w:t>年</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4</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20</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日—4</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25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w:t>
      </w:r>
      <w:r w:rsidRPr="00634D02">
        <w:rPr>
          <w:rFonts w:asciiTheme="minorEastAsia" w:eastAsiaTheme="minorEastAsia" w:hAnsiTheme="minorEastAsia"/>
        </w:rPr>
        <w:tab/>
        <w:t>学生提交实习报告初稿；</w:t>
      </w:r>
    </w:p>
    <w:p w:rsidR="00905092" w:rsidRPr="00634D02" w:rsidRDefault="00FB7E68" w:rsidP="00634D02">
      <w:pPr>
        <w:pStyle w:val="a3"/>
        <w:tabs>
          <w:tab w:val="left" w:pos="4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4、201</w:t>
      </w:r>
      <w:r w:rsidR="00BE333E" w:rsidRPr="00634D02">
        <w:rPr>
          <w:rFonts w:asciiTheme="minorEastAsia" w:eastAsiaTheme="minorEastAsia" w:hAnsiTheme="minorEastAsia"/>
        </w:rPr>
        <w:t>9</w:t>
      </w:r>
      <w:r w:rsidRPr="00634D02">
        <w:rPr>
          <w:rFonts w:asciiTheme="minorEastAsia" w:eastAsiaTheme="minorEastAsia" w:hAnsiTheme="minorEastAsia"/>
        </w:rPr>
        <w:t>年</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10</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20</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w:t>
      </w:r>
      <w:r w:rsidRPr="00634D02">
        <w:rPr>
          <w:rFonts w:asciiTheme="minorEastAsia" w:eastAsiaTheme="minorEastAsia" w:hAnsiTheme="minorEastAsia"/>
        </w:rPr>
        <w:tab/>
        <w:t>学生提交实习报告最终稿；</w:t>
      </w:r>
    </w:p>
    <w:p w:rsidR="00905092" w:rsidRPr="00634D02" w:rsidRDefault="00FB7E68" w:rsidP="00634D02">
      <w:pPr>
        <w:pStyle w:val="a3"/>
        <w:tabs>
          <w:tab w:val="left" w:pos="4400"/>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5、201</w:t>
      </w:r>
      <w:r w:rsidR="00BE333E" w:rsidRPr="00634D02">
        <w:rPr>
          <w:rFonts w:asciiTheme="minorEastAsia" w:eastAsiaTheme="minorEastAsia" w:hAnsiTheme="minorEastAsia"/>
        </w:rPr>
        <w:t>9</w:t>
      </w:r>
      <w:r w:rsidRPr="00634D02">
        <w:rPr>
          <w:rFonts w:asciiTheme="minorEastAsia" w:eastAsiaTheme="minorEastAsia" w:hAnsiTheme="minorEastAsia"/>
        </w:rPr>
        <w:t>年</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20</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月</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25</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日</w:t>
      </w:r>
      <w:r w:rsidRPr="00634D02">
        <w:rPr>
          <w:rFonts w:asciiTheme="minorEastAsia" w:eastAsiaTheme="minorEastAsia" w:hAnsiTheme="minorEastAsia"/>
        </w:rPr>
        <w:tab/>
        <w:t>学生返校时间并提交实习相关材料；</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6、201</w:t>
      </w:r>
      <w:r w:rsidR="00BE333E" w:rsidRPr="00634D02">
        <w:rPr>
          <w:rFonts w:asciiTheme="minorEastAsia" w:eastAsiaTheme="minorEastAsia" w:hAnsiTheme="minorEastAsia"/>
        </w:rPr>
        <w:t>9</w:t>
      </w:r>
      <w:r w:rsidRPr="00634D02">
        <w:rPr>
          <w:rFonts w:asciiTheme="minorEastAsia" w:eastAsiaTheme="minorEastAsia" w:hAnsiTheme="minorEastAsia"/>
        </w:rPr>
        <w:t>年 5 月 26 日—5 月 30 日，指导教师实习成绩评定。</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二、学生应提交的材料:</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1、毕业实习记录册（最后一页实习评价表必须加盖单位公章</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2、实习报告（4000</w:t>
      </w:r>
      <w:r w:rsidRPr="00634D02">
        <w:rPr>
          <w:rFonts w:asciiTheme="minorEastAsia" w:eastAsiaTheme="minorEastAsia" w:hAnsiTheme="minorEastAsia"/>
          <w:spacing w:val="-8"/>
        </w:rPr>
        <w:t xml:space="preserve"> 字左右，报告写作格式及要求见反面</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1"/>
        <w:spacing w:beforeLines="50" w:before="120" w:afterLines="50" w:after="120" w:line="440" w:lineRule="exact"/>
        <w:ind w:left="1299"/>
        <w:rPr>
          <w:rFonts w:asciiTheme="minorEastAsia" w:eastAsiaTheme="minorEastAsia" w:hAnsiTheme="minorEastAsia"/>
          <w:sz w:val="24"/>
          <w:szCs w:val="24"/>
        </w:rPr>
      </w:pPr>
      <w:r w:rsidRPr="00634D02">
        <w:rPr>
          <w:rFonts w:asciiTheme="minorEastAsia" w:eastAsiaTheme="minorEastAsia" w:hAnsiTheme="minorEastAsia"/>
          <w:sz w:val="24"/>
          <w:szCs w:val="24"/>
        </w:rPr>
        <w:t>机电一体化技术专业跟顶岗实习大纲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一、跟顶岗实习</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1、实习目的</w:t>
      </w:r>
    </w:p>
    <w:p w:rsidR="00905092" w:rsidRPr="00634D02" w:rsidRDefault="00FB7E68" w:rsidP="00634D02">
      <w:pPr>
        <w:pStyle w:val="a3"/>
        <w:spacing w:beforeLines="50" w:before="120" w:afterLines="50" w:after="120" w:line="440" w:lineRule="exact"/>
        <w:ind w:right="1179" w:firstLine="539"/>
        <w:rPr>
          <w:rFonts w:asciiTheme="minorEastAsia" w:eastAsiaTheme="minorEastAsia" w:hAnsiTheme="minorEastAsia"/>
        </w:rPr>
      </w:pPr>
      <w:r w:rsidRPr="00634D02">
        <w:rPr>
          <w:rFonts w:asciiTheme="minorEastAsia" w:eastAsiaTheme="minorEastAsia" w:hAnsiTheme="minorEastAsia"/>
        </w:rPr>
        <w:t>毕业实习是机电一体化技术专业教学计划的重要组成部分，是理论联系实</w:t>
      </w:r>
      <w:r w:rsidRPr="00634D02">
        <w:rPr>
          <w:rFonts w:asciiTheme="minorEastAsia" w:eastAsiaTheme="minorEastAsia" w:hAnsiTheme="minorEastAsia"/>
          <w:spacing w:val="-6"/>
        </w:rPr>
        <w:t>际的重要教学环节和教学形式，是学生获取实践知识和技能，巩固和加深对理论</w:t>
      </w:r>
      <w:r w:rsidRPr="00634D02">
        <w:rPr>
          <w:rFonts w:asciiTheme="minorEastAsia" w:eastAsiaTheme="minorEastAsia" w:hAnsiTheme="minorEastAsia"/>
          <w:spacing w:val="-12"/>
        </w:rPr>
        <w:t>知识理解的重要途径，是将专业知识与生产实际相结合的综合性教学过程和教学</w:t>
      </w:r>
      <w:r w:rsidRPr="00634D02">
        <w:rPr>
          <w:rFonts w:asciiTheme="minorEastAsia" w:eastAsiaTheme="minorEastAsia" w:hAnsiTheme="minorEastAsia"/>
          <w:spacing w:val="-17"/>
        </w:rPr>
        <w:t>阶段，对于提高学生的综合素质，培养学生的创新精神与实践能力具有特殊作用。</w:t>
      </w:r>
      <w:r w:rsidRPr="00634D02">
        <w:rPr>
          <w:rFonts w:asciiTheme="minorEastAsia" w:eastAsiaTheme="minorEastAsia" w:hAnsiTheme="minorEastAsia"/>
        </w:rPr>
        <w:t>实习的目的：</w:t>
      </w:r>
    </w:p>
    <w:p w:rsidR="00905092" w:rsidRPr="00634D02" w:rsidRDefault="00FB7E68" w:rsidP="00634D02">
      <w:pPr>
        <w:pStyle w:val="a4"/>
        <w:numPr>
          <w:ilvl w:val="0"/>
          <w:numId w:val="134"/>
        </w:numPr>
        <w:tabs>
          <w:tab w:val="left" w:pos="1588"/>
        </w:tabs>
        <w:spacing w:beforeLines="50" w:before="120" w:afterLines="50" w:after="120" w:line="440" w:lineRule="exact"/>
        <w:ind w:right="1176" w:firstLine="540"/>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通过毕业实习，使学生了解工厂机械设备的类别、结构、使用和生产， </w:t>
      </w:r>
      <w:r w:rsidRPr="00634D02">
        <w:rPr>
          <w:rFonts w:asciiTheme="minorEastAsia" w:eastAsiaTheme="minorEastAsia" w:hAnsiTheme="minorEastAsia"/>
          <w:spacing w:val="-13"/>
          <w:sz w:val="24"/>
          <w:szCs w:val="24"/>
        </w:rPr>
        <w:t>提高对机电一体化技术的认识；了解相关设备及技术资料，熟悉产品的生产工艺；</w:t>
      </w:r>
    </w:p>
    <w:p w:rsidR="00905092" w:rsidRPr="00634D02" w:rsidRDefault="00FB7E68" w:rsidP="00634D02">
      <w:pPr>
        <w:pStyle w:val="a4"/>
        <w:numPr>
          <w:ilvl w:val="0"/>
          <w:numId w:val="134"/>
        </w:numPr>
        <w:tabs>
          <w:tab w:val="left" w:pos="1584"/>
        </w:tabs>
        <w:spacing w:beforeLines="50" w:before="120" w:afterLines="50" w:after="120" w:line="440" w:lineRule="exact"/>
        <w:ind w:right="1181"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通过毕业实习，培养学生应用理论知识解决实际问题的能力，通过技能</w:t>
      </w:r>
      <w:r w:rsidRPr="00634D02">
        <w:rPr>
          <w:rFonts w:asciiTheme="minorEastAsia" w:eastAsiaTheme="minorEastAsia" w:hAnsiTheme="minorEastAsia"/>
          <w:spacing w:val="-4"/>
          <w:sz w:val="24"/>
          <w:szCs w:val="24"/>
        </w:rPr>
        <w:t>训练，培养学生的岗位能力及职业技能，为毕业后的工作打下良好的实践基础；</w:t>
      </w:r>
    </w:p>
    <w:p w:rsidR="00905092" w:rsidRPr="00634D02" w:rsidRDefault="00FB7E68" w:rsidP="00634D02">
      <w:pPr>
        <w:pStyle w:val="a4"/>
        <w:numPr>
          <w:ilvl w:val="0"/>
          <w:numId w:val="134"/>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通过毕业实习，培养学生社会交往能力和团队协作能力，树立良好的职</w:t>
      </w:r>
      <w:r w:rsidRPr="00634D02">
        <w:rPr>
          <w:rFonts w:asciiTheme="minorEastAsia" w:eastAsiaTheme="minorEastAsia" w:hAnsiTheme="minorEastAsia"/>
          <w:spacing w:val="-11"/>
          <w:sz w:val="24"/>
          <w:szCs w:val="24"/>
        </w:rPr>
        <w:t>业道德，学习工人师傅和工程技术人员的优秀品质和敬业精神，明确自己的社会</w:t>
      </w:r>
      <w:r w:rsidRPr="00634D02">
        <w:rPr>
          <w:rFonts w:asciiTheme="minorEastAsia" w:eastAsiaTheme="minorEastAsia" w:hAnsiTheme="minorEastAsia"/>
          <w:sz w:val="24"/>
          <w:szCs w:val="24"/>
        </w:rPr>
        <w:t>责任。</w:t>
      </w:r>
    </w:p>
    <w:p w:rsidR="00905092" w:rsidRPr="00634D02" w:rsidRDefault="00FB7E68" w:rsidP="00634D02">
      <w:pPr>
        <w:spacing w:beforeLines="50" w:before="120" w:afterLines="50" w:after="120" w:line="440" w:lineRule="exact"/>
        <w:ind w:left="1220"/>
        <w:rPr>
          <w:rFonts w:asciiTheme="minorEastAsia" w:eastAsiaTheme="minorEastAsia" w:hAnsiTheme="minorEastAsia"/>
          <w:b/>
          <w:sz w:val="24"/>
          <w:szCs w:val="24"/>
        </w:rPr>
      </w:pPr>
      <w:r w:rsidRPr="00634D02">
        <w:rPr>
          <w:rFonts w:asciiTheme="minorEastAsia" w:eastAsiaTheme="minorEastAsia" w:hAnsiTheme="minorEastAsia"/>
          <w:b/>
          <w:sz w:val="24"/>
          <w:szCs w:val="24"/>
        </w:rPr>
        <w:t>2、实习基本要求</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（1）实习单位的选择</w:t>
      </w:r>
    </w:p>
    <w:p w:rsidR="00905092" w:rsidRPr="00634D02" w:rsidRDefault="00FB7E68" w:rsidP="00634D02">
      <w:pPr>
        <w:pStyle w:val="a4"/>
        <w:numPr>
          <w:ilvl w:val="0"/>
          <w:numId w:val="133"/>
        </w:numPr>
        <w:tabs>
          <w:tab w:val="left" w:pos="1584"/>
        </w:tabs>
        <w:spacing w:beforeLines="50" w:before="120" w:afterLines="50" w:after="120" w:line="440" w:lineRule="exact"/>
        <w:ind w:right="1184"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实习单位应具有中、大型规模和现代化的技术水平，拥有较多类型的机</w:t>
      </w:r>
      <w:r w:rsidRPr="00634D02">
        <w:rPr>
          <w:rFonts w:asciiTheme="minorEastAsia" w:eastAsiaTheme="minorEastAsia" w:hAnsiTheme="minorEastAsia"/>
          <w:spacing w:val="-4"/>
          <w:sz w:val="24"/>
          <w:szCs w:val="24"/>
        </w:rPr>
        <w:t xml:space="preserve">械设备，生产技术较先进。单位的实习培训部门有一定的接纳能力和培训经验， </w:t>
      </w:r>
      <w:r w:rsidRPr="00634D02">
        <w:rPr>
          <w:rFonts w:asciiTheme="minorEastAsia" w:eastAsiaTheme="minorEastAsia" w:hAnsiTheme="minorEastAsia"/>
          <w:sz w:val="24"/>
          <w:szCs w:val="24"/>
        </w:rPr>
        <w:t>有进行实习指导的工程技术人员，同时应能提供与专业对口的技术资料；</w:t>
      </w:r>
    </w:p>
    <w:p w:rsidR="00905092" w:rsidRPr="00634D02" w:rsidRDefault="00FB7E68" w:rsidP="00634D02">
      <w:pPr>
        <w:pStyle w:val="a4"/>
        <w:numPr>
          <w:ilvl w:val="0"/>
          <w:numId w:val="133"/>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实习单位应给实习学生提供与专业相对应的岗位，并派技术好、工作责</w:t>
      </w:r>
      <w:r w:rsidRPr="00634D02">
        <w:rPr>
          <w:rFonts w:asciiTheme="minorEastAsia" w:eastAsiaTheme="minorEastAsia" w:hAnsiTheme="minorEastAsia"/>
          <w:sz w:val="24"/>
          <w:szCs w:val="24"/>
        </w:rPr>
        <w:t>任心强的师傅作为指导老师；</w:t>
      </w:r>
    </w:p>
    <w:p w:rsidR="00905092" w:rsidRPr="00634D02" w:rsidRDefault="00FB7E68" w:rsidP="00634D02">
      <w:pPr>
        <w:pStyle w:val="a4"/>
        <w:numPr>
          <w:ilvl w:val="0"/>
          <w:numId w:val="133"/>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实习单位应按实习协议指定人员负责学生的实习指导。对学生在实习过</w:t>
      </w:r>
      <w:r w:rsidRPr="00634D02">
        <w:rPr>
          <w:rFonts w:asciiTheme="minorEastAsia" w:eastAsiaTheme="minorEastAsia" w:hAnsiTheme="minorEastAsia"/>
          <w:sz w:val="24"/>
          <w:szCs w:val="24"/>
        </w:rPr>
        <w:t>程中的主要表现，在实习评价表中写出评价意见并评定成绩、加盖单位公章；</w:t>
      </w:r>
    </w:p>
    <w:p w:rsidR="00905092" w:rsidRPr="00634D02" w:rsidRDefault="00FB7E68" w:rsidP="00634D02">
      <w:pPr>
        <w:pStyle w:val="a4"/>
        <w:numPr>
          <w:ilvl w:val="0"/>
          <w:numId w:val="133"/>
        </w:numPr>
        <w:tabs>
          <w:tab w:val="left" w:pos="1584"/>
        </w:tabs>
        <w:spacing w:beforeLines="50" w:before="120" w:afterLines="50" w:after="120" w:line="440" w:lineRule="exact"/>
        <w:ind w:left="1583"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实习单位由学校推荐或由学生本人联系。</w:t>
      </w:r>
    </w:p>
    <w:p w:rsidR="00905092" w:rsidRPr="00634D02" w:rsidRDefault="00FB7E68" w:rsidP="00634D02">
      <w:pPr>
        <w:pStyle w:val="a4"/>
        <w:numPr>
          <w:ilvl w:val="0"/>
          <w:numId w:val="142"/>
        </w:numPr>
        <w:tabs>
          <w:tab w:val="left" w:pos="1644"/>
        </w:tabs>
        <w:spacing w:beforeLines="50" w:before="120" w:afterLines="50" w:after="120" w:line="440" w:lineRule="exact"/>
        <w:ind w:left="1643"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对学生的要求</w:t>
      </w:r>
    </w:p>
    <w:p w:rsidR="00905092" w:rsidRPr="00634D02" w:rsidRDefault="00FB7E68" w:rsidP="00634D02">
      <w:pPr>
        <w:pStyle w:val="a4"/>
        <w:numPr>
          <w:ilvl w:val="0"/>
          <w:numId w:val="132"/>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lastRenderedPageBreak/>
        <w:t>学生在实习期间，要遵纪守法，认真完成毕业实习任务。对违纪者，将</w:t>
      </w:r>
      <w:r w:rsidRPr="00634D02">
        <w:rPr>
          <w:rFonts w:asciiTheme="minorEastAsia" w:eastAsiaTheme="minorEastAsia" w:hAnsiTheme="minorEastAsia"/>
          <w:sz w:val="24"/>
          <w:szCs w:val="24"/>
        </w:rPr>
        <w:t>视情节轻重，给予纪律处分、停止实习，甚至延期毕业等处理。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FB7E68" w:rsidP="00634D02">
      <w:pPr>
        <w:pStyle w:val="a4"/>
        <w:numPr>
          <w:ilvl w:val="0"/>
          <w:numId w:val="132"/>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lastRenderedPageBreak/>
        <w:t>学生应虚心学习，讲礼貌、不怕苦，多做笔记。在实习过程中，学生应</w:t>
      </w:r>
      <w:r w:rsidRPr="00634D02">
        <w:rPr>
          <w:rFonts w:asciiTheme="minorEastAsia" w:eastAsiaTheme="minorEastAsia" w:hAnsiTheme="minorEastAsia"/>
          <w:sz w:val="24"/>
          <w:szCs w:val="24"/>
        </w:rPr>
        <w:t>写好实习周志、认真详实记录每周的实习情况。</w:t>
      </w:r>
    </w:p>
    <w:p w:rsidR="00905092" w:rsidRPr="00634D02" w:rsidRDefault="00FB7E68" w:rsidP="00634D02">
      <w:pPr>
        <w:pStyle w:val="a4"/>
        <w:numPr>
          <w:ilvl w:val="0"/>
          <w:numId w:val="132"/>
        </w:numPr>
        <w:tabs>
          <w:tab w:val="left" w:pos="1584"/>
        </w:tabs>
        <w:spacing w:beforeLines="50" w:before="120" w:afterLines="50" w:after="120" w:line="440" w:lineRule="exact"/>
        <w:ind w:right="1298"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学生必须服从实习所在单位和学校的双重管理，遵守学校和实习单位的</w:t>
      </w:r>
      <w:r w:rsidRPr="00634D02">
        <w:rPr>
          <w:rFonts w:asciiTheme="minorEastAsia" w:eastAsiaTheme="minorEastAsia" w:hAnsiTheme="minorEastAsia"/>
          <w:sz w:val="24"/>
          <w:szCs w:val="24"/>
        </w:rPr>
        <w:t>有关规章制度。</w:t>
      </w:r>
    </w:p>
    <w:p w:rsidR="00905092" w:rsidRPr="00634D02" w:rsidRDefault="00FB7E68" w:rsidP="00634D02">
      <w:pPr>
        <w:pStyle w:val="a4"/>
        <w:numPr>
          <w:ilvl w:val="0"/>
          <w:numId w:val="132"/>
        </w:numPr>
        <w:tabs>
          <w:tab w:val="left" w:pos="1588"/>
        </w:tabs>
        <w:spacing w:beforeLines="50" w:before="120" w:afterLines="50" w:after="120" w:line="440" w:lineRule="exact"/>
        <w:ind w:right="1174" w:firstLine="540"/>
        <w:rPr>
          <w:rFonts w:asciiTheme="minorEastAsia" w:eastAsiaTheme="minorEastAsia" w:hAnsiTheme="minorEastAsia"/>
          <w:sz w:val="24"/>
          <w:szCs w:val="24"/>
        </w:rPr>
      </w:pPr>
      <w:r w:rsidRPr="00634D02">
        <w:rPr>
          <w:rFonts w:asciiTheme="minorEastAsia" w:eastAsiaTheme="minorEastAsia" w:hAnsiTheme="minorEastAsia"/>
          <w:sz w:val="24"/>
          <w:szCs w:val="24"/>
        </w:rPr>
        <w:t>学生应按进度全面完成毕业实习任务，撰写符合质量规定的实习报告， 所有工作应独立完成。</w:t>
      </w:r>
    </w:p>
    <w:p w:rsidR="00905092" w:rsidRPr="00634D02" w:rsidRDefault="00FB7E68" w:rsidP="00634D02">
      <w:pPr>
        <w:pStyle w:val="a4"/>
        <w:numPr>
          <w:ilvl w:val="0"/>
          <w:numId w:val="132"/>
        </w:numPr>
        <w:tabs>
          <w:tab w:val="left" w:pos="1584"/>
        </w:tabs>
        <w:spacing w:beforeLines="50" w:before="120" w:afterLines="50" w:after="120" w:line="440" w:lineRule="exact"/>
        <w:ind w:right="1295"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为了能及时、全面了解学生实习情况，要求学生到达实习单位的第一周</w:t>
      </w:r>
      <w:r w:rsidRPr="00634D02">
        <w:rPr>
          <w:rFonts w:asciiTheme="minorEastAsia" w:eastAsiaTheme="minorEastAsia" w:hAnsiTheme="minorEastAsia"/>
          <w:spacing w:val="-20"/>
          <w:sz w:val="24"/>
          <w:szCs w:val="24"/>
        </w:rPr>
        <w:t>内，必须将实习单位的通讯地址，以及联系方式书面或电话告知校内指导教师</w:t>
      </w:r>
      <w:r w:rsidRPr="00634D02">
        <w:rPr>
          <w:rFonts w:asciiTheme="minorEastAsia" w:eastAsiaTheme="minorEastAsia" w:hAnsiTheme="minorEastAsia"/>
          <w:sz w:val="24"/>
          <w:szCs w:val="24"/>
        </w:rPr>
        <w:t>（</w:t>
      </w:r>
      <w:r w:rsidRPr="00634D02">
        <w:rPr>
          <w:rFonts w:asciiTheme="minorEastAsia" w:eastAsiaTheme="minorEastAsia" w:hAnsiTheme="minorEastAsia"/>
          <w:spacing w:val="-16"/>
          <w:sz w:val="24"/>
          <w:szCs w:val="24"/>
        </w:rPr>
        <w:t>班</w:t>
      </w:r>
      <w:r w:rsidRPr="00634D02">
        <w:rPr>
          <w:rFonts w:asciiTheme="minorEastAsia" w:eastAsiaTheme="minorEastAsia" w:hAnsiTheme="minorEastAsia"/>
          <w:sz w:val="24"/>
          <w:szCs w:val="24"/>
        </w:rPr>
        <w:t>导师</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。校内指导教师（班导师）要做好学生实习去向的详细记录。</w:t>
      </w:r>
    </w:p>
    <w:p w:rsidR="00905092" w:rsidRPr="00634D02" w:rsidRDefault="00FB7E68" w:rsidP="00634D02">
      <w:pPr>
        <w:pStyle w:val="a4"/>
        <w:numPr>
          <w:ilvl w:val="0"/>
          <w:numId w:val="132"/>
        </w:numPr>
        <w:tabs>
          <w:tab w:val="left" w:pos="1584"/>
        </w:tabs>
        <w:spacing w:beforeLines="50" w:before="120" w:afterLines="50" w:after="120" w:line="440" w:lineRule="exact"/>
        <w:ind w:right="1298"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凡由学院批准实习的学生，未经学校和实习单位同意，不得自行调换实</w:t>
      </w:r>
      <w:r w:rsidRPr="00634D02">
        <w:rPr>
          <w:rFonts w:asciiTheme="minorEastAsia" w:eastAsiaTheme="minorEastAsia" w:hAnsiTheme="minorEastAsia"/>
          <w:sz w:val="24"/>
          <w:szCs w:val="24"/>
        </w:rPr>
        <w:t>习单位，否则不予安排实习报告的审核。</w:t>
      </w:r>
    </w:p>
    <w:p w:rsidR="00905092" w:rsidRPr="00634D02" w:rsidRDefault="00FB7E68" w:rsidP="00634D02">
      <w:pPr>
        <w:pStyle w:val="a4"/>
        <w:numPr>
          <w:ilvl w:val="0"/>
          <w:numId w:val="132"/>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学生在实习过程中，应分阶段撰写实习周志并定期交指导教师审核。实</w:t>
      </w:r>
      <w:r w:rsidRPr="00634D02">
        <w:rPr>
          <w:rFonts w:asciiTheme="minorEastAsia" w:eastAsiaTheme="minorEastAsia" w:hAnsiTheme="minorEastAsia"/>
          <w:sz w:val="24"/>
          <w:szCs w:val="24"/>
        </w:rPr>
        <w:t>习结束后完成实习报告。</w:t>
      </w:r>
    </w:p>
    <w:p w:rsidR="00905092" w:rsidRPr="00634D02" w:rsidRDefault="00FB7E68" w:rsidP="00634D02">
      <w:pPr>
        <w:pStyle w:val="a4"/>
        <w:numPr>
          <w:ilvl w:val="0"/>
          <w:numId w:val="142"/>
        </w:numPr>
        <w:tabs>
          <w:tab w:val="left" w:pos="1524"/>
        </w:tabs>
        <w:spacing w:beforeLines="50" w:before="120" w:afterLines="50" w:after="120" w:line="440" w:lineRule="exact"/>
        <w:ind w:left="1523"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对系部的要求</w:t>
      </w:r>
    </w:p>
    <w:p w:rsidR="00905092" w:rsidRPr="00634D02" w:rsidRDefault="00FB7E68" w:rsidP="00634D02">
      <w:pPr>
        <w:pStyle w:val="a3"/>
        <w:spacing w:beforeLines="50" w:before="120" w:afterLines="50" w:after="120" w:line="440" w:lineRule="exact"/>
        <w:ind w:right="1292" w:firstLine="539"/>
        <w:jc w:val="both"/>
        <w:rPr>
          <w:rFonts w:asciiTheme="minorEastAsia" w:eastAsiaTheme="minorEastAsia" w:hAnsiTheme="minorEastAsia"/>
        </w:rPr>
      </w:pPr>
      <w:r w:rsidRPr="00634D02">
        <w:rPr>
          <w:rFonts w:asciiTheme="minorEastAsia" w:eastAsiaTheme="minorEastAsia" w:hAnsiTheme="minorEastAsia"/>
        </w:rPr>
        <w:t>实习期间，系部领导、校内指导教师（</w:t>
      </w:r>
      <w:r w:rsidRPr="00634D02">
        <w:rPr>
          <w:rFonts w:asciiTheme="minorEastAsia" w:eastAsiaTheme="minorEastAsia" w:hAnsiTheme="minorEastAsia"/>
          <w:spacing w:val="4"/>
        </w:rPr>
        <w:t>班导师</w:t>
      </w:r>
      <w:r w:rsidRPr="00634D02">
        <w:rPr>
          <w:rFonts w:asciiTheme="minorEastAsia" w:eastAsiaTheme="minorEastAsia" w:hAnsiTheme="minorEastAsia"/>
        </w:rPr>
        <w:t>）等有关人员应不定期与实</w:t>
      </w:r>
      <w:r w:rsidRPr="00634D02">
        <w:rPr>
          <w:rFonts w:asciiTheme="minorEastAsia" w:eastAsiaTheme="minorEastAsia" w:hAnsiTheme="minorEastAsia"/>
          <w:spacing w:val="-9"/>
        </w:rPr>
        <w:t>习单位联系，或深入实习单位了解及检查学生实习情况。实习结束后，依据评分标准评定毕业实习成绩。</w:t>
      </w:r>
    </w:p>
    <w:p w:rsidR="00905092" w:rsidRPr="00634D02" w:rsidRDefault="00FB7E68" w:rsidP="00634D02">
      <w:pPr>
        <w:spacing w:beforeLines="50" w:before="120" w:afterLines="50" w:after="120" w:line="440" w:lineRule="exact"/>
        <w:ind w:left="1220"/>
        <w:rPr>
          <w:rFonts w:asciiTheme="minorEastAsia" w:eastAsiaTheme="minorEastAsia" w:hAnsiTheme="minorEastAsia"/>
          <w:b/>
          <w:sz w:val="24"/>
          <w:szCs w:val="24"/>
        </w:rPr>
      </w:pPr>
      <w:r w:rsidRPr="00634D02">
        <w:rPr>
          <w:rFonts w:asciiTheme="minorEastAsia" w:eastAsiaTheme="minorEastAsia" w:hAnsiTheme="minorEastAsia"/>
          <w:b/>
          <w:sz w:val="24"/>
          <w:szCs w:val="24"/>
        </w:rPr>
        <w:t>3、实习时间、地点和内容</w:t>
      </w:r>
    </w:p>
    <w:p w:rsidR="00905092" w:rsidRPr="00634D02" w:rsidRDefault="00FB7E68" w:rsidP="00634D02">
      <w:pPr>
        <w:pStyle w:val="a4"/>
        <w:numPr>
          <w:ilvl w:val="0"/>
          <w:numId w:val="131"/>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实习时间</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安排在第五学期至第六学期，共 28 周左右。</w:t>
      </w:r>
    </w:p>
    <w:p w:rsidR="00905092" w:rsidRPr="00634D02" w:rsidRDefault="00FB7E68" w:rsidP="00634D02">
      <w:pPr>
        <w:pStyle w:val="a4"/>
        <w:numPr>
          <w:ilvl w:val="0"/>
          <w:numId w:val="131"/>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实习地点：主要指校外的实习单位和实习岗位。</w:t>
      </w:r>
    </w:p>
    <w:p w:rsidR="00905092" w:rsidRPr="00634D02" w:rsidRDefault="00FB7E68" w:rsidP="00634D02">
      <w:pPr>
        <w:pStyle w:val="a3"/>
        <w:spacing w:beforeLines="50" w:before="120" w:afterLines="50" w:after="120" w:line="440" w:lineRule="exact"/>
        <w:ind w:right="1296" w:firstLine="539"/>
        <w:jc w:val="both"/>
        <w:rPr>
          <w:rFonts w:asciiTheme="minorEastAsia" w:eastAsiaTheme="minorEastAsia" w:hAnsiTheme="minorEastAsia"/>
        </w:rPr>
      </w:pPr>
      <w:r w:rsidRPr="00634D02">
        <w:rPr>
          <w:rFonts w:asciiTheme="minorEastAsia" w:eastAsiaTheme="minorEastAsia" w:hAnsiTheme="minorEastAsia"/>
          <w:spacing w:val="-14"/>
        </w:rPr>
        <w:t xml:space="preserve">实习单位：本专业毕业实习单位应具有中、大型规模和现代化的技术水平， </w:t>
      </w:r>
      <w:r w:rsidRPr="00634D02">
        <w:rPr>
          <w:rFonts w:asciiTheme="minorEastAsia" w:eastAsiaTheme="minorEastAsia" w:hAnsiTheme="minorEastAsia"/>
        </w:rPr>
        <w:t>拥有较多类型的机械制造，生产技术较先进。</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实习岗位：原则上由实习单位确定，但应尽量与本专业所学的专业知识相</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关。</w:t>
      </w:r>
    </w:p>
    <w:p w:rsidR="00905092" w:rsidRPr="00634D02" w:rsidRDefault="00FB7E68" w:rsidP="00634D02">
      <w:pPr>
        <w:pStyle w:val="a4"/>
        <w:numPr>
          <w:ilvl w:val="0"/>
          <w:numId w:val="131"/>
        </w:numPr>
        <w:tabs>
          <w:tab w:val="left" w:pos="1822"/>
        </w:tabs>
        <w:spacing w:beforeLines="50" w:before="120" w:afterLines="50" w:after="120" w:line="440" w:lineRule="exact"/>
        <w:ind w:left="1220" w:right="174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实 习 内 容                                           1）</w:t>
      </w:r>
      <w:r w:rsidRPr="00634D02">
        <w:rPr>
          <w:rFonts w:asciiTheme="minorEastAsia" w:eastAsiaTheme="minorEastAsia" w:hAnsiTheme="minorEastAsia"/>
          <w:spacing w:val="-1"/>
          <w:sz w:val="24"/>
          <w:szCs w:val="24"/>
        </w:rPr>
        <w:t>了解实习单位生产部门的组织管理结构及各职能部门的职责范围。</w:t>
      </w:r>
    </w:p>
    <w:p w:rsidR="00905092" w:rsidRPr="00634D02" w:rsidRDefault="00FB7E68" w:rsidP="00634D02">
      <w:pPr>
        <w:pStyle w:val="a4"/>
        <w:numPr>
          <w:ilvl w:val="0"/>
          <w:numId w:val="130"/>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了解实习单位各项规章制度、技术工作人员的岗位职责等。</w:t>
      </w:r>
    </w:p>
    <w:p w:rsidR="00905092" w:rsidRPr="00634D02" w:rsidRDefault="00FB7E68" w:rsidP="00634D02">
      <w:pPr>
        <w:pStyle w:val="a4"/>
        <w:numPr>
          <w:ilvl w:val="0"/>
          <w:numId w:val="130"/>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了解实习企业相关产品、设备及技术资料，熟悉机械加工的过程、机电</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设备的安装、调试、维修及使用，与专业相近的其他工作。</w:t>
      </w:r>
    </w:p>
    <w:p w:rsidR="00905092" w:rsidRPr="00634D02" w:rsidRDefault="00FB7E68" w:rsidP="00634D02">
      <w:pPr>
        <w:pStyle w:val="a4"/>
        <w:numPr>
          <w:ilvl w:val="0"/>
          <w:numId w:val="130"/>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7"/>
          <w:sz w:val="24"/>
          <w:szCs w:val="24"/>
        </w:rPr>
        <w:t>实习过程中，学习收集、整理有关资料，为完成毕业实习报告做好准备。</w:t>
      </w:r>
    </w:p>
    <w:p w:rsidR="00905092" w:rsidRPr="00634D02" w:rsidRDefault="00FB7E68" w:rsidP="00634D02">
      <w:pPr>
        <w:spacing w:beforeLines="50" w:before="120" w:afterLines="50" w:after="120" w:line="440" w:lineRule="exact"/>
        <w:ind w:left="1222"/>
        <w:rPr>
          <w:rFonts w:asciiTheme="minorEastAsia" w:eastAsiaTheme="minorEastAsia" w:hAnsiTheme="minorEastAsia"/>
          <w:b/>
          <w:sz w:val="24"/>
          <w:szCs w:val="24"/>
        </w:rPr>
      </w:pPr>
      <w:r w:rsidRPr="00634D02">
        <w:rPr>
          <w:rFonts w:asciiTheme="minorEastAsia" w:eastAsiaTheme="minorEastAsia" w:hAnsiTheme="minorEastAsia"/>
          <w:b/>
          <w:sz w:val="24"/>
          <w:szCs w:val="24"/>
        </w:rPr>
        <w:t>4、实习形式</w:t>
      </w:r>
    </w:p>
    <w:p w:rsidR="00905092" w:rsidRPr="00634D02" w:rsidRDefault="00FB7E68" w:rsidP="00634D02">
      <w:pPr>
        <w:pStyle w:val="a3"/>
        <w:spacing w:beforeLines="50" w:before="120" w:afterLines="50" w:after="120" w:line="440" w:lineRule="exact"/>
        <w:ind w:right="1297" w:firstLine="599"/>
        <w:jc w:val="both"/>
        <w:rPr>
          <w:rFonts w:asciiTheme="minorEastAsia" w:eastAsiaTheme="minorEastAsia" w:hAnsiTheme="minorEastAsia"/>
        </w:rPr>
      </w:pPr>
      <w:r w:rsidRPr="00634D02">
        <w:rPr>
          <w:rFonts w:asciiTheme="minorEastAsia" w:eastAsiaTheme="minorEastAsia" w:hAnsiTheme="minorEastAsia"/>
          <w:spacing w:val="-1"/>
        </w:rPr>
        <w:t>毕业实习在单位以顶岗形式完成所在岗位的实际工作和业务。开始阶段由</w:t>
      </w:r>
      <w:r w:rsidRPr="00634D02">
        <w:rPr>
          <w:rFonts w:asciiTheme="minorEastAsia" w:eastAsiaTheme="minorEastAsia" w:hAnsiTheme="minorEastAsia"/>
          <w:spacing w:val="-8"/>
        </w:rPr>
        <w:t>实习单位进行短期培训；培训后由指定带教老师带教一段时间，独立担当所在岗</w:t>
      </w:r>
      <w:r w:rsidRPr="00634D02">
        <w:rPr>
          <w:rFonts w:asciiTheme="minorEastAsia" w:eastAsiaTheme="minorEastAsia" w:hAnsiTheme="minorEastAsia"/>
        </w:rPr>
        <w:t>位的业务和工作。</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二、毕业实习报告</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1、教学目的</w:t>
      </w:r>
    </w:p>
    <w:p w:rsidR="00905092" w:rsidRPr="00634D02" w:rsidRDefault="00FB7E68" w:rsidP="00634D02">
      <w:pPr>
        <w:pStyle w:val="a4"/>
        <w:numPr>
          <w:ilvl w:val="0"/>
          <w:numId w:val="129"/>
        </w:numPr>
        <w:tabs>
          <w:tab w:val="left" w:pos="1752"/>
        </w:tabs>
        <w:spacing w:beforeLines="50" w:before="120" w:afterLines="50" w:after="120" w:line="440" w:lineRule="exact"/>
        <w:ind w:right="1297" w:firstLine="47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毕业实习报告是全面检验学生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8"/>
          <w:sz w:val="24"/>
          <w:szCs w:val="24"/>
        </w:rPr>
        <w:t xml:space="preserve"> 年学习、实践的成果和收获的重要教</w:t>
      </w:r>
      <w:r w:rsidRPr="00634D02">
        <w:rPr>
          <w:rFonts w:asciiTheme="minorEastAsia" w:eastAsiaTheme="minorEastAsia" w:hAnsiTheme="minorEastAsia"/>
          <w:spacing w:val="-12"/>
          <w:sz w:val="24"/>
          <w:szCs w:val="24"/>
        </w:rPr>
        <w:t>学手段，它对进一步培养学生综合运用所学专业知识和技能来分析问题、独立解</w:t>
      </w:r>
      <w:r w:rsidRPr="00634D02">
        <w:rPr>
          <w:rFonts w:asciiTheme="minorEastAsia" w:eastAsiaTheme="minorEastAsia" w:hAnsiTheme="minorEastAsia"/>
          <w:spacing w:val="-8"/>
          <w:sz w:val="24"/>
          <w:szCs w:val="24"/>
        </w:rPr>
        <w:t>决实际问题的能力、培养创新意识与能力、提高学生的综合素质，有着十分重要</w:t>
      </w:r>
      <w:r w:rsidRPr="00634D02">
        <w:rPr>
          <w:rFonts w:asciiTheme="minorEastAsia" w:eastAsiaTheme="minorEastAsia" w:hAnsiTheme="minorEastAsia"/>
          <w:sz w:val="24"/>
          <w:szCs w:val="24"/>
        </w:rPr>
        <w:t>的意义。</w:t>
      </w:r>
    </w:p>
    <w:p w:rsidR="00905092" w:rsidRPr="00634D02" w:rsidRDefault="00FB7E68" w:rsidP="00634D02">
      <w:pPr>
        <w:pStyle w:val="a4"/>
        <w:numPr>
          <w:ilvl w:val="0"/>
          <w:numId w:val="129"/>
        </w:numPr>
        <w:tabs>
          <w:tab w:val="left" w:pos="1752"/>
        </w:tabs>
        <w:spacing w:beforeLines="50" w:before="120" w:afterLines="50" w:after="120" w:line="440" w:lineRule="exact"/>
        <w:ind w:right="1295" w:firstLine="47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毕业实习报告的教学，也是培养学生树立较强的事业心、工作责任心</w:t>
      </w:r>
      <w:r w:rsidRPr="00634D02">
        <w:rPr>
          <w:rFonts w:asciiTheme="minorEastAsia" w:eastAsiaTheme="minorEastAsia" w:hAnsiTheme="minorEastAsia"/>
          <w:spacing w:val="-4"/>
          <w:sz w:val="24"/>
          <w:szCs w:val="24"/>
        </w:rPr>
        <w:t>、良好的职业道德和与人合作、交流的能力的重要途径。</w:t>
      </w:r>
    </w:p>
    <w:p w:rsidR="00905092" w:rsidRPr="00634D02" w:rsidRDefault="00FB7E68" w:rsidP="00634D02">
      <w:pPr>
        <w:pStyle w:val="a4"/>
        <w:numPr>
          <w:ilvl w:val="0"/>
          <w:numId w:val="129"/>
        </w:numPr>
        <w:tabs>
          <w:tab w:val="left" w:pos="1752"/>
        </w:tabs>
        <w:spacing w:beforeLines="50" w:before="120" w:afterLines="50" w:after="120" w:line="440" w:lineRule="exact"/>
        <w:ind w:right="1333" w:firstLine="47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通过毕业实习报告的写作实践，培养训练学生针对企业经营管理中的</w:t>
      </w:r>
      <w:r w:rsidRPr="00634D02">
        <w:rPr>
          <w:rFonts w:asciiTheme="minorEastAsia" w:eastAsiaTheme="minorEastAsia" w:hAnsiTheme="minorEastAsia"/>
          <w:sz w:val="24"/>
          <w:szCs w:val="24"/>
        </w:rPr>
        <w:t>实际业务和具体问题进行调研、分析、处理的实际工作能力。</w:t>
      </w:r>
    </w:p>
    <w:p w:rsidR="00905092" w:rsidRPr="00634D02" w:rsidRDefault="00FB7E68" w:rsidP="00634D02">
      <w:pPr>
        <w:pStyle w:val="a4"/>
        <w:numPr>
          <w:ilvl w:val="0"/>
          <w:numId w:val="129"/>
        </w:numPr>
        <w:tabs>
          <w:tab w:val="left" w:pos="1752"/>
        </w:tabs>
        <w:spacing w:beforeLines="50" w:before="120" w:afterLines="50" w:after="120" w:line="440" w:lineRule="exact"/>
        <w:ind w:right="1182" w:firstLine="470"/>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通过毕业实习报告的写作实践，培养训练学生收集、整理资料的能力， </w:t>
      </w:r>
      <w:r w:rsidRPr="00634D02">
        <w:rPr>
          <w:rFonts w:asciiTheme="minorEastAsia" w:eastAsiaTheme="minorEastAsia" w:hAnsiTheme="minorEastAsia"/>
          <w:spacing w:val="-9"/>
          <w:sz w:val="24"/>
          <w:szCs w:val="24"/>
        </w:rPr>
        <w:t>初步掌握撰写专题总结报告的规范化方法，包括：立题、查阅文献、收集资料、</w:t>
      </w:r>
      <w:r w:rsidRPr="00634D02">
        <w:rPr>
          <w:rFonts w:asciiTheme="minorEastAsia" w:eastAsiaTheme="minorEastAsia" w:hAnsiTheme="minorEastAsia"/>
          <w:sz w:val="24"/>
          <w:szCs w:val="24"/>
        </w:rPr>
        <w:t>制定写作计划、报告的撰写等。</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2、毕业实习报告基本要求</w:t>
      </w:r>
    </w:p>
    <w:p w:rsidR="00905092" w:rsidRPr="00634D02" w:rsidRDefault="00FB7E68" w:rsidP="00634D02">
      <w:pPr>
        <w:pStyle w:val="a3"/>
        <w:spacing w:beforeLines="50" w:before="120" w:afterLines="50" w:after="120" w:line="440" w:lineRule="exact"/>
        <w:ind w:left="1220" w:right="1123"/>
        <w:rPr>
          <w:rFonts w:asciiTheme="minorEastAsia" w:eastAsiaTheme="minorEastAsia" w:hAnsiTheme="minorEastAsia"/>
        </w:rPr>
      </w:pPr>
      <w:r w:rsidRPr="00634D02">
        <w:rPr>
          <w:rFonts w:asciiTheme="minorEastAsia" w:eastAsiaTheme="minorEastAsia" w:hAnsiTheme="minorEastAsia"/>
        </w:rPr>
        <w:t>（1)毕业实习报告的主要内容是学生在实习单位实习的内容、收获和体会。毕业实习报告撰写可分成三部分。第一部分：实习的内容，包括实习单位</w:t>
      </w:r>
    </w:p>
    <w:p w:rsidR="00905092" w:rsidRPr="00634D02" w:rsidRDefault="00FB7E68" w:rsidP="00634D02">
      <w:pPr>
        <w:pStyle w:val="a3"/>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spacing w:val="-8"/>
        </w:rPr>
        <w:t xml:space="preserve">的总体情况、本人实习的岗位和任务、实习时间，实习内容，带教师傅等。第二 </w:t>
      </w:r>
      <w:r w:rsidRPr="00634D02">
        <w:rPr>
          <w:rFonts w:asciiTheme="minorEastAsia" w:eastAsiaTheme="minorEastAsia" w:hAnsiTheme="minorEastAsia"/>
          <w:spacing w:val="-21"/>
        </w:rPr>
        <w:t xml:space="preserve">部分：实习的收获和体会，包括实践能力的锻炼和提高，专业知识的领会和深化、 </w:t>
      </w:r>
      <w:r w:rsidRPr="00634D02">
        <w:rPr>
          <w:rFonts w:asciiTheme="minorEastAsia" w:eastAsiaTheme="minorEastAsia" w:hAnsiTheme="minorEastAsia"/>
          <w:spacing w:val="-18"/>
        </w:rPr>
        <w:t>思想的触动和感受等。第三部分：对实习单位及岗位工作未来的展望。学生可以 结合专业知识和实习感受，对实习单位或实习岗位的未来提出改进或提升的设想。</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（2)毕业实习报告的篇幅应在 4000 字左右。重点是第二部分，一般不少于</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2500 字。</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lastRenderedPageBreak/>
        <w:t>（3)毕业实习报告正文第一层次标题用加粗三号宋体，如有第二层次，其</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344"/>
        <w:jc w:val="both"/>
        <w:rPr>
          <w:rFonts w:asciiTheme="minorEastAsia" w:eastAsiaTheme="minorEastAsia" w:hAnsiTheme="minorEastAsia"/>
        </w:rPr>
      </w:pPr>
      <w:r w:rsidRPr="00634D02">
        <w:rPr>
          <w:rFonts w:asciiTheme="minorEastAsia" w:eastAsiaTheme="minorEastAsia" w:hAnsiTheme="minorEastAsia"/>
        </w:rPr>
        <w:lastRenderedPageBreak/>
        <w:t>标题用加粗四号宋体。其余文字为小四号宋体，单倍行距。题序一律用相应层次标题字号的阿拉伯数字，加圆点隔开表示层次。题序标在左侧顶格位置，页码在每页下部居中处。</w:t>
      </w:r>
    </w:p>
    <w:p w:rsidR="00905092" w:rsidRPr="00634D02" w:rsidRDefault="00FB7E68" w:rsidP="00634D02">
      <w:pPr>
        <w:spacing w:beforeLines="50" w:before="120" w:afterLines="50" w:after="120" w:line="440" w:lineRule="exact"/>
        <w:ind w:left="920"/>
        <w:rPr>
          <w:rFonts w:asciiTheme="minorEastAsia" w:eastAsiaTheme="minorEastAsia" w:hAnsiTheme="minorEastAsia"/>
          <w:b/>
          <w:sz w:val="24"/>
          <w:szCs w:val="24"/>
        </w:rPr>
      </w:pPr>
      <w:r w:rsidRPr="00634D02">
        <w:rPr>
          <w:rFonts w:asciiTheme="minorEastAsia" w:eastAsiaTheme="minorEastAsia" w:hAnsiTheme="minorEastAsia"/>
          <w:b/>
          <w:sz w:val="24"/>
          <w:szCs w:val="24"/>
        </w:rPr>
        <w:t>3、指导教师</w:t>
      </w:r>
    </w:p>
    <w:p w:rsidR="00905092" w:rsidRPr="00634D02" w:rsidRDefault="00FB7E68" w:rsidP="00634D02">
      <w:pPr>
        <w:pStyle w:val="a4"/>
        <w:numPr>
          <w:ilvl w:val="0"/>
          <w:numId w:val="128"/>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由系部统一安排教师，指导学生毕业实习报告的撰写。</w:t>
      </w:r>
    </w:p>
    <w:p w:rsidR="00905092" w:rsidRPr="00634D02" w:rsidRDefault="00FB7E68" w:rsidP="00634D02">
      <w:pPr>
        <w:pStyle w:val="a4"/>
        <w:numPr>
          <w:ilvl w:val="0"/>
          <w:numId w:val="128"/>
        </w:numPr>
        <w:tabs>
          <w:tab w:val="left" w:pos="1822"/>
        </w:tabs>
        <w:spacing w:beforeLines="50" w:before="120" w:afterLines="50" w:after="120" w:line="440" w:lineRule="exact"/>
        <w:ind w:left="680" w:right="1297"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指导教师应定期检查学生所写报告进展情况，听取学生汇报。随时提</w:t>
      </w:r>
      <w:r w:rsidRPr="00634D02">
        <w:rPr>
          <w:rFonts w:asciiTheme="minorEastAsia" w:eastAsiaTheme="minorEastAsia" w:hAnsiTheme="minorEastAsia"/>
          <w:sz w:val="24"/>
          <w:szCs w:val="24"/>
        </w:rPr>
        <w:t>出修改意见。</w:t>
      </w:r>
    </w:p>
    <w:p w:rsidR="00905092" w:rsidRPr="00634D02" w:rsidRDefault="00FB7E68" w:rsidP="00634D02">
      <w:pPr>
        <w:pStyle w:val="a4"/>
        <w:numPr>
          <w:ilvl w:val="0"/>
          <w:numId w:val="128"/>
        </w:numPr>
        <w:tabs>
          <w:tab w:val="left" w:pos="1822"/>
        </w:tabs>
        <w:spacing w:beforeLines="50" w:before="120" w:afterLines="50" w:after="120" w:line="440" w:lineRule="exact"/>
        <w:ind w:left="680" w:right="1177" w:firstLine="54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指导老师应认真审阅学生完成的毕业实习报告的初稿，提出修改意见，学生修改后，再次审阅并定稿，然后写出对报告的评语。</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三、毕业实习考核和成绩评定</w:t>
      </w:r>
    </w:p>
    <w:p w:rsidR="00905092" w:rsidRPr="00634D02" w:rsidRDefault="00FB7E68" w:rsidP="00634D02">
      <w:pPr>
        <w:spacing w:beforeLines="50" w:before="120" w:afterLines="50" w:after="120" w:line="440" w:lineRule="exact"/>
        <w:ind w:left="1153"/>
        <w:rPr>
          <w:rFonts w:asciiTheme="minorEastAsia" w:eastAsiaTheme="minorEastAsia" w:hAnsiTheme="minorEastAsia"/>
          <w:sz w:val="24"/>
          <w:szCs w:val="24"/>
        </w:rPr>
      </w:pPr>
      <w:r w:rsidRPr="00634D02">
        <w:rPr>
          <w:rFonts w:asciiTheme="minorEastAsia" w:eastAsiaTheme="minorEastAsia" w:hAnsiTheme="minorEastAsia"/>
          <w:b/>
          <w:sz w:val="24"/>
          <w:szCs w:val="24"/>
        </w:rPr>
        <w:t>1、考核内容：</w:t>
      </w:r>
      <w:r w:rsidRPr="00634D02">
        <w:rPr>
          <w:rFonts w:asciiTheme="minorEastAsia" w:eastAsiaTheme="minorEastAsia" w:hAnsiTheme="minorEastAsia"/>
          <w:sz w:val="24"/>
          <w:szCs w:val="24"/>
        </w:rPr>
        <w:t>毕业实习表现和毕业实习报告。</w:t>
      </w:r>
    </w:p>
    <w:p w:rsidR="00905092" w:rsidRPr="00634D02" w:rsidRDefault="00FB7E68" w:rsidP="00634D02">
      <w:pPr>
        <w:spacing w:beforeLines="50" w:before="120" w:afterLines="50" w:after="120" w:line="440" w:lineRule="exact"/>
        <w:ind w:left="1143"/>
        <w:rPr>
          <w:rFonts w:asciiTheme="minorEastAsia" w:eastAsiaTheme="minorEastAsia" w:hAnsiTheme="minorEastAsia"/>
          <w:b/>
          <w:sz w:val="24"/>
          <w:szCs w:val="24"/>
        </w:rPr>
      </w:pPr>
      <w:r w:rsidRPr="00634D02">
        <w:rPr>
          <w:rFonts w:asciiTheme="minorEastAsia" w:eastAsiaTheme="minorEastAsia" w:hAnsiTheme="minorEastAsia"/>
          <w:b/>
          <w:sz w:val="24"/>
          <w:szCs w:val="24"/>
        </w:rPr>
        <w:t>2、成绩评定：</w:t>
      </w:r>
    </w:p>
    <w:p w:rsidR="00905092" w:rsidRPr="00634D02" w:rsidRDefault="00FB7E68" w:rsidP="00634D02">
      <w:pPr>
        <w:pStyle w:val="a3"/>
        <w:spacing w:beforeLines="50" w:before="120" w:afterLines="50" w:after="120" w:line="440" w:lineRule="exact"/>
        <w:ind w:right="1294" w:firstLine="539"/>
        <w:jc w:val="both"/>
        <w:rPr>
          <w:rFonts w:asciiTheme="minorEastAsia" w:eastAsiaTheme="minorEastAsia" w:hAnsiTheme="minorEastAsia"/>
        </w:rPr>
      </w:pPr>
      <w:r w:rsidRPr="00634D02">
        <w:rPr>
          <w:rFonts w:asciiTheme="minorEastAsia" w:eastAsiaTheme="minorEastAsia" w:hAnsiTheme="minorEastAsia"/>
        </w:rPr>
        <w:t>学生毕业实习成绩由系部根据学生实习表现、实习报告完成质量及单位实</w:t>
      </w:r>
      <w:r w:rsidRPr="00634D02">
        <w:rPr>
          <w:rFonts w:asciiTheme="minorEastAsia" w:eastAsiaTheme="minorEastAsia" w:hAnsiTheme="minorEastAsia"/>
          <w:spacing w:val="-7"/>
        </w:rPr>
        <w:t>习鉴定等情况综合评定。毕业实习成绩按优秀、良好、中等、及格、不及格五个</w:t>
      </w:r>
      <w:r w:rsidRPr="00634D02">
        <w:rPr>
          <w:rFonts w:asciiTheme="minorEastAsia" w:eastAsiaTheme="minorEastAsia" w:hAnsiTheme="minorEastAsia"/>
        </w:rPr>
        <w:t>等级记，实习报告等材料由系部统一存档。</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1"/>
        <w:spacing w:beforeLines="50" w:before="120" w:afterLines="50" w:after="120" w:line="440" w:lineRule="exact"/>
        <w:ind w:left="1962"/>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数控技术专业跟顶岗实习大纲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一、跟顶岗实习</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1、实习目的</w:t>
      </w:r>
    </w:p>
    <w:p w:rsidR="00905092" w:rsidRPr="00634D02" w:rsidRDefault="00FB7E68" w:rsidP="00634D02">
      <w:pPr>
        <w:pStyle w:val="a3"/>
        <w:spacing w:beforeLines="50" w:before="120" w:afterLines="50" w:after="120" w:line="440" w:lineRule="exact"/>
        <w:ind w:right="1184" w:firstLine="539"/>
        <w:rPr>
          <w:rFonts w:asciiTheme="minorEastAsia" w:eastAsiaTheme="minorEastAsia" w:hAnsiTheme="minorEastAsia"/>
        </w:rPr>
      </w:pPr>
      <w:r w:rsidRPr="00634D02">
        <w:rPr>
          <w:rFonts w:asciiTheme="minorEastAsia" w:eastAsiaTheme="minorEastAsia" w:hAnsiTheme="minorEastAsia"/>
        </w:rPr>
        <w:t>毕业实习是数控技术专业教学计划的重要组成部分，是理论联系实际的重</w:t>
      </w:r>
      <w:r w:rsidRPr="00634D02">
        <w:rPr>
          <w:rFonts w:asciiTheme="minorEastAsia" w:eastAsiaTheme="minorEastAsia" w:hAnsiTheme="minorEastAsia"/>
          <w:spacing w:val="-7"/>
        </w:rPr>
        <w:t>要教学环节和教学形式，是学生获取实践知识和技能，巩固和加深对理论知识理</w:t>
      </w:r>
      <w:r w:rsidRPr="00634D02">
        <w:rPr>
          <w:rFonts w:asciiTheme="minorEastAsia" w:eastAsiaTheme="minorEastAsia" w:hAnsiTheme="minorEastAsia"/>
          <w:spacing w:val="-8"/>
        </w:rPr>
        <w:t xml:space="preserve">解的重要途径，是将专业知识与生产实际相结合的综合性教学过程和教学阶段， </w:t>
      </w:r>
      <w:r w:rsidRPr="00634D02">
        <w:rPr>
          <w:rFonts w:asciiTheme="minorEastAsia" w:eastAsiaTheme="minorEastAsia" w:hAnsiTheme="minorEastAsia"/>
          <w:spacing w:val="-6"/>
        </w:rPr>
        <w:t>对于提高学生的综合素质，培养学生的创新精神与实践能力具有特殊作用。其实习的目的为：</w:t>
      </w:r>
    </w:p>
    <w:p w:rsidR="00905092" w:rsidRPr="00634D02" w:rsidRDefault="00FB7E68" w:rsidP="00634D02">
      <w:pPr>
        <w:pStyle w:val="a4"/>
        <w:numPr>
          <w:ilvl w:val="0"/>
          <w:numId w:val="127"/>
        </w:numPr>
        <w:tabs>
          <w:tab w:val="left" w:pos="1584"/>
        </w:tabs>
        <w:spacing w:beforeLines="50" w:before="120" w:afterLines="50" w:after="120" w:line="440" w:lineRule="exact"/>
        <w:ind w:right="1298" w:firstLine="54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通过毕业实习，使学生了解工厂机械设备的类别、结构、使用、设计和</w:t>
      </w:r>
      <w:r w:rsidRPr="00634D02">
        <w:rPr>
          <w:rFonts w:asciiTheme="minorEastAsia" w:eastAsiaTheme="minorEastAsia" w:hAnsiTheme="minorEastAsia"/>
          <w:spacing w:val="-10"/>
          <w:sz w:val="24"/>
          <w:szCs w:val="24"/>
        </w:rPr>
        <w:t>生产，提高对数控技术的认识，加深数控技术在工业领域应用的感性认识，开阔</w:t>
      </w:r>
      <w:r w:rsidRPr="00634D02">
        <w:rPr>
          <w:rFonts w:asciiTheme="minorEastAsia" w:eastAsiaTheme="minorEastAsia" w:hAnsiTheme="minorEastAsia"/>
          <w:sz w:val="24"/>
          <w:szCs w:val="24"/>
        </w:rPr>
        <w:t>视野，了解相关设备及技术资料，熟悉产品的生产工艺；</w:t>
      </w:r>
    </w:p>
    <w:p w:rsidR="00905092" w:rsidRPr="00634D02" w:rsidRDefault="00FB7E68" w:rsidP="00634D02">
      <w:pPr>
        <w:pStyle w:val="a4"/>
        <w:numPr>
          <w:ilvl w:val="0"/>
          <w:numId w:val="127"/>
        </w:numPr>
        <w:tabs>
          <w:tab w:val="left" w:pos="1584"/>
        </w:tabs>
        <w:spacing w:beforeLines="50" w:before="120" w:afterLines="50" w:after="120" w:line="440" w:lineRule="exact"/>
        <w:ind w:right="1181"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通过毕业实习，培养学生应用理论知识解决实际问题的能力，通过技能</w:t>
      </w:r>
      <w:r w:rsidRPr="00634D02">
        <w:rPr>
          <w:rFonts w:asciiTheme="minorEastAsia" w:eastAsiaTheme="minorEastAsia" w:hAnsiTheme="minorEastAsia"/>
          <w:spacing w:val="-4"/>
          <w:sz w:val="24"/>
          <w:szCs w:val="24"/>
        </w:rPr>
        <w:t>训练，培养学生的岗位能力及职业技能，为毕业后的工作打下良好的实践基础；</w:t>
      </w:r>
    </w:p>
    <w:p w:rsidR="00905092" w:rsidRPr="00634D02" w:rsidRDefault="00FB7E68" w:rsidP="00634D02">
      <w:pPr>
        <w:pStyle w:val="a4"/>
        <w:numPr>
          <w:ilvl w:val="0"/>
          <w:numId w:val="127"/>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通过毕业实习，培养学生社会交往能力和团队协作能力，树立良好的职</w:t>
      </w:r>
      <w:r w:rsidRPr="00634D02">
        <w:rPr>
          <w:rFonts w:asciiTheme="minorEastAsia" w:eastAsiaTheme="minorEastAsia" w:hAnsiTheme="minorEastAsia"/>
          <w:spacing w:val="-11"/>
          <w:sz w:val="24"/>
          <w:szCs w:val="24"/>
        </w:rPr>
        <w:t>业道德，学习工人师傅和工程技术人员的优秀品质和敬业精神，明确自己的社会</w:t>
      </w:r>
      <w:r w:rsidRPr="00634D02">
        <w:rPr>
          <w:rFonts w:asciiTheme="minorEastAsia" w:eastAsiaTheme="minorEastAsia" w:hAnsiTheme="minorEastAsia"/>
          <w:sz w:val="24"/>
          <w:szCs w:val="24"/>
        </w:rPr>
        <w:t>责任。</w:t>
      </w:r>
    </w:p>
    <w:p w:rsidR="00905092" w:rsidRPr="00634D02" w:rsidRDefault="00FB7E68" w:rsidP="00634D02">
      <w:pPr>
        <w:spacing w:beforeLines="50" w:before="120" w:afterLines="50" w:after="120" w:line="440" w:lineRule="exact"/>
        <w:ind w:left="1220"/>
        <w:rPr>
          <w:rFonts w:asciiTheme="minorEastAsia" w:eastAsiaTheme="minorEastAsia" w:hAnsiTheme="minorEastAsia"/>
          <w:b/>
          <w:sz w:val="24"/>
          <w:szCs w:val="24"/>
        </w:rPr>
      </w:pPr>
      <w:r w:rsidRPr="00634D02">
        <w:rPr>
          <w:rFonts w:asciiTheme="minorEastAsia" w:eastAsiaTheme="minorEastAsia" w:hAnsiTheme="minorEastAsia"/>
          <w:b/>
          <w:sz w:val="24"/>
          <w:szCs w:val="24"/>
        </w:rPr>
        <w:t>2、实习基本要求</w:t>
      </w:r>
    </w:p>
    <w:p w:rsidR="00905092" w:rsidRPr="00634D02" w:rsidRDefault="00FB7E68" w:rsidP="00634D02">
      <w:pPr>
        <w:pStyle w:val="a4"/>
        <w:numPr>
          <w:ilvl w:val="0"/>
          <w:numId w:val="126"/>
        </w:numPr>
        <w:tabs>
          <w:tab w:val="left" w:pos="1824"/>
        </w:tabs>
        <w:spacing w:beforeLines="50" w:before="120" w:afterLines="50" w:after="120" w:line="440" w:lineRule="exact"/>
        <w:ind w:hanging="603"/>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实习单位的选择</w:t>
      </w:r>
    </w:p>
    <w:p w:rsidR="00905092" w:rsidRPr="00634D02" w:rsidRDefault="00FB7E68" w:rsidP="00634D02">
      <w:pPr>
        <w:pStyle w:val="a4"/>
        <w:numPr>
          <w:ilvl w:val="0"/>
          <w:numId w:val="125"/>
        </w:numPr>
        <w:tabs>
          <w:tab w:val="left" w:pos="1584"/>
        </w:tabs>
        <w:spacing w:beforeLines="50" w:before="120" w:afterLines="50" w:after="120" w:line="440" w:lineRule="exact"/>
        <w:ind w:right="1184"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实习单位应具有中、大型规模和现代化的技术水平，拥有较多类型的机</w:t>
      </w:r>
      <w:r w:rsidRPr="00634D02">
        <w:rPr>
          <w:rFonts w:asciiTheme="minorEastAsia" w:eastAsiaTheme="minorEastAsia" w:hAnsiTheme="minorEastAsia"/>
          <w:spacing w:val="-4"/>
          <w:sz w:val="24"/>
          <w:szCs w:val="24"/>
        </w:rPr>
        <w:t xml:space="preserve">械设备，生产技术较先进。单位的实习培训部门有一定的接纳能力和培训经验， </w:t>
      </w:r>
      <w:r w:rsidRPr="00634D02">
        <w:rPr>
          <w:rFonts w:asciiTheme="minorEastAsia" w:eastAsiaTheme="minorEastAsia" w:hAnsiTheme="minorEastAsia"/>
          <w:sz w:val="24"/>
          <w:szCs w:val="24"/>
        </w:rPr>
        <w:t>有进行实习指导的工程技术人员，同时应能提供与专业对口的技术资料；</w:t>
      </w:r>
    </w:p>
    <w:p w:rsidR="00905092" w:rsidRPr="00634D02" w:rsidRDefault="00FB7E68" w:rsidP="00634D02">
      <w:pPr>
        <w:pStyle w:val="a4"/>
        <w:numPr>
          <w:ilvl w:val="0"/>
          <w:numId w:val="125"/>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实习单位应给实习学生提供与专业相对应的岗位，并派技术好、工作责</w:t>
      </w:r>
      <w:r w:rsidRPr="00634D02">
        <w:rPr>
          <w:rFonts w:asciiTheme="minorEastAsia" w:eastAsiaTheme="minorEastAsia" w:hAnsiTheme="minorEastAsia"/>
          <w:sz w:val="24"/>
          <w:szCs w:val="24"/>
        </w:rPr>
        <w:t>任心强的师傅作为指导老师；</w:t>
      </w:r>
    </w:p>
    <w:p w:rsidR="00905092" w:rsidRPr="00634D02" w:rsidRDefault="00FB7E68" w:rsidP="00634D02">
      <w:pPr>
        <w:pStyle w:val="a4"/>
        <w:numPr>
          <w:ilvl w:val="0"/>
          <w:numId w:val="125"/>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实习单位应按实习协议指定人员负责学生的实习指导。对学生在实习过</w:t>
      </w:r>
      <w:r w:rsidRPr="00634D02">
        <w:rPr>
          <w:rFonts w:asciiTheme="minorEastAsia" w:eastAsiaTheme="minorEastAsia" w:hAnsiTheme="minorEastAsia"/>
          <w:sz w:val="24"/>
          <w:szCs w:val="24"/>
        </w:rPr>
        <w:t>程中的主要表现，在实习评价表中写出评价意见并评定成绩、加盖单位公章；</w:t>
      </w:r>
    </w:p>
    <w:p w:rsidR="00905092" w:rsidRPr="00634D02" w:rsidRDefault="00FB7E68" w:rsidP="00634D02">
      <w:pPr>
        <w:pStyle w:val="a4"/>
        <w:numPr>
          <w:ilvl w:val="0"/>
          <w:numId w:val="125"/>
        </w:numPr>
        <w:tabs>
          <w:tab w:val="left" w:pos="1584"/>
        </w:tabs>
        <w:spacing w:beforeLines="50" w:before="120" w:afterLines="50" w:after="120" w:line="440" w:lineRule="exact"/>
        <w:ind w:left="1583"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实习单位由学校推荐或由学生本人联系。</w:t>
      </w:r>
    </w:p>
    <w:p w:rsidR="00905092" w:rsidRPr="00634D02" w:rsidRDefault="00FB7E68" w:rsidP="00634D02">
      <w:pPr>
        <w:pStyle w:val="a4"/>
        <w:numPr>
          <w:ilvl w:val="0"/>
          <w:numId w:val="126"/>
        </w:numPr>
        <w:tabs>
          <w:tab w:val="left" w:pos="1824"/>
        </w:tabs>
        <w:spacing w:beforeLines="50" w:before="120" w:afterLines="50" w:after="120" w:line="440" w:lineRule="exact"/>
        <w:ind w:hanging="603"/>
        <w:rPr>
          <w:rFonts w:asciiTheme="minorEastAsia" w:eastAsiaTheme="minorEastAsia" w:hAnsiTheme="minorEastAsia"/>
          <w:sz w:val="24"/>
          <w:szCs w:val="24"/>
        </w:rPr>
      </w:pPr>
      <w:r w:rsidRPr="00634D02">
        <w:rPr>
          <w:rFonts w:asciiTheme="minorEastAsia" w:eastAsiaTheme="minorEastAsia" w:hAnsiTheme="minorEastAsia"/>
          <w:sz w:val="24"/>
          <w:szCs w:val="24"/>
        </w:rPr>
        <w:t>对学生的要求</w:t>
      </w:r>
    </w:p>
    <w:p w:rsidR="00905092" w:rsidRPr="00634D02" w:rsidRDefault="00FB7E68" w:rsidP="00634D02">
      <w:pPr>
        <w:pStyle w:val="a4"/>
        <w:numPr>
          <w:ilvl w:val="0"/>
          <w:numId w:val="124"/>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学生在实习期间，要遵纪守法，认真完成毕业实习任务。对违纪者，将</w:t>
      </w:r>
      <w:r w:rsidRPr="00634D02">
        <w:rPr>
          <w:rFonts w:asciiTheme="minorEastAsia" w:eastAsiaTheme="minorEastAsia" w:hAnsiTheme="minorEastAsia"/>
          <w:sz w:val="24"/>
          <w:szCs w:val="24"/>
        </w:rPr>
        <w:lastRenderedPageBreak/>
        <w:t>视情节轻重，给予纪律处分、停止实习，甚至延期毕业等处理。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80" w:left="1120" w:header="0" w:footer="1115" w:gutter="0"/>
          <w:cols w:space="720"/>
        </w:sectPr>
      </w:pPr>
    </w:p>
    <w:p w:rsidR="00905092" w:rsidRPr="00634D02" w:rsidRDefault="00FB7E68" w:rsidP="00634D02">
      <w:pPr>
        <w:pStyle w:val="a4"/>
        <w:numPr>
          <w:ilvl w:val="0"/>
          <w:numId w:val="124"/>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lastRenderedPageBreak/>
        <w:t>学生应虚心学习，讲礼貌、不怕苦，多做笔记。在实习过程中，学生应</w:t>
      </w:r>
      <w:r w:rsidRPr="00634D02">
        <w:rPr>
          <w:rFonts w:asciiTheme="minorEastAsia" w:eastAsiaTheme="minorEastAsia" w:hAnsiTheme="minorEastAsia"/>
          <w:sz w:val="24"/>
          <w:szCs w:val="24"/>
        </w:rPr>
        <w:t>写好实习周志、认真详实记录每周的实习情况。</w:t>
      </w:r>
    </w:p>
    <w:p w:rsidR="00905092" w:rsidRPr="00634D02" w:rsidRDefault="00FB7E68" w:rsidP="00634D02">
      <w:pPr>
        <w:pStyle w:val="a4"/>
        <w:numPr>
          <w:ilvl w:val="0"/>
          <w:numId w:val="124"/>
        </w:numPr>
        <w:tabs>
          <w:tab w:val="left" w:pos="1584"/>
        </w:tabs>
        <w:spacing w:beforeLines="50" w:before="120" w:afterLines="50" w:after="120" w:line="440" w:lineRule="exact"/>
        <w:ind w:right="1297"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学生必须服从实习所在单位和学校的双重管理，遵守学校和实习单位的</w:t>
      </w:r>
      <w:r w:rsidRPr="00634D02">
        <w:rPr>
          <w:rFonts w:asciiTheme="minorEastAsia" w:eastAsiaTheme="minorEastAsia" w:hAnsiTheme="minorEastAsia"/>
          <w:sz w:val="24"/>
          <w:szCs w:val="24"/>
        </w:rPr>
        <w:t>有关规章制度。</w:t>
      </w:r>
    </w:p>
    <w:p w:rsidR="00905092" w:rsidRPr="00634D02" w:rsidRDefault="00FB7E68" w:rsidP="00634D02">
      <w:pPr>
        <w:pStyle w:val="a4"/>
        <w:numPr>
          <w:ilvl w:val="0"/>
          <w:numId w:val="124"/>
        </w:numPr>
        <w:tabs>
          <w:tab w:val="left" w:pos="1588"/>
        </w:tabs>
        <w:spacing w:beforeLines="50" w:before="120" w:afterLines="50" w:after="120" w:line="440" w:lineRule="exact"/>
        <w:ind w:right="1174" w:firstLine="540"/>
        <w:rPr>
          <w:rFonts w:asciiTheme="minorEastAsia" w:eastAsiaTheme="minorEastAsia" w:hAnsiTheme="minorEastAsia"/>
          <w:sz w:val="24"/>
          <w:szCs w:val="24"/>
        </w:rPr>
      </w:pPr>
      <w:r w:rsidRPr="00634D02">
        <w:rPr>
          <w:rFonts w:asciiTheme="minorEastAsia" w:eastAsiaTheme="minorEastAsia" w:hAnsiTheme="minorEastAsia"/>
          <w:sz w:val="24"/>
          <w:szCs w:val="24"/>
        </w:rPr>
        <w:t>学生应按进度全面完成毕业实习任务，撰写符合质量规定的实习报告， 所有工作应独立完成。</w:t>
      </w:r>
    </w:p>
    <w:p w:rsidR="00905092" w:rsidRPr="00634D02" w:rsidRDefault="00FB7E68" w:rsidP="00634D02">
      <w:pPr>
        <w:pStyle w:val="a4"/>
        <w:numPr>
          <w:ilvl w:val="0"/>
          <w:numId w:val="124"/>
        </w:numPr>
        <w:tabs>
          <w:tab w:val="left" w:pos="1584"/>
        </w:tabs>
        <w:spacing w:beforeLines="50" w:before="120" w:afterLines="50" w:after="120" w:line="440" w:lineRule="exact"/>
        <w:ind w:right="1295"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为了能及时、全面了解学生实习情况，要求学生到达实习单位的第一周</w:t>
      </w:r>
      <w:r w:rsidRPr="00634D02">
        <w:rPr>
          <w:rFonts w:asciiTheme="minorEastAsia" w:eastAsiaTheme="minorEastAsia" w:hAnsiTheme="minorEastAsia"/>
          <w:spacing w:val="-20"/>
          <w:sz w:val="24"/>
          <w:szCs w:val="24"/>
        </w:rPr>
        <w:t>内，必须将实习单位的通讯地址，以及联系方式书面或电话告知校内指导教师</w:t>
      </w:r>
      <w:r w:rsidRPr="00634D02">
        <w:rPr>
          <w:rFonts w:asciiTheme="minorEastAsia" w:eastAsiaTheme="minorEastAsia" w:hAnsiTheme="minorEastAsia"/>
          <w:sz w:val="24"/>
          <w:szCs w:val="24"/>
        </w:rPr>
        <w:t>（</w:t>
      </w:r>
      <w:r w:rsidRPr="00634D02">
        <w:rPr>
          <w:rFonts w:asciiTheme="minorEastAsia" w:eastAsiaTheme="minorEastAsia" w:hAnsiTheme="minorEastAsia"/>
          <w:spacing w:val="-16"/>
          <w:sz w:val="24"/>
          <w:szCs w:val="24"/>
        </w:rPr>
        <w:t>班</w:t>
      </w:r>
      <w:r w:rsidRPr="00634D02">
        <w:rPr>
          <w:rFonts w:asciiTheme="minorEastAsia" w:eastAsiaTheme="minorEastAsia" w:hAnsiTheme="minorEastAsia"/>
          <w:sz w:val="24"/>
          <w:szCs w:val="24"/>
        </w:rPr>
        <w:t>导师</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。校内指导教师（班导师）要做好学生实习去向的详细记录。</w:t>
      </w:r>
    </w:p>
    <w:p w:rsidR="00905092" w:rsidRPr="00634D02" w:rsidRDefault="00FB7E68" w:rsidP="00634D02">
      <w:pPr>
        <w:pStyle w:val="a4"/>
        <w:numPr>
          <w:ilvl w:val="0"/>
          <w:numId w:val="124"/>
        </w:numPr>
        <w:tabs>
          <w:tab w:val="left" w:pos="1584"/>
        </w:tabs>
        <w:spacing w:beforeLines="50" w:before="120" w:afterLines="50" w:after="120" w:line="440" w:lineRule="exact"/>
        <w:ind w:right="1298"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凡由学院批准实习的学生，未经学校和实习单位同意，不得自行调换实</w:t>
      </w:r>
      <w:r w:rsidRPr="00634D02">
        <w:rPr>
          <w:rFonts w:asciiTheme="minorEastAsia" w:eastAsiaTheme="minorEastAsia" w:hAnsiTheme="minorEastAsia"/>
          <w:sz w:val="24"/>
          <w:szCs w:val="24"/>
        </w:rPr>
        <w:t>习单位，否则不予安排实习报告的审核。</w:t>
      </w:r>
    </w:p>
    <w:p w:rsidR="00905092" w:rsidRPr="00634D02" w:rsidRDefault="00FB7E68" w:rsidP="00634D02">
      <w:pPr>
        <w:pStyle w:val="a4"/>
        <w:numPr>
          <w:ilvl w:val="0"/>
          <w:numId w:val="124"/>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学生在实习过程中，应分阶段撰写实习周志并定期交指导教师审核。实</w:t>
      </w:r>
      <w:r w:rsidRPr="00634D02">
        <w:rPr>
          <w:rFonts w:asciiTheme="minorEastAsia" w:eastAsiaTheme="minorEastAsia" w:hAnsiTheme="minorEastAsia"/>
          <w:sz w:val="24"/>
          <w:szCs w:val="24"/>
        </w:rPr>
        <w:t>习结束后完成实习报告。</w:t>
      </w:r>
    </w:p>
    <w:p w:rsidR="00905092" w:rsidRPr="00634D02" w:rsidRDefault="00FB7E68" w:rsidP="00634D02">
      <w:pPr>
        <w:pStyle w:val="a4"/>
        <w:numPr>
          <w:ilvl w:val="0"/>
          <w:numId w:val="126"/>
        </w:numPr>
        <w:tabs>
          <w:tab w:val="left" w:pos="1824"/>
        </w:tabs>
        <w:spacing w:beforeLines="50" w:before="120" w:afterLines="50" w:after="120" w:line="440" w:lineRule="exact"/>
        <w:ind w:hanging="603"/>
        <w:rPr>
          <w:rFonts w:asciiTheme="minorEastAsia" w:eastAsiaTheme="minorEastAsia" w:hAnsiTheme="minorEastAsia"/>
          <w:sz w:val="24"/>
          <w:szCs w:val="24"/>
        </w:rPr>
      </w:pPr>
      <w:r w:rsidRPr="00634D02">
        <w:rPr>
          <w:rFonts w:asciiTheme="minorEastAsia" w:eastAsiaTheme="minorEastAsia" w:hAnsiTheme="minorEastAsia"/>
          <w:sz w:val="24"/>
          <w:szCs w:val="24"/>
        </w:rPr>
        <w:t>对系部的要求</w:t>
      </w:r>
    </w:p>
    <w:p w:rsidR="00905092" w:rsidRPr="00634D02" w:rsidRDefault="00FB7E68" w:rsidP="00634D02">
      <w:pPr>
        <w:pStyle w:val="a3"/>
        <w:spacing w:beforeLines="50" w:before="120" w:afterLines="50" w:after="120" w:line="440" w:lineRule="exact"/>
        <w:ind w:right="1292" w:firstLine="539"/>
        <w:jc w:val="both"/>
        <w:rPr>
          <w:rFonts w:asciiTheme="minorEastAsia" w:eastAsiaTheme="minorEastAsia" w:hAnsiTheme="minorEastAsia"/>
        </w:rPr>
      </w:pPr>
      <w:r w:rsidRPr="00634D02">
        <w:rPr>
          <w:rFonts w:asciiTheme="minorEastAsia" w:eastAsiaTheme="minorEastAsia" w:hAnsiTheme="minorEastAsia"/>
        </w:rPr>
        <w:t>实习期间，系部领导、校内指导教师（</w:t>
      </w:r>
      <w:r w:rsidRPr="00634D02">
        <w:rPr>
          <w:rFonts w:asciiTheme="minorEastAsia" w:eastAsiaTheme="minorEastAsia" w:hAnsiTheme="minorEastAsia"/>
          <w:spacing w:val="4"/>
        </w:rPr>
        <w:t>班导师</w:t>
      </w:r>
      <w:r w:rsidRPr="00634D02">
        <w:rPr>
          <w:rFonts w:asciiTheme="minorEastAsia" w:eastAsiaTheme="minorEastAsia" w:hAnsiTheme="minorEastAsia"/>
        </w:rPr>
        <w:t>）等有关人员应不定期与实</w:t>
      </w:r>
      <w:r w:rsidRPr="00634D02">
        <w:rPr>
          <w:rFonts w:asciiTheme="minorEastAsia" w:eastAsiaTheme="minorEastAsia" w:hAnsiTheme="minorEastAsia"/>
          <w:spacing w:val="-9"/>
        </w:rPr>
        <w:t>习单位联系，或深入实习单位了解及检查学生实习情况。实习结束后，依据评分标准评定毕业实习成绩。</w:t>
      </w:r>
    </w:p>
    <w:p w:rsidR="00905092" w:rsidRPr="00634D02" w:rsidRDefault="00FB7E68" w:rsidP="00634D02">
      <w:pPr>
        <w:spacing w:beforeLines="50" w:before="120" w:afterLines="50" w:after="120" w:line="440" w:lineRule="exact"/>
        <w:ind w:left="1220"/>
        <w:rPr>
          <w:rFonts w:asciiTheme="minorEastAsia" w:eastAsiaTheme="minorEastAsia" w:hAnsiTheme="minorEastAsia"/>
          <w:b/>
          <w:sz w:val="24"/>
          <w:szCs w:val="24"/>
        </w:rPr>
      </w:pPr>
      <w:r w:rsidRPr="00634D02">
        <w:rPr>
          <w:rFonts w:asciiTheme="minorEastAsia" w:eastAsiaTheme="minorEastAsia" w:hAnsiTheme="minorEastAsia"/>
          <w:b/>
          <w:sz w:val="24"/>
          <w:szCs w:val="24"/>
        </w:rPr>
        <w:t>3、实习时间、地点和内容</w:t>
      </w:r>
    </w:p>
    <w:p w:rsidR="00905092" w:rsidRPr="00634D02" w:rsidRDefault="00FB7E68" w:rsidP="00634D02">
      <w:pPr>
        <w:pStyle w:val="a4"/>
        <w:numPr>
          <w:ilvl w:val="0"/>
          <w:numId w:val="123"/>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实习时间</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安排在第五学期至第六学期，共 28 周左右。</w:t>
      </w:r>
    </w:p>
    <w:p w:rsidR="00905092" w:rsidRPr="00634D02" w:rsidRDefault="00FB7E68" w:rsidP="00634D02">
      <w:pPr>
        <w:pStyle w:val="a4"/>
        <w:numPr>
          <w:ilvl w:val="0"/>
          <w:numId w:val="123"/>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实习地点：主要指校外的实习单位和实习岗位。</w:t>
      </w:r>
    </w:p>
    <w:p w:rsidR="00905092" w:rsidRPr="00634D02" w:rsidRDefault="00FB7E68" w:rsidP="00634D02">
      <w:pPr>
        <w:pStyle w:val="a3"/>
        <w:spacing w:beforeLines="50" w:before="120" w:afterLines="50" w:after="120" w:line="440" w:lineRule="exact"/>
        <w:ind w:right="1296" w:firstLine="539"/>
        <w:rPr>
          <w:rFonts w:asciiTheme="minorEastAsia" w:eastAsiaTheme="minorEastAsia" w:hAnsiTheme="minorEastAsia"/>
        </w:rPr>
      </w:pPr>
      <w:r w:rsidRPr="00634D02">
        <w:rPr>
          <w:rFonts w:asciiTheme="minorEastAsia" w:eastAsiaTheme="minorEastAsia" w:hAnsiTheme="minorEastAsia"/>
          <w:spacing w:val="-14"/>
        </w:rPr>
        <w:t xml:space="preserve">实习单位：本专业毕业实习单位应具有中、大型规模和现代化的技术水平， </w:t>
      </w:r>
      <w:r w:rsidRPr="00634D02">
        <w:rPr>
          <w:rFonts w:asciiTheme="minorEastAsia" w:eastAsiaTheme="minorEastAsia" w:hAnsiTheme="minorEastAsia"/>
        </w:rPr>
        <w:t>拥有较多类型的机械制造，生产技术较先进。</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实习岗位：原则上由实习单位确定，但应尽量与本专业所学的专业知识相</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关。</w:t>
      </w:r>
    </w:p>
    <w:p w:rsidR="00905092" w:rsidRPr="00634D02" w:rsidRDefault="00FB7E68" w:rsidP="00634D02">
      <w:pPr>
        <w:pStyle w:val="a4"/>
        <w:numPr>
          <w:ilvl w:val="0"/>
          <w:numId w:val="123"/>
        </w:numPr>
        <w:tabs>
          <w:tab w:val="left" w:pos="1822"/>
        </w:tabs>
        <w:spacing w:beforeLines="50" w:before="120" w:afterLines="50" w:after="120" w:line="440" w:lineRule="exact"/>
        <w:ind w:left="1220" w:right="174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实 习 内 容                                           1）</w:t>
      </w:r>
      <w:r w:rsidRPr="00634D02">
        <w:rPr>
          <w:rFonts w:asciiTheme="minorEastAsia" w:eastAsiaTheme="minorEastAsia" w:hAnsiTheme="minorEastAsia"/>
          <w:spacing w:val="-1"/>
          <w:sz w:val="24"/>
          <w:szCs w:val="24"/>
        </w:rPr>
        <w:t>了解实习单位生产部门的组织管理结构及各职能部门的职责范围。</w:t>
      </w:r>
    </w:p>
    <w:p w:rsidR="00905092" w:rsidRPr="00634D02" w:rsidRDefault="00FB7E68" w:rsidP="00634D02">
      <w:pPr>
        <w:pStyle w:val="a4"/>
        <w:numPr>
          <w:ilvl w:val="0"/>
          <w:numId w:val="122"/>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了解实习单位各项规章制度、技术工作人员的岗位职责等。</w:t>
      </w:r>
    </w:p>
    <w:p w:rsidR="00905092" w:rsidRPr="00634D02" w:rsidRDefault="00FB7E68" w:rsidP="00634D02">
      <w:pPr>
        <w:pStyle w:val="a4"/>
        <w:numPr>
          <w:ilvl w:val="0"/>
          <w:numId w:val="122"/>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了解实习企业相关产品、设备及技术资料，熟悉数控机床操作、数控加</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8"/>
        <w:rPr>
          <w:rFonts w:asciiTheme="minorEastAsia" w:eastAsiaTheme="minorEastAsia" w:hAnsiTheme="minorEastAsia"/>
        </w:rPr>
      </w:pPr>
      <w:r w:rsidRPr="00634D02">
        <w:rPr>
          <w:rFonts w:asciiTheme="minorEastAsia" w:eastAsiaTheme="minorEastAsia" w:hAnsiTheme="minorEastAsia"/>
          <w:spacing w:val="-10"/>
        </w:rPr>
        <w:lastRenderedPageBreak/>
        <w:t>工工艺及程序编制、数控机床调试及维修、产品检验和质量管理及与专业相近的</w:t>
      </w:r>
      <w:r w:rsidRPr="00634D02">
        <w:rPr>
          <w:rFonts w:asciiTheme="minorEastAsia" w:eastAsiaTheme="minorEastAsia" w:hAnsiTheme="minorEastAsia"/>
        </w:rPr>
        <w:t>其他工作。</w:t>
      </w:r>
    </w:p>
    <w:p w:rsidR="00905092" w:rsidRPr="00634D02" w:rsidRDefault="00FB7E68" w:rsidP="00634D02">
      <w:pPr>
        <w:pStyle w:val="a4"/>
        <w:numPr>
          <w:ilvl w:val="0"/>
          <w:numId w:val="122"/>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7"/>
          <w:sz w:val="24"/>
          <w:szCs w:val="24"/>
        </w:rPr>
        <w:t>实习过程中，学习收集、整理有关资料，为完成毕业实习报告做好准备。</w:t>
      </w:r>
    </w:p>
    <w:p w:rsidR="00905092" w:rsidRPr="00634D02" w:rsidRDefault="00FB7E68" w:rsidP="00634D02">
      <w:pPr>
        <w:spacing w:beforeLines="50" w:before="120" w:afterLines="50" w:after="120" w:line="440" w:lineRule="exact"/>
        <w:ind w:left="1222"/>
        <w:rPr>
          <w:rFonts w:asciiTheme="minorEastAsia" w:eastAsiaTheme="minorEastAsia" w:hAnsiTheme="minorEastAsia"/>
          <w:b/>
          <w:sz w:val="24"/>
          <w:szCs w:val="24"/>
        </w:rPr>
      </w:pPr>
      <w:r w:rsidRPr="00634D02">
        <w:rPr>
          <w:rFonts w:asciiTheme="minorEastAsia" w:eastAsiaTheme="minorEastAsia" w:hAnsiTheme="minorEastAsia"/>
          <w:b/>
          <w:sz w:val="24"/>
          <w:szCs w:val="24"/>
        </w:rPr>
        <w:t>4、实习形式</w:t>
      </w:r>
    </w:p>
    <w:p w:rsidR="00905092" w:rsidRPr="00634D02" w:rsidRDefault="00FB7E68" w:rsidP="00634D02">
      <w:pPr>
        <w:pStyle w:val="a3"/>
        <w:spacing w:beforeLines="50" w:before="120" w:afterLines="50" w:after="120" w:line="440" w:lineRule="exact"/>
        <w:ind w:right="1297" w:firstLine="599"/>
        <w:jc w:val="both"/>
        <w:rPr>
          <w:rFonts w:asciiTheme="minorEastAsia" w:eastAsiaTheme="minorEastAsia" w:hAnsiTheme="minorEastAsia"/>
        </w:rPr>
      </w:pPr>
      <w:r w:rsidRPr="00634D02">
        <w:rPr>
          <w:rFonts w:asciiTheme="minorEastAsia" w:eastAsiaTheme="minorEastAsia" w:hAnsiTheme="minorEastAsia"/>
          <w:spacing w:val="-1"/>
        </w:rPr>
        <w:t>毕业实习在单位以顶岗形式完成所在岗位的实际工作和业务。开始阶段由</w:t>
      </w:r>
      <w:r w:rsidRPr="00634D02">
        <w:rPr>
          <w:rFonts w:asciiTheme="minorEastAsia" w:eastAsiaTheme="minorEastAsia" w:hAnsiTheme="minorEastAsia"/>
          <w:spacing w:val="-8"/>
        </w:rPr>
        <w:t>实习单位进行短期培训；培训后由指定带教老师带教一段时间，独立担当所在岗</w:t>
      </w:r>
      <w:r w:rsidRPr="00634D02">
        <w:rPr>
          <w:rFonts w:asciiTheme="minorEastAsia" w:eastAsiaTheme="minorEastAsia" w:hAnsiTheme="minorEastAsia"/>
        </w:rPr>
        <w:t>位的业务和工作。</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二、毕业实习报告</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1、教学目的</w:t>
      </w:r>
    </w:p>
    <w:p w:rsidR="00905092" w:rsidRPr="00634D02" w:rsidRDefault="00FB7E68" w:rsidP="00634D02">
      <w:pPr>
        <w:pStyle w:val="a4"/>
        <w:numPr>
          <w:ilvl w:val="0"/>
          <w:numId w:val="121"/>
        </w:numPr>
        <w:tabs>
          <w:tab w:val="left" w:pos="1752"/>
        </w:tabs>
        <w:spacing w:beforeLines="50" w:before="120" w:afterLines="50" w:after="120" w:line="440" w:lineRule="exact"/>
        <w:ind w:right="1297" w:firstLine="47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毕业实习报告是全面检验学生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8"/>
          <w:sz w:val="24"/>
          <w:szCs w:val="24"/>
        </w:rPr>
        <w:t xml:space="preserve"> 年学习、实践的成果和收获的重要教</w:t>
      </w:r>
      <w:r w:rsidRPr="00634D02">
        <w:rPr>
          <w:rFonts w:asciiTheme="minorEastAsia" w:eastAsiaTheme="minorEastAsia" w:hAnsiTheme="minorEastAsia"/>
          <w:spacing w:val="-12"/>
          <w:sz w:val="24"/>
          <w:szCs w:val="24"/>
        </w:rPr>
        <w:t>学手段，它对进一步培养学生综合运用所学专业知识和技能来分析问题、独立解</w:t>
      </w:r>
      <w:r w:rsidRPr="00634D02">
        <w:rPr>
          <w:rFonts w:asciiTheme="minorEastAsia" w:eastAsiaTheme="minorEastAsia" w:hAnsiTheme="minorEastAsia"/>
          <w:spacing w:val="-8"/>
          <w:sz w:val="24"/>
          <w:szCs w:val="24"/>
        </w:rPr>
        <w:t>决实际问题的能力、培养创新意识与能力、提高学生的综合素质，有着十分重要</w:t>
      </w:r>
      <w:r w:rsidRPr="00634D02">
        <w:rPr>
          <w:rFonts w:asciiTheme="minorEastAsia" w:eastAsiaTheme="minorEastAsia" w:hAnsiTheme="minorEastAsia"/>
          <w:sz w:val="24"/>
          <w:szCs w:val="24"/>
        </w:rPr>
        <w:t>的意义。</w:t>
      </w:r>
    </w:p>
    <w:p w:rsidR="00905092" w:rsidRPr="00634D02" w:rsidRDefault="00FB7E68" w:rsidP="00634D02">
      <w:pPr>
        <w:pStyle w:val="a4"/>
        <w:numPr>
          <w:ilvl w:val="0"/>
          <w:numId w:val="121"/>
        </w:numPr>
        <w:tabs>
          <w:tab w:val="left" w:pos="1752"/>
        </w:tabs>
        <w:spacing w:beforeLines="50" w:before="120" w:afterLines="50" w:after="120" w:line="440" w:lineRule="exact"/>
        <w:ind w:right="1295" w:firstLine="47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毕业实习报告的教学，也是培养学生树立较强的事业心、工作责任心</w:t>
      </w:r>
      <w:r w:rsidRPr="00634D02">
        <w:rPr>
          <w:rFonts w:asciiTheme="minorEastAsia" w:eastAsiaTheme="minorEastAsia" w:hAnsiTheme="minorEastAsia"/>
          <w:spacing w:val="-4"/>
          <w:sz w:val="24"/>
          <w:szCs w:val="24"/>
        </w:rPr>
        <w:t>、良好的职业道德和与人合作、交流的能力的重要途径。</w:t>
      </w:r>
    </w:p>
    <w:p w:rsidR="00905092" w:rsidRPr="00634D02" w:rsidRDefault="00FB7E68" w:rsidP="00634D02">
      <w:pPr>
        <w:pStyle w:val="a4"/>
        <w:numPr>
          <w:ilvl w:val="0"/>
          <w:numId w:val="121"/>
        </w:numPr>
        <w:tabs>
          <w:tab w:val="left" w:pos="1752"/>
        </w:tabs>
        <w:spacing w:beforeLines="50" w:before="120" w:afterLines="50" w:after="120" w:line="440" w:lineRule="exact"/>
        <w:ind w:right="1333" w:firstLine="47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通过毕业实习报告的写作实践，培养训练学生针对企业经营管理中的</w:t>
      </w:r>
      <w:r w:rsidRPr="00634D02">
        <w:rPr>
          <w:rFonts w:asciiTheme="minorEastAsia" w:eastAsiaTheme="minorEastAsia" w:hAnsiTheme="minorEastAsia"/>
          <w:sz w:val="24"/>
          <w:szCs w:val="24"/>
        </w:rPr>
        <w:t>实际业务和具体问题进行调研、分析、处理的实际工作能力。</w:t>
      </w:r>
    </w:p>
    <w:p w:rsidR="00905092" w:rsidRPr="00634D02" w:rsidRDefault="00FB7E68" w:rsidP="00634D02">
      <w:pPr>
        <w:pStyle w:val="a4"/>
        <w:numPr>
          <w:ilvl w:val="0"/>
          <w:numId w:val="121"/>
        </w:numPr>
        <w:tabs>
          <w:tab w:val="left" w:pos="1752"/>
        </w:tabs>
        <w:spacing w:beforeLines="50" w:before="120" w:afterLines="50" w:after="120" w:line="440" w:lineRule="exact"/>
        <w:ind w:right="1182" w:firstLine="470"/>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通过毕业实习报告的写作实践，培养训练学生收集、整理资料的能力， </w:t>
      </w:r>
      <w:r w:rsidRPr="00634D02">
        <w:rPr>
          <w:rFonts w:asciiTheme="minorEastAsia" w:eastAsiaTheme="minorEastAsia" w:hAnsiTheme="minorEastAsia"/>
          <w:spacing w:val="-9"/>
          <w:sz w:val="24"/>
          <w:szCs w:val="24"/>
        </w:rPr>
        <w:t>初步掌握撰写专题总结报告的规范化方法，包括：立题、查阅文献、收集资料、</w:t>
      </w:r>
      <w:r w:rsidRPr="00634D02">
        <w:rPr>
          <w:rFonts w:asciiTheme="minorEastAsia" w:eastAsiaTheme="minorEastAsia" w:hAnsiTheme="minorEastAsia"/>
          <w:sz w:val="24"/>
          <w:szCs w:val="24"/>
        </w:rPr>
        <w:t>制定写作计划、报告的撰写等。</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2、毕业实习报告基本要求</w:t>
      </w:r>
    </w:p>
    <w:p w:rsidR="00905092" w:rsidRPr="00634D02" w:rsidRDefault="00FB7E68" w:rsidP="00634D02">
      <w:pPr>
        <w:pStyle w:val="a3"/>
        <w:spacing w:beforeLines="50" w:before="120" w:afterLines="50" w:after="120" w:line="440" w:lineRule="exact"/>
        <w:ind w:left="1220" w:right="1123"/>
        <w:rPr>
          <w:rFonts w:asciiTheme="minorEastAsia" w:eastAsiaTheme="minorEastAsia" w:hAnsiTheme="minorEastAsia"/>
        </w:rPr>
      </w:pPr>
      <w:r w:rsidRPr="00634D02">
        <w:rPr>
          <w:rFonts w:asciiTheme="minorEastAsia" w:eastAsiaTheme="minorEastAsia" w:hAnsiTheme="minorEastAsia"/>
        </w:rPr>
        <w:t>（1)毕业实习报告的主要内容是学生在实习单位实习的内容、收获和体会。毕业实习报告撰写可分成三部分。第一部分：实习的内容，包括实习单位</w:t>
      </w:r>
    </w:p>
    <w:p w:rsidR="00905092" w:rsidRPr="00634D02" w:rsidRDefault="00FB7E68" w:rsidP="00634D02">
      <w:pPr>
        <w:pStyle w:val="a3"/>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spacing w:val="-8"/>
        </w:rPr>
        <w:t xml:space="preserve">的总体情况、本人实习的岗位和任务、实习时间，实习内容，带教师傅等。第二 </w:t>
      </w:r>
      <w:r w:rsidRPr="00634D02">
        <w:rPr>
          <w:rFonts w:asciiTheme="minorEastAsia" w:eastAsiaTheme="minorEastAsia" w:hAnsiTheme="minorEastAsia"/>
          <w:spacing w:val="-21"/>
        </w:rPr>
        <w:t xml:space="preserve">邨分：实习的收获和体会，包括实践能力的锻炼和提高，专业知识的领会和深化、 </w:t>
      </w:r>
      <w:r w:rsidRPr="00634D02">
        <w:rPr>
          <w:rFonts w:asciiTheme="minorEastAsia" w:eastAsiaTheme="minorEastAsia" w:hAnsiTheme="minorEastAsia"/>
          <w:spacing w:val="-18"/>
        </w:rPr>
        <w:t>思想的触动和感受等。第三部分：对实习单位及岗位工作未来的展望。学焟可以 结合专业知识和实习感受，对实习单位或实习岗位的未来提出改进或提升的设想。</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（2)毕业实习报告的篇幄应在 4000 字左右。重点是第䲌部分，一般不少于</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2500 字。</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342" w:firstLine="539"/>
        <w:jc w:val="both"/>
        <w:rPr>
          <w:rFonts w:asciiTheme="minorEastAsia" w:eastAsiaTheme="minorEastAsia" w:hAnsiTheme="minorEastAsia"/>
        </w:rPr>
      </w:pPr>
      <w:r w:rsidRPr="00634D02">
        <w:rPr>
          <w:rFonts w:asciiTheme="minorEastAsia" w:eastAsiaTheme="minorEastAsia" w:hAnsiTheme="minorEastAsia"/>
        </w:rPr>
        <w:lastRenderedPageBreak/>
        <w:t>（3)毕业实习报告正▇第一层次标题用加粗三号宋体，如有第二层次，其标题用加粗四号宋体。其余文字为小四号宋体，单倍行距。题序一例用相应层次标题字号的阿拉伯数字，加圆点隔开表礚层次。题序标在左侧顶格位置，页码在每页下部居中处。</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3、指导教师</w:t>
      </w:r>
    </w:p>
    <w:p w:rsidR="00905092" w:rsidRPr="00634D02" w:rsidRDefault="00FB7E68" w:rsidP="00634D02">
      <w:pPr>
        <w:pStyle w:val="a4"/>
        <w:numPr>
          <w:ilvl w:val="0"/>
          <w:numId w:val="120"/>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由系部统一安排教师，指导学生毕业实习报告的撰写。</w:t>
      </w:r>
    </w:p>
    <w:p w:rsidR="00905092" w:rsidRPr="00634D02" w:rsidRDefault="00FB7E68" w:rsidP="00634D02">
      <w:pPr>
        <w:pStyle w:val="a4"/>
        <w:numPr>
          <w:ilvl w:val="0"/>
          <w:numId w:val="120"/>
        </w:numPr>
        <w:tabs>
          <w:tab w:val="left" w:pos="1822"/>
        </w:tabs>
        <w:spacing w:beforeLines="50" w:before="120" w:afterLines="50" w:after="120" w:line="440" w:lineRule="exact"/>
        <w:ind w:left="680" w:right="1297"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指导教师应定期检查学生所写报告进展情况，听取学生汇报，随时提</w:t>
      </w:r>
      <w:r w:rsidRPr="00634D02">
        <w:rPr>
          <w:rFonts w:asciiTheme="minorEastAsia" w:eastAsiaTheme="minorEastAsia" w:hAnsiTheme="minorEastAsia"/>
          <w:sz w:val="24"/>
          <w:szCs w:val="24"/>
        </w:rPr>
        <w:t>出修改意见。</w:t>
      </w:r>
    </w:p>
    <w:p w:rsidR="00905092" w:rsidRPr="00634D02" w:rsidRDefault="00FB7E68" w:rsidP="00634D02">
      <w:pPr>
        <w:pStyle w:val="a4"/>
        <w:numPr>
          <w:ilvl w:val="0"/>
          <w:numId w:val="120"/>
        </w:numPr>
        <w:tabs>
          <w:tab w:val="left" w:pos="1822"/>
        </w:tabs>
        <w:spacing w:beforeLines="50" w:before="120" w:afterLines="50" w:after="120" w:line="440" w:lineRule="exact"/>
        <w:ind w:left="680" w:right="1177" w:firstLine="54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指导老师应认真审阅学生完成的毕业实习报告的初稿，提出修改意见，学生修改后，再次审阅并定稿，然后写出评语。</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三、毕业实习考核和成绩评定</w:t>
      </w:r>
    </w:p>
    <w:p w:rsidR="00905092" w:rsidRPr="00634D02" w:rsidRDefault="00FB7E68" w:rsidP="00634D02">
      <w:pPr>
        <w:spacing w:beforeLines="50" w:before="120" w:afterLines="50" w:after="120" w:line="440" w:lineRule="exact"/>
        <w:ind w:left="1153"/>
        <w:rPr>
          <w:rFonts w:asciiTheme="minorEastAsia" w:eastAsiaTheme="minorEastAsia" w:hAnsiTheme="minorEastAsia"/>
          <w:sz w:val="24"/>
          <w:szCs w:val="24"/>
        </w:rPr>
      </w:pPr>
      <w:r w:rsidRPr="00634D02">
        <w:rPr>
          <w:rFonts w:asciiTheme="minorEastAsia" w:eastAsiaTheme="minorEastAsia" w:hAnsiTheme="minorEastAsia"/>
          <w:b/>
          <w:sz w:val="24"/>
          <w:szCs w:val="24"/>
        </w:rPr>
        <w:t>1、考核内容：</w:t>
      </w:r>
      <w:r w:rsidRPr="00634D02">
        <w:rPr>
          <w:rFonts w:asciiTheme="minorEastAsia" w:eastAsiaTheme="minorEastAsia" w:hAnsiTheme="minorEastAsia"/>
          <w:sz w:val="24"/>
          <w:szCs w:val="24"/>
        </w:rPr>
        <w:t>毕业实习表现和毕业实习报告。</w:t>
      </w:r>
    </w:p>
    <w:p w:rsidR="00905092" w:rsidRPr="00634D02" w:rsidRDefault="00FB7E68" w:rsidP="00634D02">
      <w:pPr>
        <w:spacing w:beforeLines="50" w:before="120" w:afterLines="50" w:after="120" w:line="440" w:lineRule="exact"/>
        <w:ind w:left="1143"/>
        <w:rPr>
          <w:rFonts w:asciiTheme="minorEastAsia" w:eastAsiaTheme="minorEastAsia" w:hAnsiTheme="minorEastAsia"/>
          <w:b/>
          <w:sz w:val="24"/>
          <w:szCs w:val="24"/>
        </w:rPr>
      </w:pPr>
      <w:r w:rsidRPr="00634D02">
        <w:rPr>
          <w:rFonts w:asciiTheme="minorEastAsia" w:eastAsiaTheme="minorEastAsia" w:hAnsiTheme="minorEastAsia"/>
          <w:b/>
          <w:sz w:val="24"/>
          <w:szCs w:val="24"/>
        </w:rPr>
        <w:t>2、成绩评定：</w:t>
      </w:r>
    </w:p>
    <w:p w:rsidR="00905092" w:rsidRPr="00634D02" w:rsidRDefault="00FB7E68" w:rsidP="00634D02">
      <w:pPr>
        <w:pStyle w:val="a3"/>
        <w:spacing w:beforeLines="50" w:before="120" w:afterLines="50" w:after="120" w:line="440" w:lineRule="exact"/>
        <w:ind w:right="1294" w:firstLine="539"/>
        <w:jc w:val="both"/>
        <w:rPr>
          <w:rFonts w:asciiTheme="minorEastAsia" w:eastAsiaTheme="minorEastAsia" w:hAnsiTheme="minorEastAsia"/>
        </w:rPr>
      </w:pPr>
      <w:r w:rsidRPr="00634D02">
        <w:rPr>
          <w:rFonts w:asciiTheme="minorEastAsia" w:eastAsiaTheme="minorEastAsia" w:hAnsiTheme="minorEastAsia"/>
        </w:rPr>
        <w:t>学生毕业实习成绩由系部根据学生实习表现、实习报告完成质量及单位实</w:t>
      </w:r>
      <w:r w:rsidRPr="00634D02">
        <w:rPr>
          <w:rFonts w:asciiTheme="minorEastAsia" w:eastAsiaTheme="minorEastAsia" w:hAnsiTheme="minorEastAsia"/>
          <w:spacing w:val="-7"/>
        </w:rPr>
        <w:t>习鉴定等情况综合评定。毕业实习成绩按优秀、良好、中等、及格、不及格五个</w:t>
      </w:r>
      <w:r w:rsidRPr="00634D02">
        <w:rPr>
          <w:rFonts w:asciiTheme="minorEastAsia" w:eastAsiaTheme="minorEastAsia" w:hAnsiTheme="minorEastAsia"/>
        </w:rPr>
        <w:t>等级记，实习报告等材料由系部统一存档。</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1"/>
        <w:spacing w:beforeLines="50" w:before="120" w:afterLines="50" w:after="120" w:line="440" w:lineRule="exact"/>
        <w:ind w:left="174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电气自动化专业跟顶岗实习大纲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一、跟顶岗实习</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1、实习目的</w:t>
      </w:r>
    </w:p>
    <w:p w:rsidR="00905092" w:rsidRPr="00634D02" w:rsidRDefault="00FB7E68" w:rsidP="00634D02">
      <w:pPr>
        <w:pStyle w:val="a3"/>
        <w:spacing w:beforeLines="50" w:before="120" w:afterLines="50" w:after="120" w:line="440" w:lineRule="exact"/>
        <w:ind w:right="1179" w:firstLine="539"/>
        <w:rPr>
          <w:rFonts w:asciiTheme="minorEastAsia" w:eastAsiaTheme="minorEastAsia" w:hAnsiTheme="minorEastAsia"/>
        </w:rPr>
      </w:pPr>
      <w:r w:rsidRPr="00634D02">
        <w:rPr>
          <w:rFonts w:asciiTheme="minorEastAsia" w:eastAsiaTheme="minorEastAsia" w:hAnsiTheme="minorEastAsia"/>
        </w:rPr>
        <w:t>毕业实习是电气自动化技术专业教学计划的重要组成部分，是理论联系实</w:t>
      </w:r>
      <w:r w:rsidRPr="00634D02">
        <w:rPr>
          <w:rFonts w:asciiTheme="minorEastAsia" w:eastAsiaTheme="minorEastAsia" w:hAnsiTheme="minorEastAsia"/>
          <w:spacing w:val="-6"/>
        </w:rPr>
        <w:t>际的重要教学环节和教学形式，是学生获取实践知识和技能，巩固和加深对理论</w:t>
      </w:r>
      <w:r w:rsidRPr="00634D02">
        <w:rPr>
          <w:rFonts w:asciiTheme="minorEastAsia" w:eastAsiaTheme="minorEastAsia" w:hAnsiTheme="minorEastAsia"/>
          <w:spacing w:val="-12"/>
        </w:rPr>
        <w:t>知识理解的重要途径，是将专业知识与生产实际相结合的综合性教学过程和教学</w:t>
      </w:r>
      <w:r w:rsidRPr="00634D02">
        <w:rPr>
          <w:rFonts w:asciiTheme="minorEastAsia" w:eastAsiaTheme="minorEastAsia" w:hAnsiTheme="minorEastAsia"/>
          <w:spacing w:val="-17"/>
        </w:rPr>
        <w:t>阶段，对于提高学生的综合素质，培养学生的创新精神与实践能力具有特殊作用。</w:t>
      </w:r>
      <w:r w:rsidRPr="00634D02">
        <w:rPr>
          <w:rFonts w:asciiTheme="minorEastAsia" w:eastAsiaTheme="minorEastAsia" w:hAnsiTheme="minorEastAsia"/>
        </w:rPr>
        <w:t>实习的目的：</w:t>
      </w:r>
    </w:p>
    <w:p w:rsidR="00905092" w:rsidRPr="00634D02" w:rsidRDefault="00FB7E68" w:rsidP="00634D02">
      <w:pPr>
        <w:pStyle w:val="a4"/>
        <w:numPr>
          <w:ilvl w:val="0"/>
          <w:numId w:val="119"/>
        </w:numPr>
        <w:tabs>
          <w:tab w:val="left" w:pos="1588"/>
        </w:tabs>
        <w:spacing w:beforeLines="50" w:before="120" w:afterLines="50" w:after="120" w:line="440" w:lineRule="exact"/>
        <w:ind w:right="1175" w:firstLine="540"/>
        <w:rPr>
          <w:rFonts w:asciiTheme="minorEastAsia" w:eastAsiaTheme="minorEastAsia" w:hAnsiTheme="minorEastAsia"/>
          <w:sz w:val="24"/>
          <w:szCs w:val="24"/>
        </w:rPr>
      </w:pPr>
      <w:r w:rsidRPr="00634D02">
        <w:rPr>
          <w:rFonts w:asciiTheme="minorEastAsia" w:eastAsiaTheme="minorEastAsia" w:hAnsiTheme="minorEastAsia"/>
          <w:sz w:val="24"/>
          <w:szCs w:val="24"/>
        </w:rPr>
        <w:t>通过毕业实习，使学生了解工厂电气设备的结构、使用、设计和生产， 提高对电气自动化技术的认识；</w:t>
      </w:r>
    </w:p>
    <w:p w:rsidR="00905092" w:rsidRPr="00634D02" w:rsidRDefault="00FB7E68" w:rsidP="00634D02">
      <w:pPr>
        <w:pStyle w:val="a4"/>
        <w:numPr>
          <w:ilvl w:val="0"/>
          <w:numId w:val="119"/>
        </w:numPr>
        <w:tabs>
          <w:tab w:val="left" w:pos="1584"/>
        </w:tabs>
        <w:spacing w:beforeLines="50" w:before="120" w:afterLines="50" w:after="120" w:line="440" w:lineRule="exact"/>
        <w:ind w:right="1181"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通过毕业实习，培养学生应用理论知识解决实际问题的能力，通过技能</w:t>
      </w:r>
      <w:r w:rsidRPr="00634D02">
        <w:rPr>
          <w:rFonts w:asciiTheme="minorEastAsia" w:eastAsiaTheme="minorEastAsia" w:hAnsiTheme="minorEastAsia"/>
          <w:spacing w:val="-4"/>
          <w:sz w:val="24"/>
          <w:szCs w:val="24"/>
        </w:rPr>
        <w:t>训练，培养学生的岗位能力及职业技能，为毕业后的工作打下良好的实践基础；</w:t>
      </w:r>
    </w:p>
    <w:p w:rsidR="00905092" w:rsidRPr="00634D02" w:rsidRDefault="00FB7E68" w:rsidP="00634D02">
      <w:pPr>
        <w:pStyle w:val="a4"/>
        <w:numPr>
          <w:ilvl w:val="0"/>
          <w:numId w:val="119"/>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通过毕业实习，培养学生社会交往能力和团队协作能力，树立良好的职</w:t>
      </w:r>
      <w:r w:rsidRPr="00634D02">
        <w:rPr>
          <w:rFonts w:asciiTheme="minorEastAsia" w:eastAsiaTheme="minorEastAsia" w:hAnsiTheme="minorEastAsia"/>
          <w:spacing w:val="-11"/>
          <w:sz w:val="24"/>
          <w:szCs w:val="24"/>
        </w:rPr>
        <w:t>业道德，学习工人师傅和工程技术人员的优秀品质和敬业精神，明确自己的社会</w:t>
      </w:r>
      <w:r w:rsidRPr="00634D02">
        <w:rPr>
          <w:rFonts w:asciiTheme="minorEastAsia" w:eastAsiaTheme="minorEastAsia" w:hAnsiTheme="minorEastAsia"/>
          <w:sz w:val="24"/>
          <w:szCs w:val="24"/>
        </w:rPr>
        <w:t>责任。</w:t>
      </w:r>
    </w:p>
    <w:p w:rsidR="00905092" w:rsidRPr="00634D02" w:rsidRDefault="00FB7E68" w:rsidP="00634D02">
      <w:pPr>
        <w:spacing w:beforeLines="50" w:before="120" w:afterLines="50" w:after="120" w:line="440" w:lineRule="exact"/>
        <w:ind w:left="1220"/>
        <w:rPr>
          <w:rFonts w:asciiTheme="minorEastAsia" w:eastAsiaTheme="minorEastAsia" w:hAnsiTheme="minorEastAsia"/>
          <w:b/>
          <w:sz w:val="24"/>
          <w:szCs w:val="24"/>
        </w:rPr>
      </w:pPr>
      <w:r w:rsidRPr="00634D02">
        <w:rPr>
          <w:rFonts w:asciiTheme="minorEastAsia" w:eastAsiaTheme="minorEastAsia" w:hAnsiTheme="minorEastAsia"/>
          <w:b/>
          <w:sz w:val="24"/>
          <w:szCs w:val="24"/>
        </w:rPr>
        <w:t>2、实习基本要求</w:t>
      </w:r>
    </w:p>
    <w:p w:rsidR="00905092" w:rsidRPr="00634D02" w:rsidRDefault="00FB7E68" w:rsidP="00634D02">
      <w:pPr>
        <w:pStyle w:val="a4"/>
        <w:numPr>
          <w:ilvl w:val="0"/>
          <w:numId w:val="118"/>
        </w:numPr>
        <w:tabs>
          <w:tab w:val="left" w:pos="1824"/>
        </w:tabs>
        <w:spacing w:beforeLines="50" w:before="120" w:afterLines="50" w:after="120" w:line="440" w:lineRule="exact"/>
        <w:ind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实习单位的选择</w:t>
      </w:r>
    </w:p>
    <w:p w:rsidR="00905092" w:rsidRPr="00634D02" w:rsidRDefault="00FB7E68" w:rsidP="00634D02">
      <w:pPr>
        <w:pStyle w:val="a4"/>
        <w:numPr>
          <w:ilvl w:val="0"/>
          <w:numId w:val="117"/>
        </w:numPr>
        <w:tabs>
          <w:tab w:val="left" w:pos="1584"/>
        </w:tabs>
        <w:spacing w:beforeLines="50" w:before="120" w:afterLines="50" w:after="120" w:line="440" w:lineRule="exact"/>
        <w:ind w:right="1297"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本专业毕业实习单位应具有中、大型规模和现代化的技术水平，拥有较</w:t>
      </w:r>
      <w:r w:rsidRPr="00634D02">
        <w:rPr>
          <w:rFonts w:asciiTheme="minorEastAsia" w:eastAsiaTheme="minorEastAsia" w:hAnsiTheme="minorEastAsia"/>
          <w:spacing w:val="-10"/>
          <w:sz w:val="24"/>
          <w:szCs w:val="24"/>
        </w:rPr>
        <w:t>多类型的电气设备，生产技术较先进。单位的实习培训部门有一定的接纳能力和</w:t>
      </w:r>
      <w:r w:rsidRPr="00634D02">
        <w:rPr>
          <w:rFonts w:asciiTheme="minorEastAsia" w:eastAsiaTheme="minorEastAsia" w:hAnsiTheme="minorEastAsia"/>
          <w:spacing w:val="-11"/>
          <w:sz w:val="24"/>
          <w:szCs w:val="24"/>
        </w:rPr>
        <w:t>培训经验，有进行实习指导的工程技术人员，同时应能提供与专业对口的技术资</w:t>
      </w:r>
      <w:r w:rsidRPr="00634D02">
        <w:rPr>
          <w:rFonts w:asciiTheme="minorEastAsia" w:eastAsiaTheme="minorEastAsia" w:hAnsiTheme="minorEastAsia"/>
          <w:sz w:val="24"/>
          <w:szCs w:val="24"/>
        </w:rPr>
        <w:t>料；</w:t>
      </w:r>
    </w:p>
    <w:p w:rsidR="00905092" w:rsidRPr="00634D02" w:rsidRDefault="00FB7E68" w:rsidP="00634D02">
      <w:pPr>
        <w:pStyle w:val="a4"/>
        <w:numPr>
          <w:ilvl w:val="0"/>
          <w:numId w:val="117"/>
        </w:numPr>
        <w:tabs>
          <w:tab w:val="left" w:pos="1584"/>
        </w:tabs>
        <w:spacing w:beforeLines="50" w:before="120" w:afterLines="50" w:after="120" w:line="440" w:lineRule="exact"/>
        <w:ind w:right="1297"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实习单位应给实习学生提供与专业相对应的工作岗位，并派技术好、工</w:t>
      </w:r>
      <w:r w:rsidRPr="00634D02">
        <w:rPr>
          <w:rFonts w:asciiTheme="minorEastAsia" w:eastAsiaTheme="minorEastAsia" w:hAnsiTheme="minorEastAsia"/>
          <w:sz w:val="24"/>
          <w:szCs w:val="24"/>
        </w:rPr>
        <w:t>作责任心强的师傅作为指导老师，认真负责地指导学生；</w:t>
      </w:r>
    </w:p>
    <w:p w:rsidR="00905092" w:rsidRPr="00634D02" w:rsidRDefault="00FB7E68" w:rsidP="00634D02">
      <w:pPr>
        <w:pStyle w:val="a4"/>
        <w:numPr>
          <w:ilvl w:val="0"/>
          <w:numId w:val="117"/>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实习单位应按实习协议指定人员负责学生的实习指导。实习单位负责人</w:t>
      </w:r>
      <w:r w:rsidRPr="00634D02">
        <w:rPr>
          <w:rFonts w:asciiTheme="minorEastAsia" w:eastAsiaTheme="minorEastAsia" w:hAnsiTheme="minorEastAsia"/>
          <w:spacing w:val="-7"/>
          <w:sz w:val="24"/>
          <w:szCs w:val="24"/>
        </w:rPr>
        <w:t>员对学生在实习过程中的主要表现，在实习评价表中写出实习情况评价意见并评</w:t>
      </w:r>
      <w:r w:rsidRPr="00634D02">
        <w:rPr>
          <w:rFonts w:asciiTheme="minorEastAsia" w:eastAsiaTheme="minorEastAsia" w:hAnsiTheme="minorEastAsia"/>
          <w:sz w:val="24"/>
          <w:szCs w:val="24"/>
        </w:rPr>
        <w:t>定成绩、加盖单位公章；</w:t>
      </w:r>
    </w:p>
    <w:p w:rsidR="00905092" w:rsidRPr="00634D02" w:rsidRDefault="00FB7E68" w:rsidP="00634D02">
      <w:pPr>
        <w:pStyle w:val="a4"/>
        <w:numPr>
          <w:ilvl w:val="0"/>
          <w:numId w:val="117"/>
        </w:numPr>
        <w:tabs>
          <w:tab w:val="left" w:pos="1584"/>
        </w:tabs>
        <w:spacing w:beforeLines="50" w:before="120" w:afterLines="50" w:after="120" w:line="440" w:lineRule="exact"/>
        <w:ind w:left="1583"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实习单位由学校推荐或由本人联系。</w:t>
      </w:r>
    </w:p>
    <w:p w:rsidR="00905092" w:rsidRPr="00634D02" w:rsidRDefault="00FB7E68" w:rsidP="00634D02">
      <w:pPr>
        <w:pStyle w:val="a4"/>
        <w:numPr>
          <w:ilvl w:val="0"/>
          <w:numId w:val="118"/>
        </w:numPr>
        <w:tabs>
          <w:tab w:val="left" w:pos="1824"/>
        </w:tabs>
        <w:spacing w:beforeLines="50" w:before="120" w:afterLines="50" w:after="120" w:line="440" w:lineRule="exact"/>
        <w:ind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对学生的要求</w:t>
      </w:r>
    </w:p>
    <w:p w:rsidR="00905092" w:rsidRPr="00634D02" w:rsidRDefault="00FB7E68" w:rsidP="00634D02">
      <w:pPr>
        <w:pStyle w:val="a4"/>
        <w:numPr>
          <w:ilvl w:val="0"/>
          <w:numId w:val="116"/>
        </w:numPr>
        <w:tabs>
          <w:tab w:val="left" w:pos="1584"/>
        </w:tabs>
        <w:spacing w:beforeLines="50" w:before="120" w:afterLines="50" w:after="120" w:line="440" w:lineRule="exact"/>
        <w:ind w:hanging="363"/>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学生在实习期间，要遵纪守法，认真完成毕业实习任务。对违纪者，将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视情节轻重，给予纪律处分、停止实习，甚至延期毕业等处理。</w:t>
      </w:r>
    </w:p>
    <w:p w:rsidR="00905092" w:rsidRPr="00634D02" w:rsidRDefault="00FB7E68" w:rsidP="00634D02">
      <w:pPr>
        <w:pStyle w:val="a4"/>
        <w:numPr>
          <w:ilvl w:val="0"/>
          <w:numId w:val="116"/>
        </w:numPr>
        <w:tabs>
          <w:tab w:val="left" w:pos="1584"/>
        </w:tabs>
        <w:spacing w:beforeLines="50" w:before="120" w:afterLines="50" w:after="120" w:line="440" w:lineRule="exact"/>
        <w:ind w:left="680"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学生应虚心学习，讲礼貌、不怕苦，多做笔记。在实习过程中，学生应</w:t>
      </w:r>
      <w:r w:rsidRPr="00634D02">
        <w:rPr>
          <w:rFonts w:asciiTheme="minorEastAsia" w:eastAsiaTheme="minorEastAsia" w:hAnsiTheme="minorEastAsia"/>
          <w:sz w:val="24"/>
          <w:szCs w:val="24"/>
        </w:rPr>
        <w:t>写好实习周志、认真详实记录每周的实习情况。</w:t>
      </w:r>
    </w:p>
    <w:p w:rsidR="00905092" w:rsidRPr="00634D02" w:rsidRDefault="00FB7E68" w:rsidP="00634D02">
      <w:pPr>
        <w:pStyle w:val="a4"/>
        <w:numPr>
          <w:ilvl w:val="0"/>
          <w:numId w:val="116"/>
        </w:numPr>
        <w:tabs>
          <w:tab w:val="left" w:pos="1584"/>
        </w:tabs>
        <w:spacing w:beforeLines="50" w:before="120" w:afterLines="50" w:after="120" w:line="440" w:lineRule="exact"/>
        <w:ind w:left="680" w:right="1297"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学生必须服从实习所在单位和学校的双重管理，遵守学校和实习单位的</w:t>
      </w:r>
      <w:r w:rsidRPr="00634D02">
        <w:rPr>
          <w:rFonts w:asciiTheme="minorEastAsia" w:eastAsiaTheme="minorEastAsia" w:hAnsiTheme="minorEastAsia"/>
          <w:sz w:val="24"/>
          <w:szCs w:val="24"/>
        </w:rPr>
        <w:t>有关规章制度。</w:t>
      </w:r>
    </w:p>
    <w:p w:rsidR="00905092" w:rsidRPr="00634D02" w:rsidRDefault="00FB7E68" w:rsidP="00634D02">
      <w:pPr>
        <w:pStyle w:val="a4"/>
        <w:numPr>
          <w:ilvl w:val="0"/>
          <w:numId w:val="116"/>
        </w:numPr>
        <w:tabs>
          <w:tab w:val="left" w:pos="1588"/>
        </w:tabs>
        <w:spacing w:beforeLines="50" w:before="120" w:afterLines="50" w:after="120" w:line="440" w:lineRule="exact"/>
        <w:ind w:left="680" w:right="1174" w:firstLine="540"/>
        <w:rPr>
          <w:rFonts w:asciiTheme="minorEastAsia" w:eastAsiaTheme="minorEastAsia" w:hAnsiTheme="minorEastAsia"/>
          <w:sz w:val="24"/>
          <w:szCs w:val="24"/>
        </w:rPr>
      </w:pPr>
      <w:r w:rsidRPr="00634D02">
        <w:rPr>
          <w:rFonts w:asciiTheme="minorEastAsia" w:eastAsiaTheme="minorEastAsia" w:hAnsiTheme="minorEastAsia"/>
          <w:sz w:val="24"/>
          <w:szCs w:val="24"/>
        </w:rPr>
        <w:t>学生应按进度全面完成毕业实习任务，撰写符合质量规定的实习报告， 所有工作应独立完成。</w:t>
      </w:r>
    </w:p>
    <w:p w:rsidR="00905092" w:rsidRPr="00634D02" w:rsidRDefault="00FB7E68" w:rsidP="00634D02">
      <w:pPr>
        <w:pStyle w:val="a4"/>
        <w:numPr>
          <w:ilvl w:val="0"/>
          <w:numId w:val="116"/>
        </w:numPr>
        <w:tabs>
          <w:tab w:val="left" w:pos="1584"/>
        </w:tabs>
        <w:spacing w:beforeLines="50" w:before="120" w:afterLines="50" w:after="120" w:line="440" w:lineRule="exact"/>
        <w:ind w:left="680" w:right="1295"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为了能及时、全面了解学生实习情况，要求学生到达实习单位的第一周</w:t>
      </w:r>
      <w:r w:rsidRPr="00634D02">
        <w:rPr>
          <w:rFonts w:asciiTheme="minorEastAsia" w:eastAsiaTheme="minorEastAsia" w:hAnsiTheme="minorEastAsia"/>
          <w:spacing w:val="-20"/>
          <w:sz w:val="24"/>
          <w:szCs w:val="24"/>
        </w:rPr>
        <w:t>内，必须将实习单位的通讯地址，以及联系方式书面或电话告知校内指导教师</w:t>
      </w:r>
      <w:r w:rsidRPr="00634D02">
        <w:rPr>
          <w:rFonts w:asciiTheme="minorEastAsia" w:eastAsiaTheme="minorEastAsia" w:hAnsiTheme="minorEastAsia"/>
          <w:sz w:val="24"/>
          <w:szCs w:val="24"/>
        </w:rPr>
        <w:t>（</w:t>
      </w:r>
      <w:r w:rsidRPr="00634D02">
        <w:rPr>
          <w:rFonts w:asciiTheme="minorEastAsia" w:eastAsiaTheme="minorEastAsia" w:hAnsiTheme="minorEastAsia"/>
          <w:spacing w:val="-16"/>
          <w:sz w:val="24"/>
          <w:szCs w:val="24"/>
        </w:rPr>
        <w:t>班</w:t>
      </w:r>
      <w:r w:rsidRPr="00634D02">
        <w:rPr>
          <w:rFonts w:asciiTheme="minorEastAsia" w:eastAsiaTheme="minorEastAsia" w:hAnsiTheme="minorEastAsia"/>
          <w:sz w:val="24"/>
          <w:szCs w:val="24"/>
        </w:rPr>
        <w:t>导师</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。校内指导教师（班导师）要做好学生实习去向的详细记录。</w:t>
      </w:r>
    </w:p>
    <w:p w:rsidR="00905092" w:rsidRPr="00634D02" w:rsidRDefault="00FB7E68" w:rsidP="00634D02">
      <w:pPr>
        <w:pStyle w:val="a4"/>
        <w:numPr>
          <w:ilvl w:val="0"/>
          <w:numId w:val="116"/>
        </w:numPr>
        <w:tabs>
          <w:tab w:val="left" w:pos="1584"/>
        </w:tabs>
        <w:spacing w:beforeLines="50" w:before="120" w:afterLines="50" w:after="120" w:line="440" w:lineRule="exact"/>
        <w:ind w:left="680" w:right="1298"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凡由学院批准实习的学生，未经学校和实习单位同意，不得自行调换实</w:t>
      </w:r>
      <w:r w:rsidRPr="00634D02">
        <w:rPr>
          <w:rFonts w:asciiTheme="minorEastAsia" w:eastAsiaTheme="minorEastAsia" w:hAnsiTheme="minorEastAsia"/>
          <w:sz w:val="24"/>
          <w:szCs w:val="24"/>
        </w:rPr>
        <w:t>习单位，否则不予安排实习报告的审核。</w:t>
      </w:r>
    </w:p>
    <w:p w:rsidR="00905092" w:rsidRPr="00634D02" w:rsidRDefault="00FB7E68" w:rsidP="00634D02">
      <w:pPr>
        <w:pStyle w:val="a4"/>
        <w:numPr>
          <w:ilvl w:val="0"/>
          <w:numId w:val="116"/>
        </w:numPr>
        <w:tabs>
          <w:tab w:val="left" w:pos="1584"/>
        </w:tabs>
        <w:spacing w:beforeLines="50" w:before="120" w:afterLines="50" w:after="120" w:line="440" w:lineRule="exact"/>
        <w:ind w:left="680"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学生在实习过程中，应分阶段撰写实习周志并定期交指导教师审核。实</w:t>
      </w:r>
      <w:r w:rsidRPr="00634D02">
        <w:rPr>
          <w:rFonts w:asciiTheme="minorEastAsia" w:eastAsiaTheme="minorEastAsia" w:hAnsiTheme="minorEastAsia"/>
          <w:sz w:val="24"/>
          <w:szCs w:val="24"/>
        </w:rPr>
        <w:t>习结束后完成实习报告。</w:t>
      </w:r>
    </w:p>
    <w:p w:rsidR="00905092" w:rsidRPr="00634D02" w:rsidRDefault="00FB7E68" w:rsidP="00634D02">
      <w:pPr>
        <w:pStyle w:val="a4"/>
        <w:numPr>
          <w:ilvl w:val="0"/>
          <w:numId w:val="118"/>
        </w:numPr>
        <w:tabs>
          <w:tab w:val="left" w:pos="1524"/>
        </w:tabs>
        <w:spacing w:beforeLines="50" w:before="120" w:afterLines="50" w:after="120" w:line="440" w:lineRule="exact"/>
        <w:ind w:left="1523"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对系部的要求</w:t>
      </w:r>
    </w:p>
    <w:p w:rsidR="00905092" w:rsidRPr="00634D02" w:rsidRDefault="00FB7E68" w:rsidP="00634D02">
      <w:pPr>
        <w:pStyle w:val="a3"/>
        <w:spacing w:beforeLines="50" w:before="120" w:afterLines="50" w:after="120" w:line="440" w:lineRule="exact"/>
        <w:ind w:right="1292" w:firstLine="539"/>
        <w:jc w:val="both"/>
        <w:rPr>
          <w:rFonts w:asciiTheme="minorEastAsia" w:eastAsiaTheme="minorEastAsia" w:hAnsiTheme="minorEastAsia"/>
        </w:rPr>
      </w:pPr>
      <w:r w:rsidRPr="00634D02">
        <w:rPr>
          <w:rFonts w:asciiTheme="minorEastAsia" w:eastAsiaTheme="minorEastAsia" w:hAnsiTheme="minorEastAsia"/>
        </w:rPr>
        <w:t>实习期间，系部领导、校内指导教师（</w:t>
      </w:r>
      <w:r w:rsidRPr="00634D02">
        <w:rPr>
          <w:rFonts w:asciiTheme="minorEastAsia" w:eastAsiaTheme="minorEastAsia" w:hAnsiTheme="minorEastAsia"/>
          <w:spacing w:val="4"/>
        </w:rPr>
        <w:t>班导师</w:t>
      </w:r>
      <w:r w:rsidRPr="00634D02">
        <w:rPr>
          <w:rFonts w:asciiTheme="minorEastAsia" w:eastAsiaTheme="minorEastAsia" w:hAnsiTheme="minorEastAsia"/>
        </w:rPr>
        <w:t>）等有关人员应不定期与实</w:t>
      </w:r>
      <w:r w:rsidRPr="00634D02">
        <w:rPr>
          <w:rFonts w:asciiTheme="minorEastAsia" w:eastAsiaTheme="minorEastAsia" w:hAnsiTheme="minorEastAsia"/>
          <w:spacing w:val="-9"/>
        </w:rPr>
        <w:t>习单位联系，或深入实习单位了解及检查学生实习情况。实习结束后，依据评分标准评定毕业实习成绩。</w:t>
      </w:r>
    </w:p>
    <w:p w:rsidR="00905092" w:rsidRPr="00634D02" w:rsidRDefault="00FB7E68" w:rsidP="00634D02">
      <w:pPr>
        <w:spacing w:beforeLines="50" w:before="120" w:afterLines="50" w:after="120" w:line="440" w:lineRule="exact"/>
        <w:ind w:left="1220"/>
        <w:rPr>
          <w:rFonts w:asciiTheme="minorEastAsia" w:eastAsiaTheme="minorEastAsia" w:hAnsiTheme="minorEastAsia"/>
          <w:b/>
          <w:sz w:val="24"/>
          <w:szCs w:val="24"/>
        </w:rPr>
      </w:pPr>
      <w:r w:rsidRPr="00634D02">
        <w:rPr>
          <w:rFonts w:asciiTheme="minorEastAsia" w:eastAsiaTheme="minorEastAsia" w:hAnsiTheme="minorEastAsia"/>
          <w:b/>
          <w:sz w:val="24"/>
          <w:szCs w:val="24"/>
        </w:rPr>
        <w:t>3、实习时间、地点和内容</w:t>
      </w:r>
    </w:p>
    <w:p w:rsidR="00905092" w:rsidRPr="00634D02" w:rsidRDefault="00FB7E68" w:rsidP="00634D02">
      <w:pPr>
        <w:pStyle w:val="a4"/>
        <w:numPr>
          <w:ilvl w:val="1"/>
          <w:numId w:val="118"/>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实习时间</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安排在第五学期至第六学期，共 28 周左右。</w:t>
      </w:r>
    </w:p>
    <w:p w:rsidR="00905092" w:rsidRPr="00634D02" w:rsidRDefault="00FB7E68" w:rsidP="00634D02">
      <w:pPr>
        <w:pStyle w:val="a4"/>
        <w:numPr>
          <w:ilvl w:val="1"/>
          <w:numId w:val="118"/>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实习地点：主要指校外的实习单位和实习岗位。</w:t>
      </w:r>
    </w:p>
    <w:p w:rsidR="00905092" w:rsidRPr="00634D02" w:rsidRDefault="00FB7E68" w:rsidP="00634D02">
      <w:pPr>
        <w:pStyle w:val="a3"/>
        <w:spacing w:beforeLines="50" w:before="120" w:afterLines="50" w:after="120" w:line="440" w:lineRule="exact"/>
        <w:ind w:right="1297" w:firstLine="539"/>
        <w:jc w:val="both"/>
        <w:rPr>
          <w:rFonts w:asciiTheme="minorEastAsia" w:eastAsiaTheme="minorEastAsia" w:hAnsiTheme="minorEastAsia"/>
        </w:rPr>
      </w:pPr>
      <w:r w:rsidRPr="00634D02">
        <w:rPr>
          <w:rFonts w:asciiTheme="minorEastAsia" w:eastAsiaTheme="minorEastAsia" w:hAnsiTheme="minorEastAsia"/>
          <w:spacing w:val="-14"/>
        </w:rPr>
        <w:t xml:space="preserve">实习单位：本专业毕业实习单位应具有中、大型规模和现代化的技术水平， </w:t>
      </w:r>
      <w:r w:rsidRPr="00634D02">
        <w:rPr>
          <w:rFonts w:asciiTheme="minorEastAsia" w:eastAsiaTheme="minorEastAsia" w:hAnsiTheme="minorEastAsia"/>
        </w:rPr>
        <w:t>拥有较多类型的电气设备，生产技术较先进。</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实习岗位：原则上由实习单位确定，但应尽量与本专业所学的专业知识相</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关。</w:t>
      </w:r>
    </w:p>
    <w:p w:rsidR="00905092" w:rsidRPr="00634D02" w:rsidRDefault="00FB7E68" w:rsidP="00634D02">
      <w:pPr>
        <w:pStyle w:val="a4"/>
        <w:numPr>
          <w:ilvl w:val="1"/>
          <w:numId w:val="118"/>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实习内容</w:t>
      </w:r>
    </w:p>
    <w:p w:rsidR="00905092" w:rsidRPr="00634D02" w:rsidRDefault="00FB7E68" w:rsidP="00634D02">
      <w:pPr>
        <w:pStyle w:val="a4"/>
        <w:numPr>
          <w:ilvl w:val="0"/>
          <w:numId w:val="115"/>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lastRenderedPageBreak/>
        <w:t>了解实习单位整体情况，学习企业生产、组织、管理的程序，以及各个</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车间的生产加工过程。</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4"/>
        <w:numPr>
          <w:ilvl w:val="0"/>
          <w:numId w:val="115"/>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了解实习单位各项规章制度、技术工作人员的岗位职责等。</w:t>
      </w:r>
    </w:p>
    <w:p w:rsidR="00905092" w:rsidRPr="00634D02" w:rsidRDefault="00FB7E68" w:rsidP="00634D02">
      <w:pPr>
        <w:pStyle w:val="a4"/>
        <w:numPr>
          <w:ilvl w:val="0"/>
          <w:numId w:val="115"/>
        </w:numPr>
        <w:tabs>
          <w:tab w:val="left" w:pos="1582"/>
        </w:tabs>
        <w:spacing w:beforeLines="50" w:before="120" w:afterLines="50" w:after="120" w:line="440" w:lineRule="exact"/>
        <w:ind w:left="680" w:right="1296" w:firstLine="54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了解实习企业典型电器元器件的测试和电气设备的装配和调试的生产</w:t>
      </w:r>
      <w:r w:rsidRPr="00634D02">
        <w:rPr>
          <w:rFonts w:asciiTheme="minorEastAsia" w:eastAsiaTheme="minorEastAsia" w:hAnsiTheme="minorEastAsia"/>
          <w:spacing w:val="-11"/>
          <w:sz w:val="24"/>
          <w:szCs w:val="24"/>
        </w:rPr>
        <w:t>过程，典型电气设备的结构、主要技术性能、传动系统、控制原理及用途，工厂的供配电系统生产中的新工艺、新技术、先进经验，技术革新等内容。</w:t>
      </w:r>
    </w:p>
    <w:p w:rsidR="00905092" w:rsidRPr="00634D02" w:rsidRDefault="00FB7E68" w:rsidP="00634D02">
      <w:pPr>
        <w:pStyle w:val="a4"/>
        <w:numPr>
          <w:ilvl w:val="0"/>
          <w:numId w:val="115"/>
        </w:numPr>
        <w:tabs>
          <w:tab w:val="left" w:pos="158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6"/>
          <w:sz w:val="24"/>
          <w:szCs w:val="24"/>
        </w:rPr>
        <w:t>在实习过程中，学习收集、整理有关资料，为完成毕业实习报告做准备。</w:t>
      </w:r>
    </w:p>
    <w:p w:rsidR="00905092" w:rsidRPr="00634D02" w:rsidRDefault="00FB7E68" w:rsidP="00634D02">
      <w:pPr>
        <w:spacing w:beforeLines="50" w:before="120" w:afterLines="50" w:after="120" w:line="440" w:lineRule="exact"/>
        <w:ind w:left="1222"/>
        <w:rPr>
          <w:rFonts w:asciiTheme="minorEastAsia" w:eastAsiaTheme="minorEastAsia" w:hAnsiTheme="minorEastAsia"/>
          <w:b/>
          <w:sz w:val="24"/>
          <w:szCs w:val="24"/>
        </w:rPr>
      </w:pPr>
      <w:r w:rsidRPr="00634D02">
        <w:rPr>
          <w:rFonts w:asciiTheme="minorEastAsia" w:eastAsiaTheme="minorEastAsia" w:hAnsiTheme="minorEastAsia"/>
          <w:b/>
          <w:sz w:val="24"/>
          <w:szCs w:val="24"/>
        </w:rPr>
        <w:t>4、实习形式</w:t>
      </w:r>
    </w:p>
    <w:p w:rsidR="00905092" w:rsidRPr="00634D02" w:rsidRDefault="00FB7E68" w:rsidP="00634D02">
      <w:pPr>
        <w:pStyle w:val="a3"/>
        <w:spacing w:beforeLines="50" w:before="120" w:afterLines="50" w:after="120" w:line="440" w:lineRule="exact"/>
        <w:ind w:right="1297" w:firstLine="599"/>
        <w:jc w:val="both"/>
        <w:rPr>
          <w:rFonts w:asciiTheme="minorEastAsia" w:eastAsiaTheme="minorEastAsia" w:hAnsiTheme="minorEastAsia"/>
        </w:rPr>
      </w:pPr>
      <w:r w:rsidRPr="00634D02">
        <w:rPr>
          <w:rFonts w:asciiTheme="minorEastAsia" w:eastAsiaTheme="minorEastAsia" w:hAnsiTheme="minorEastAsia"/>
          <w:spacing w:val="-1"/>
        </w:rPr>
        <w:t>毕业实习在单位以顶岗形式完成所在岗位的实际工作和业务。开始阶段由</w:t>
      </w:r>
      <w:r w:rsidRPr="00634D02">
        <w:rPr>
          <w:rFonts w:asciiTheme="minorEastAsia" w:eastAsiaTheme="minorEastAsia" w:hAnsiTheme="minorEastAsia"/>
          <w:spacing w:val="-8"/>
        </w:rPr>
        <w:t>实习单位进行短期培训；培训后由指定带教老师带教一段时间，独立担当所在岗</w:t>
      </w:r>
      <w:r w:rsidRPr="00634D02">
        <w:rPr>
          <w:rFonts w:asciiTheme="minorEastAsia" w:eastAsiaTheme="minorEastAsia" w:hAnsiTheme="minorEastAsia"/>
        </w:rPr>
        <w:t>位的业务和工作。</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二、毕业实习报告</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1、教学目的</w:t>
      </w:r>
    </w:p>
    <w:p w:rsidR="00905092" w:rsidRPr="00634D02" w:rsidRDefault="00FB7E68" w:rsidP="00634D02">
      <w:pPr>
        <w:pStyle w:val="a4"/>
        <w:numPr>
          <w:ilvl w:val="0"/>
          <w:numId w:val="114"/>
        </w:numPr>
        <w:tabs>
          <w:tab w:val="left" w:pos="1752"/>
        </w:tabs>
        <w:spacing w:beforeLines="50" w:before="120" w:afterLines="50" w:after="120" w:line="440" w:lineRule="exact"/>
        <w:ind w:right="1297" w:firstLine="47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毕业实习报告是全面检验学生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8"/>
          <w:sz w:val="24"/>
          <w:szCs w:val="24"/>
        </w:rPr>
        <w:t xml:space="preserve"> 年学习、实践的成果和收获的重要教</w:t>
      </w:r>
      <w:r w:rsidRPr="00634D02">
        <w:rPr>
          <w:rFonts w:asciiTheme="minorEastAsia" w:eastAsiaTheme="minorEastAsia" w:hAnsiTheme="minorEastAsia"/>
          <w:spacing w:val="-12"/>
          <w:sz w:val="24"/>
          <w:szCs w:val="24"/>
        </w:rPr>
        <w:t>学手段，它对进一步培养学生综合运用所学专业知识和技能来分析问题、独立解</w:t>
      </w:r>
      <w:r w:rsidRPr="00634D02">
        <w:rPr>
          <w:rFonts w:asciiTheme="minorEastAsia" w:eastAsiaTheme="minorEastAsia" w:hAnsiTheme="minorEastAsia"/>
          <w:spacing w:val="-8"/>
          <w:sz w:val="24"/>
          <w:szCs w:val="24"/>
        </w:rPr>
        <w:t>决实际问题的能力、培养创新意识与能力、提高学生的综合素质，有着十分重要</w:t>
      </w:r>
      <w:r w:rsidRPr="00634D02">
        <w:rPr>
          <w:rFonts w:asciiTheme="minorEastAsia" w:eastAsiaTheme="minorEastAsia" w:hAnsiTheme="minorEastAsia"/>
          <w:sz w:val="24"/>
          <w:szCs w:val="24"/>
        </w:rPr>
        <w:t>的意义。</w:t>
      </w:r>
    </w:p>
    <w:p w:rsidR="00905092" w:rsidRPr="00634D02" w:rsidRDefault="00FB7E68" w:rsidP="00634D02">
      <w:pPr>
        <w:pStyle w:val="a4"/>
        <w:numPr>
          <w:ilvl w:val="0"/>
          <w:numId w:val="114"/>
        </w:numPr>
        <w:tabs>
          <w:tab w:val="left" w:pos="1752"/>
        </w:tabs>
        <w:spacing w:beforeLines="50" w:before="120" w:afterLines="50" w:after="120" w:line="440" w:lineRule="exact"/>
        <w:ind w:right="1295" w:firstLine="47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毕业实习报告的教学，也是培养学生树立较强的事业心、工作责任心</w:t>
      </w:r>
      <w:r w:rsidRPr="00634D02">
        <w:rPr>
          <w:rFonts w:asciiTheme="minorEastAsia" w:eastAsiaTheme="minorEastAsia" w:hAnsiTheme="minorEastAsia"/>
          <w:spacing w:val="-4"/>
          <w:sz w:val="24"/>
          <w:szCs w:val="24"/>
        </w:rPr>
        <w:t>、良好的职业道德和与人合作、交流的能力的重要途径。</w:t>
      </w:r>
    </w:p>
    <w:p w:rsidR="00905092" w:rsidRPr="00634D02" w:rsidRDefault="00FB7E68" w:rsidP="00634D02">
      <w:pPr>
        <w:pStyle w:val="a4"/>
        <w:numPr>
          <w:ilvl w:val="0"/>
          <w:numId w:val="114"/>
        </w:numPr>
        <w:tabs>
          <w:tab w:val="left" w:pos="1752"/>
        </w:tabs>
        <w:spacing w:beforeLines="50" w:before="120" w:afterLines="50" w:after="120" w:line="440" w:lineRule="exact"/>
        <w:ind w:right="1333" w:firstLine="47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通过毕业实习报告的写作实践，培养训练学生针对企业经营管理中的</w:t>
      </w:r>
      <w:r w:rsidRPr="00634D02">
        <w:rPr>
          <w:rFonts w:asciiTheme="minorEastAsia" w:eastAsiaTheme="minorEastAsia" w:hAnsiTheme="minorEastAsia"/>
          <w:sz w:val="24"/>
          <w:szCs w:val="24"/>
        </w:rPr>
        <w:t>实际业务和具体问题进行调研、分析、处理的实际工作能力。</w:t>
      </w:r>
    </w:p>
    <w:p w:rsidR="00905092" w:rsidRPr="00634D02" w:rsidRDefault="00FB7E68" w:rsidP="00634D02">
      <w:pPr>
        <w:pStyle w:val="a4"/>
        <w:numPr>
          <w:ilvl w:val="0"/>
          <w:numId w:val="114"/>
        </w:numPr>
        <w:tabs>
          <w:tab w:val="left" w:pos="1752"/>
        </w:tabs>
        <w:spacing w:beforeLines="50" w:before="120" w:afterLines="50" w:after="120" w:line="440" w:lineRule="exact"/>
        <w:ind w:right="1182" w:firstLine="470"/>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通过毕业实习报告的写作实践，培养训练学生收集、整理资料的能力， </w:t>
      </w:r>
      <w:r w:rsidRPr="00634D02">
        <w:rPr>
          <w:rFonts w:asciiTheme="minorEastAsia" w:eastAsiaTheme="minorEastAsia" w:hAnsiTheme="minorEastAsia"/>
          <w:spacing w:val="-9"/>
          <w:sz w:val="24"/>
          <w:szCs w:val="24"/>
        </w:rPr>
        <w:t>初步掌握撰写专题总结报告的规范化方法，包括：立题、查阅文献、收集资料、</w:t>
      </w:r>
      <w:r w:rsidRPr="00634D02">
        <w:rPr>
          <w:rFonts w:asciiTheme="minorEastAsia" w:eastAsiaTheme="minorEastAsia" w:hAnsiTheme="minorEastAsia"/>
          <w:sz w:val="24"/>
          <w:szCs w:val="24"/>
        </w:rPr>
        <w:t>制定写作计划、报告的撰写等。</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2、毕业实习报告基本要求</w:t>
      </w:r>
    </w:p>
    <w:p w:rsidR="00905092" w:rsidRPr="00634D02" w:rsidRDefault="00FB7E68" w:rsidP="00634D02">
      <w:pPr>
        <w:pStyle w:val="a3"/>
        <w:spacing w:beforeLines="50" w:before="120" w:afterLines="50" w:after="120" w:line="440" w:lineRule="exact"/>
        <w:ind w:left="1220" w:right="1123"/>
        <w:rPr>
          <w:rFonts w:asciiTheme="minorEastAsia" w:eastAsiaTheme="minorEastAsia" w:hAnsiTheme="minorEastAsia"/>
        </w:rPr>
      </w:pPr>
      <w:r w:rsidRPr="00634D02">
        <w:rPr>
          <w:rFonts w:asciiTheme="minorEastAsia" w:eastAsiaTheme="minorEastAsia" w:hAnsiTheme="minorEastAsia"/>
        </w:rPr>
        <w:t>（1)毕业实习报告的主要内容是学生在实习单位实习的内容、收获和体会。毕业实习报告撰写可分成三部分。第一部分：实习的内容，包括实习单位</w:t>
      </w:r>
    </w:p>
    <w:p w:rsidR="00905092" w:rsidRPr="00634D02" w:rsidRDefault="00FB7E68" w:rsidP="00634D02">
      <w:pPr>
        <w:pStyle w:val="a3"/>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spacing w:val="-8"/>
        </w:rPr>
        <w:t xml:space="preserve">的总体情况、本人实习的岗位和任务、实习时间，实习内容，带教师傅等。第二 </w:t>
      </w:r>
      <w:r w:rsidRPr="00634D02">
        <w:rPr>
          <w:rFonts w:asciiTheme="minorEastAsia" w:eastAsiaTheme="minorEastAsia" w:hAnsiTheme="minorEastAsia"/>
          <w:spacing w:val="-21"/>
        </w:rPr>
        <w:t xml:space="preserve">部分：实习的收获和体会，包括实践能力的锻炼和提高，专业知识的领会和深化、 </w:t>
      </w:r>
      <w:r w:rsidRPr="00634D02">
        <w:rPr>
          <w:rFonts w:asciiTheme="minorEastAsia" w:eastAsiaTheme="minorEastAsia" w:hAnsiTheme="minorEastAsia"/>
          <w:spacing w:val="-18"/>
        </w:rPr>
        <w:t>思想的触动和感受等。第三部分：对实习单位及岗位工作未来的展望。学生可以 结合专业知识</w:t>
      </w:r>
      <w:r w:rsidRPr="00634D02">
        <w:rPr>
          <w:rFonts w:asciiTheme="minorEastAsia" w:eastAsiaTheme="minorEastAsia" w:hAnsiTheme="minorEastAsia"/>
          <w:spacing w:val="-18"/>
        </w:rPr>
        <w:lastRenderedPageBreak/>
        <w:t>和实习感受，对实习单位或实习岗位的未来提出改进或提升的设想。</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lastRenderedPageBreak/>
        <w:t>（2)毕业实习报告的篇幅应在 4000 字左右。重点是第二部分，一般不少于</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2500 字。</w:t>
      </w:r>
    </w:p>
    <w:p w:rsidR="00905092" w:rsidRPr="00634D02" w:rsidRDefault="00FB7E68" w:rsidP="00634D02">
      <w:pPr>
        <w:pStyle w:val="a3"/>
        <w:spacing w:beforeLines="50" w:before="120" w:afterLines="50" w:after="120" w:line="440" w:lineRule="exact"/>
        <w:ind w:right="1342" w:firstLine="539"/>
        <w:jc w:val="both"/>
        <w:rPr>
          <w:rFonts w:asciiTheme="minorEastAsia" w:eastAsiaTheme="minorEastAsia" w:hAnsiTheme="minorEastAsia"/>
        </w:rPr>
      </w:pPr>
      <w:r w:rsidRPr="00634D02">
        <w:rPr>
          <w:rFonts w:asciiTheme="minorEastAsia" w:eastAsiaTheme="minorEastAsia" w:hAnsiTheme="minorEastAsia"/>
        </w:rPr>
        <w:t>（3)毕业实习报告正文第一层次标题用加粗三号宋体，如有第二层次，其标题用加粗四号宋体。其余文字为小四号宋体，单倍行距。题序一律用相应层次标题字号的阿拉伯数字，加圆点隔开表示层次。题序标在左侧顶格位置，页码在每页下部居中处。</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3、指导教师</w:t>
      </w:r>
    </w:p>
    <w:p w:rsidR="00905092" w:rsidRPr="00634D02" w:rsidRDefault="00FB7E68" w:rsidP="00634D02">
      <w:pPr>
        <w:pStyle w:val="a4"/>
        <w:numPr>
          <w:ilvl w:val="0"/>
          <w:numId w:val="113"/>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由系部统一安排教师，指导学生毕业实习报告的撰写。</w:t>
      </w:r>
    </w:p>
    <w:p w:rsidR="00905092" w:rsidRPr="00634D02" w:rsidRDefault="00FB7E68" w:rsidP="00634D02">
      <w:pPr>
        <w:pStyle w:val="a4"/>
        <w:numPr>
          <w:ilvl w:val="0"/>
          <w:numId w:val="113"/>
        </w:numPr>
        <w:tabs>
          <w:tab w:val="left" w:pos="1822"/>
        </w:tabs>
        <w:spacing w:beforeLines="50" w:before="120" w:afterLines="50" w:after="120" w:line="440" w:lineRule="exact"/>
        <w:ind w:left="680" w:right="1297"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指导教师应定期检查学生所写报告进展情况，听取学生汇报。随时提</w:t>
      </w:r>
      <w:r w:rsidRPr="00634D02">
        <w:rPr>
          <w:rFonts w:asciiTheme="minorEastAsia" w:eastAsiaTheme="minorEastAsia" w:hAnsiTheme="minorEastAsia"/>
          <w:sz w:val="24"/>
          <w:szCs w:val="24"/>
        </w:rPr>
        <w:t>出修改意见。</w:t>
      </w:r>
    </w:p>
    <w:p w:rsidR="00905092" w:rsidRPr="00634D02" w:rsidRDefault="00FB7E68" w:rsidP="00634D02">
      <w:pPr>
        <w:pStyle w:val="a4"/>
        <w:numPr>
          <w:ilvl w:val="0"/>
          <w:numId w:val="113"/>
        </w:numPr>
        <w:tabs>
          <w:tab w:val="left" w:pos="1822"/>
        </w:tabs>
        <w:spacing w:beforeLines="50" w:before="120" w:afterLines="50" w:after="120" w:line="440" w:lineRule="exact"/>
        <w:ind w:left="680" w:right="1177" w:firstLine="54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指导老师应认真审阅学生完成的毕业实习报告的初稿，提出修改意见，学生修改后，再次审阅并定稿，然后写出对报告的评语。</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三、毕业实习考核和成绩评定</w:t>
      </w:r>
    </w:p>
    <w:p w:rsidR="00905092" w:rsidRPr="00634D02" w:rsidRDefault="00FB7E68" w:rsidP="00634D02">
      <w:pPr>
        <w:spacing w:beforeLines="50" w:before="120" w:afterLines="50" w:after="120" w:line="440" w:lineRule="exact"/>
        <w:ind w:left="1153"/>
        <w:rPr>
          <w:rFonts w:asciiTheme="minorEastAsia" w:eastAsiaTheme="minorEastAsia" w:hAnsiTheme="minorEastAsia"/>
          <w:sz w:val="24"/>
          <w:szCs w:val="24"/>
        </w:rPr>
      </w:pPr>
      <w:r w:rsidRPr="00634D02">
        <w:rPr>
          <w:rFonts w:asciiTheme="minorEastAsia" w:eastAsiaTheme="minorEastAsia" w:hAnsiTheme="minorEastAsia"/>
          <w:b/>
          <w:sz w:val="24"/>
          <w:szCs w:val="24"/>
        </w:rPr>
        <w:t>1、考核内容：</w:t>
      </w:r>
      <w:r w:rsidRPr="00634D02">
        <w:rPr>
          <w:rFonts w:asciiTheme="minorEastAsia" w:eastAsiaTheme="minorEastAsia" w:hAnsiTheme="minorEastAsia"/>
          <w:sz w:val="24"/>
          <w:szCs w:val="24"/>
        </w:rPr>
        <w:t>毕业实习表现和毕业实习报告。</w:t>
      </w:r>
    </w:p>
    <w:p w:rsidR="00905092" w:rsidRPr="00634D02" w:rsidRDefault="00FB7E68" w:rsidP="00634D02">
      <w:pPr>
        <w:spacing w:beforeLines="50" w:before="120" w:afterLines="50" w:after="120" w:line="440" w:lineRule="exact"/>
        <w:ind w:left="1143"/>
        <w:rPr>
          <w:rFonts w:asciiTheme="minorEastAsia" w:eastAsiaTheme="minorEastAsia" w:hAnsiTheme="minorEastAsia"/>
          <w:b/>
          <w:sz w:val="24"/>
          <w:szCs w:val="24"/>
        </w:rPr>
      </w:pPr>
      <w:r w:rsidRPr="00634D02">
        <w:rPr>
          <w:rFonts w:asciiTheme="minorEastAsia" w:eastAsiaTheme="minorEastAsia" w:hAnsiTheme="minorEastAsia"/>
          <w:b/>
          <w:sz w:val="24"/>
          <w:szCs w:val="24"/>
        </w:rPr>
        <w:t>2、成绩评定：</w:t>
      </w:r>
    </w:p>
    <w:p w:rsidR="00905092" w:rsidRPr="00634D02" w:rsidRDefault="00FB7E68" w:rsidP="00634D02">
      <w:pPr>
        <w:pStyle w:val="a3"/>
        <w:spacing w:beforeLines="50" w:before="120" w:afterLines="50" w:after="120" w:line="440" w:lineRule="exact"/>
        <w:ind w:right="1294" w:firstLine="539"/>
        <w:jc w:val="both"/>
        <w:rPr>
          <w:rFonts w:asciiTheme="minorEastAsia" w:eastAsiaTheme="minorEastAsia" w:hAnsiTheme="minorEastAsia"/>
        </w:rPr>
      </w:pPr>
      <w:r w:rsidRPr="00634D02">
        <w:rPr>
          <w:rFonts w:asciiTheme="minorEastAsia" w:eastAsiaTheme="minorEastAsia" w:hAnsiTheme="minorEastAsia"/>
        </w:rPr>
        <w:t>学生毕业实习成绩由系部根据学生实习表现、实习报告完成质量及单位实</w:t>
      </w:r>
      <w:r w:rsidRPr="00634D02">
        <w:rPr>
          <w:rFonts w:asciiTheme="minorEastAsia" w:eastAsiaTheme="minorEastAsia" w:hAnsiTheme="minorEastAsia"/>
          <w:spacing w:val="-7"/>
        </w:rPr>
        <w:t>习鉴定等情况综合评定。毕业实习成绩按优秀、良好、中等、及格、不及格五个</w:t>
      </w:r>
      <w:r w:rsidRPr="00634D02">
        <w:rPr>
          <w:rFonts w:asciiTheme="minorEastAsia" w:eastAsiaTheme="minorEastAsia" w:hAnsiTheme="minorEastAsia"/>
        </w:rPr>
        <w:t>等级记，实习报告等材料由系部统一存档。</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1"/>
        <w:spacing w:beforeLines="50" w:before="120" w:afterLines="50" w:after="120" w:line="440" w:lineRule="exact"/>
        <w:ind w:left="1299"/>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汽车运用与维修专业跟顶岗实习大纲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一、跟顶岗实习</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1、实习目的</w:t>
      </w:r>
    </w:p>
    <w:p w:rsidR="00905092" w:rsidRPr="00634D02" w:rsidRDefault="00FB7E68" w:rsidP="00634D02">
      <w:pPr>
        <w:pStyle w:val="a3"/>
        <w:spacing w:beforeLines="50" w:before="120" w:afterLines="50" w:after="120" w:line="440" w:lineRule="exact"/>
        <w:ind w:right="1179" w:firstLine="539"/>
        <w:jc w:val="both"/>
        <w:rPr>
          <w:rFonts w:asciiTheme="minorEastAsia" w:eastAsiaTheme="minorEastAsia" w:hAnsiTheme="minorEastAsia"/>
        </w:rPr>
      </w:pPr>
      <w:r w:rsidRPr="00634D02">
        <w:rPr>
          <w:rFonts w:asciiTheme="minorEastAsia" w:eastAsiaTheme="minorEastAsia" w:hAnsiTheme="minorEastAsia"/>
        </w:rPr>
        <w:t>毕业实习是汽车运用与维修专业教学计划的重要组成部分，是理论联系实</w:t>
      </w:r>
      <w:r w:rsidRPr="00634D02">
        <w:rPr>
          <w:rFonts w:asciiTheme="minorEastAsia" w:eastAsiaTheme="minorEastAsia" w:hAnsiTheme="minorEastAsia"/>
          <w:spacing w:val="-6"/>
        </w:rPr>
        <w:t>际的重要教学环节和教学形式，是学生获取实践知识和技能，巩固和加深对理论</w:t>
      </w:r>
      <w:r w:rsidRPr="00634D02">
        <w:rPr>
          <w:rFonts w:asciiTheme="minorEastAsia" w:eastAsiaTheme="minorEastAsia" w:hAnsiTheme="minorEastAsia"/>
          <w:spacing w:val="-12"/>
        </w:rPr>
        <w:t>知识理解的重要途径，是将专业知识与生产实际相结合的综合性教学过程和教学</w:t>
      </w:r>
      <w:r w:rsidRPr="00634D02">
        <w:rPr>
          <w:rFonts w:asciiTheme="minorEastAsia" w:eastAsiaTheme="minorEastAsia" w:hAnsiTheme="minorEastAsia"/>
          <w:spacing w:val="-17"/>
        </w:rPr>
        <w:t>阶段，对于提高学生的综合素质，培养学生的创新精神与实践能力具有特殊作用。</w:t>
      </w:r>
    </w:p>
    <w:p w:rsidR="00905092" w:rsidRPr="00634D02" w:rsidRDefault="00FB7E68" w:rsidP="00634D02">
      <w:pPr>
        <w:pStyle w:val="a3"/>
        <w:spacing w:beforeLines="50" w:before="120" w:afterLines="50" w:after="120" w:line="440" w:lineRule="exact"/>
        <w:ind w:right="1294" w:firstLine="539"/>
        <w:jc w:val="both"/>
        <w:rPr>
          <w:rFonts w:asciiTheme="minorEastAsia" w:eastAsiaTheme="minorEastAsia" w:hAnsiTheme="minorEastAsia"/>
        </w:rPr>
      </w:pPr>
      <w:r w:rsidRPr="00634D02">
        <w:rPr>
          <w:rFonts w:asciiTheme="minorEastAsia" w:eastAsiaTheme="minorEastAsia" w:hAnsiTheme="minorEastAsia"/>
        </w:rPr>
        <w:t>其主要目的在于使学生将课堂上所学的理论知识和在校实训中掌握的生产</w:t>
      </w:r>
      <w:r w:rsidRPr="00634D02">
        <w:rPr>
          <w:rFonts w:asciiTheme="minorEastAsia" w:eastAsiaTheme="minorEastAsia" w:hAnsiTheme="minorEastAsia"/>
          <w:spacing w:val="-7"/>
        </w:rPr>
        <w:t>技能应用到实际的工作中去，使学生加深对所学专业课程的理解，扩大汽车运用</w:t>
      </w:r>
      <w:r w:rsidRPr="00634D02">
        <w:rPr>
          <w:rFonts w:asciiTheme="minorEastAsia" w:eastAsiaTheme="minorEastAsia" w:hAnsiTheme="minorEastAsia"/>
          <w:spacing w:val="-8"/>
        </w:rPr>
        <w:t>与维修专业的知识面，增强综合运用专业知识的能力，培养和提高学生的岗位能</w:t>
      </w:r>
      <w:r w:rsidRPr="00634D02">
        <w:rPr>
          <w:rFonts w:asciiTheme="minorEastAsia" w:eastAsiaTheme="minorEastAsia" w:hAnsiTheme="minorEastAsia"/>
          <w:spacing w:val="-9"/>
        </w:rPr>
        <w:t>力及职业技能。同时，通过毕业实习使学生接触社会，了解社会，增强责任感和</w:t>
      </w:r>
      <w:r w:rsidRPr="00634D02">
        <w:rPr>
          <w:rFonts w:asciiTheme="minorEastAsia" w:eastAsiaTheme="minorEastAsia" w:hAnsiTheme="minorEastAsia"/>
          <w:spacing w:val="-10"/>
        </w:rPr>
        <w:t>使命感，学会与人沟通和团队协作能力，学会做人做事，培养健全的人格，以适</w:t>
      </w:r>
      <w:r w:rsidRPr="00634D02">
        <w:rPr>
          <w:rFonts w:asciiTheme="minorEastAsia" w:eastAsiaTheme="minorEastAsia" w:hAnsiTheme="minorEastAsia"/>
        </w:rPr>
        <w:t>应社会发展的需要，为学生即将走上工作岗位打下良好、坚实的基础。</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2、实习基本要求</w:t>
      </w:r>
    </w:p>
    <w:p w:rsidR="00905092" w:rsidRPr="00634D02" w:rsidRDefault="00FB7E68" w:rsidP="00634D02">
      <w:pPr>
        <w:pStyle w:val="a4"/>
        <w:numPr>
          <w:ilvl w:val="0"/>
          <w:numId w:val="112"/>
        </w:numPr>
        <w:tabs>
          <w:tab w:val="left" w:pos="1284"/>
        </w:tabs>
        <w:spacing w:beforeLines="50" w:before="120" w:afterLines="50" w:after="120" w:line="440" w:lineRule="exact"/>
        <w:ind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实习单位的选择</w:t>
      </w:r>
    </w:p>
    <w:p w:rsidR="00905092" w:rsidRPr="00634D02" w:rsidRDefault="00FB7E68" w:rsidP="00634D02">
      <w:pPr>
        <w:pStyle w:val="a4"/>
        <w:numPr>
          <w:ilvl w:val="1"/>
          <w:numId w:val="112"/>
        </w:numPr>
        <w:tabs>
          <w:tab w:val="left" w:pos="1584"/>
        </w:tabs>
        <w:spacing w:beforeLines="50" w:before="120" w:afterLines="50" w:after="120" w:line="440" w:lineRule="exact"/>
        <w:ind w:right="1184" w:firstLine="540"/>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本专业毕业实习单位应具有应具有较强的汽车制造、维修能力。单位的</w:t>
      </w:r>
      <w:r w:rsidRPr="00634D02">
        <w:rPr>
          <w:rFonts w:asciiTheme="minorEastAsia" w:eastAsiaTheme="minorEastAsia" w:hAnsiTheme="minorEastAsia"/>
          <w:spacing w:val="-3"/>
          <w:sz w:val="24"/>
          <w:szCs w:val="24"/>
        </w:rPr>
        <w:t xml:space="preserve">实习培训部门有一定的接纳能力和培训经验，有进行实习指导的工程技术人员， </w:t>
      </w:r>
      <w:r w:rsidRPr="00634D02">
        <w:rPr>
          <w:rFonts w:asciiTheme="minorEastAsia" w:eastAsiaTheme="minorEastAsia" w:hAnsiTheme="minorEastAsia"/>
          <w:sz w:val="24"/>
          <w:szCs w:val="24"/>
        </w:rPr>
        <w:t>同时应能提供与专业对口的技术资料；</w:t>
      </w:r>
    </w:p>
    <w:p w:rsidR="00905092" w:rsidRPr="00634D02" w:rsidRDefault="00FB7E68" w:rsidP="00634D02">
      <w:pPr>
        <w:pStyle w:val="a4"/>
        <w:numPr>
          <w:ilvl w:val="1"/>
          <w:numId w:val="112"/>
        </w:numPr>
        <w:tabs>
          <w:tab w:val="left" w:pos="1584"/>
        </w:tabs>
        <w:spacing w:beforeLines="50" w:before="120" w:afterLines="50" w:after="120" w:line="440" w:lineRule="exact"/>
        <w:ind w:right="1297"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实习单位应给实习学生提供与专业相对应的工作岗位，并派技术好、工</w:t>
      </w:r>
      <w:r w:rsidRPr="00634D02">
        <w:rPr>
          <w:rFonts w:asciiTheme="minorEastAsia" w:eastAsiaTheme="minorEastAsia" w:hAnsiTheme="minorEastAsia"/>
          <w:sz w:val="24"/>
          <w:szCs w:val="24"/>
        </w:rPr>
        <w:t>作责任心强的师傅作为指导老师，认真负责地指导学生；</w:t>
      </w:r>
    </w:p>
    <w:p w:rsidR="00905092" w:rsidRPr="00634D02" w:rsidRDefault="00FB7E68" w:rsidP="00634D02">
      <w:pPr>
        <w:pStyle w:val="a4"/>
        <w:numPr>
          <w:ilvl w:val="1"/>
          <w:numId w:val="112"/>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实习单位应按实习协议指定人员负责学生的实习指导。实习单位负责人</w:t>
      </w:r>
      <w:r w:rsidRPr="00634D02">
        <w:rPr>
          <w:rFonts w:asciiTheme="minorEastAsia" w:eastAsiaTheme="minorEastAsia" w:hAnsiTheme="minorEastAsia"/>
          <w:spacing w:val="-7"/>
          <w:sz w:val="24"/>
          <w:szCs w:val="24"/>
        </w:rPr>
        <w:t>员对学生在实习过程中的主要表现，在实习评价表中写出实习情况评价意见并评</w:t>
      </w:r>
      <w:r w:rsidRPr="00634D02">
        <w:rPr>
          <w:rFonts w:asciiTheme="minorEastAsia" w:eastAsiaTheme="minorEastAsia" w:hAnsiTheme="minorEastAsia"/>
          <w:sz w:val="24"/>
          <w:szCs w:val="24"/>
        </w:rPr>
        <w:t>定成绩、加盖单位公章；</w:t>
      </w:r>
    </w:p>
    <w:p w:rsidR="00905092" w:rsidRPr="00634D02" w:rsidRDefault="00FB7E68" w:rsidP="00634D02">
      <w:pPr>
        <w:pStyle w:val="a4"/>
        <w:numPr>
          <w:ilvl w:val="1"/>
          <w:numId w:val="112"/>
        </w:numPr>
        <w:tabs>
          <w:tab w:val="left" w:pos="1584"/>
        </w:tabs>
        <w:spacing w:beforeLines="50" w:before="120" w:afterLines="50" w:after="120" w:line="440" w:lineRule="exact"/>
        <w:ind w:left="1583"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实习单位由学校推荐或由本人联系。</w:t>
      </w:r>
    </w:p>
    <w:p w:rsidR="00905092" w:rsidRPr="00634D02" w:rsidRDefault="00FB7E68" w:rsidP="00634D02">
      <w:pPr>
        <w:pStyle w:val="a4"/>
        <w:numPr>
          <w:ilvl w:val="0"/>
          <w:numId w:val="112"/>
        </w:numPr>
        <w:tabs>
          <w:tab w:val="left" w:pos="1284"/>
        </w:tabs>
        <w:spacing w:beforeLines="50" w:before="120" w:afterLines="50" w:after="120" w:line="440" w:lineRule="exact"/>
        <w:ind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对学生的要求</w:t>
      </w:r>
    </w:p>
    <w:p w:rsidR="00905092" w:rsidRPr="00634D02" w:rsidRDefault="00FB7E68" w:rsidP="00634D02">
      <w:pPr>
        <w:pStyle w:val="a4"/>
        <w:numPr>
          <w:ilvl w:val="0"/>
          <w:numId w:val="111"/>
        </w:numPr>
        <w:tabs>
          <w:tab w:val="left" w:pos="1584"/>
        </w:tabs>
        <w:spacing w:beforeLines="50" w:before="120" w:afterLines="50" w:after="120" w:line="440" w:lineRule="exact"/>
        <w:ind w:right="1303" w:firstLine="540"/>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学生在实习期间，要遵纪守法，认真完成毕业实习任务。对违纪者，将</w:t>
      </w:r>
      <w:r w:rsidRPr="00634D02">
        <w:rPr>
          <w:rFonts w:asciiTheme="minorEastAsia" w:eastAsiaTheme="minorEastAsia" w:hAnsiTheme="minorEastAsia"/>
          <w:sz w:val="24"/>
          <w:szCs w:val="24"/>
        </w:rPr>
        <w:t>视情节轻重，给予纪律处分、停止实习，甚至延期毕业等处理。</w:t>
      </w:r>
    </w:p>
    <w:p w:rsidR="00905092" w:rsidRPr="00634D02" w:rsidRDefault="00FB7E68" w:rsidP="00634D02">
      <w:pPr>
        <w:pStyle w:val="a4"/>
        <w:numPr>
          <w:ilvl w:val="0"/>
          <w:numId w:val="111"/>
        </w:numPr>
        <w:tabs>
          <w:tab w:val="left" w:pos="1584"/>
        </w:tabs>
        <w:spacing w:beforeLines="50" w:before="120" w:afterLines="50" w:after="120" w:line="440" w:lineRule="exact"/>
        <w:ind w:right="1296" w:firstLine="54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学生应虚心学习，讲礼貌、不怕苦，多做笔记。在实习过程中，学生应</w:t>
      </w:r>
      <w:r w:rsidRPr="00634D02">
        <w:rPr>
          <w:rFonts w:asciiTheme="minorEastAsia" w:eastAsiaTheme="minorEastAsia" w:hAnsiTheme="minorEastAsia"/>
          <w:sz w:val="24"/>
          <w:szCs w:val="24"/>
        </w:rPr>
        <w:lastRenderedPageBreak/>
        <w:t>写好实习周志、认真详实记录每周的实习情况。</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80" w:left="1120" w:header="0" w:footer="1115" w:gutter="0"/>
          <w:cols w:space="720"/>
        </w:sectPr>
      </w:pPr>
    </w:p>
    <w:p w:rsidR="00905092" w:rsidRPr="00634D02" w:rsidRDefault="00FB7E68" w:rsidP="00634D02">
      <w:pPr>
        <w:pStyle w:val="a4"/>
        <w:numPr>
          <w:ilvl w:val="0"/>
          <w:numId w:val="111"/>
        </w:numPr>
        <w:tabs>
          <w:tab w:val="left" w:pos="1584"/>
        </w:tabs>
        <w:spacing w:beforeLines="50" w:before="120" w:afterLines="50" w:after="120" w:line="440" w:lineRule="exact"/>
        <w:ind w:right="1297"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lastRenderedPageBreak/>
        <w:t>学生必须服从实习所在单位和学校的双重管理，遵守学校和实习单位的</w:t>
      </w:r>
      <w:r w:rsidRPr="00634D02">
        <w:rPr>
          <w:rFonts w:asciiTheme="minorEastAsia" w:eastAsiaTheme="minorEastAsia" w:hAnsiTheme="minorEastAsia"/>
          <w:sz w:val="24"/>
          <w:szCs w:val="24"/>
        </w:rPr>
        <w:t>有关规章制度。</w:t>
      </w:r>
    </w:p>
    <w:p w:rsidR="00905092" w:rsidRPr="00634D02" w:rsidRDefault="00FB7E68" w:rsidP="00634D02">
      <w:pPr>
        <w:pStyle w:val="a4"/>
        <w:numPr>
          <w:ilvl w:val="0"/>
          <w:numId w:val="111"/>
        </w:numPr>
        <w:tabs>
          <w:tab w:val="left" w:pos="1588"/>
        </w:tabs>
        <w:spacing w:beforeLines="50" w:before="120" w:afterLines="50" w:after="120" w:line="440" w:lineRule="exact"/>
        <w:ind w:right="1174" w:firstLine="540"/>
        <w:rPr>
          <w:rFonts w:asciiTheme="minorEastAsia" w:eastAsiaTheme="minorEastAsia" w:hAnsiTheme="minorEastAsia"/>
          <w:sz w:val="24"/>
          <w:szCs w:val="24"/>
        </w:rPr>
      </w:pPr>
      <w:r w:rsidRPr="00634D02">
        <w:rPr>
          <w:rFonts w:asciiTheme="minorEastAsia" w:eastAsiaTheme="minorEastAsia" w:hAnsiTheme="minorEastAsia"/>
          <w:sz w:val="24"/>
          <w:szCs w:val="24"/>
        </w:rPr>
        <w:t>学生应按进度全面完成毕业实习任务，撰写符合质量规定的实习报告， 所有工作应独立完成。</w:t>
      </w:r>
    </w:p>
    <w:p w:rsidR="00905092" w:rsidRPr="00634D02" w:rsidRDefault="00FB7E68" w:rsidP="00634D02">
      <w:pPr>
        <w:pStyle w:val="a4"/>
        <w:numPr>
          <w:ilvl w:val="0"/>
          <w:numId w:val="111"/>
        </w:numPr>
        <w:tabs>
          <w:tab w:val="left" w:pos="1584"/>
        </w:tabs>
        <w:spacing w:beforeLines="50" w:before="120" w:afterLines="50" w:after="120" w:line="440" w:lineRule="exact"/>
        <w:ind w:right="1295"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为了能及时、全面了解学生实习情况，要求学生到达实习单位的第一周</w:t>
      </w:r>
      <w:r w:rsidRPr="00634D02">
        <w:rPr>
          <w:rFonts w:asciiTheme="minorEastAsia" w:eastAsiaTheme="minorEastAsia" w:hAnsiTheme="minorEastAsia"/>
          <w:spacing w:val="-20"/>
          <w:sz w:val="24"/>
          <w:szCs w:val="24"/>
        </w:rPr>
        <w:t>内，必须将实习单位的通讯地址，以及联系方式书面或电话告知校内指导教师</w:t>
      </w:r>
      <w:r w:rsidRPr="00634D02">
        <w:rPr>
          <w:rFonts w:asciiTheme="minorEastAsia" w:eastAsiaTheme="minorEastAsia" w:hAnsiTheme="minorEastAsia"/>
          <w:sz w:val="24"/>
          <w:szCs w:val="24"/>
        </w:rPr>
        <w:t>（</w:t>
      </w:r>
      <w:r w:rsidRPr="00634D02">
        <w:rPr>
          <w:rFonts w:asciiTheme="minorEastAsia" w:eastAsiaTheme="minorEastAsia" w:hAnsiTheme="minorEastAsia"/>
          <w:spacing w:val="-16"/>
          <w:sz w:val="24"/>
          <w:szCs w:val="24"/>
        </w:rPr>
        <w:t>班</w:t>
      </w:r>
      <w:r w:rsidRPr="00634D02">
        <w:rPr>
          <w:rFonts w:asciiTheme="minorEastAsia" w:eastAsiaTheme="minorEastAsia" w:hAnsiTheme="minorEastAsia"/>
          <w:sz w:val="24"/>
          <w:szCs w:val="24"/>
        </w:rPr>
        <w:t>导师</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。校内指导教师（班导师）要做好学生实习去向的详细记录。</w:t>
      </w:r>
    </w:p>
    <w:p w:rsidR="00905092" w:rsidRPr="00634D02" w:rsidRDefault="00FB7E68" w:rsidP="00634D02">
      <w:pPr>
        <w:pStyle w:val="a4"/>
        <w:numPr>
          <w:ilvl w:val="0"/>
          <w:numId w:val="111"/>
        </w:numPr>
        <w:tabs>
          <w:tab w:val="left" w:pos="1584"/>
        </w:tabs>
        <w:spacing w:beforeLines="50" w:before="120" w:afterLines="50" w:after="120" w:line="440" w:lineRule="exact"/>
        <w:ind w:right="1298" w:firstLine="54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凡由学院批准实习的学生，未经学校和实习单位同意，不得自行调换实</w:t>
      </w:r>
      <w:r w:rsidRPr="00634D02">
        <w:rPr>
          <w:rFonts w:asciiTheme="minorEastAsia" w:eastAsiaTheme="minorEastAsia" w:hAnsiTheme="minorEastAsia"/>
          <w:sz w:val="24"/>
          <w:szCs w:val="24"/>
        </w:rPr>
        <w:t>习单位，否则不予安排实习报告的审核。</w:t>
      </w:r>
    </w:p>
    <w:p w:rsidR="00905092" w:rsidRPr="00634D02" w:rsidRDefault="00FB7E68" w:rsidP="00634D02">
      <w:pPr>
        <w:pStyle w:val="a4"/>
        <w:numPr>
          <w:ilvl w:val="0"/>
          <w:numId w:val="111"/>
        </w:numPr>
        <w:tabs>
          <w:tab w:val="left" w:pos="1584"/>
        </w:tabs>
        <w:spacing w:beforeLines="50" w:before="120" w:afterLines="50" w:after="120" w:line="440" w:lineRule="exact"/>
        <w:ind w:right="1296" w:firstLine="54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学生在实习过程中，应分阶段撰写实习周志并定期交指导教师审核。实</w:t>
      </w:r>
      <w:r w:rsidRPr="00634D02">
        <w:rPr>
          <w:rFonts w:asciiTheme="minorEastAsia" w:eastAsiaTheme="minorEastAsia" w:hAnsiTheme="minorEastAsia"/>
          <w:sz w:val="24"/>
          <w:szCs w:val="24"/>
        </w:rPr>
        <w:t>习结束后完成实习报告。</w:t>
      </w:r>
    </w:p>
    <w:p w:rsidR="00905092" w:rsidRPr="00634D02" w:rsidRDefault="00FB7E68" w:rsidP="00634D02">
      <w:pPr>
        <w:pStyle w:val="a4"/>
        <w:numPr>
          <w:ilvl w:val="0"/>
          <w:numId w:val="112"/>
        </w:numPr>
        <w:tabs>
          <w:tab w:val="left" w:pos="1404"/>
        </w:tabs>
        <w:spacing w:beforeLines="50" w:before="120" w:afterLines="50" w:after="120" w:line="440" w:lineRule="exact"/>
        <w:ind w:left="1403" w:hanging="603"/>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对系部的要求</w:t>
      </w:r>
    </w:p>
    <w:p w:rsidR="00905092" w:rsidRPr="00634D02" w:rsidRDefault="00FB7E68" w:rsidP="00634D02">
      <w:pPr>
        <w:pStyle w:val="a3"/>
        <w:spacing w:beforeLines="50" w:before="120" w:afterLines="50" w:after="120" w:line="440" w:lineRule="exact"/>
        <w:ind w:right="1292" w:firstLine="539"/>
        <w:jc w:val="both"/>
        <w:rPr>
          <w:rFonts w:asciiTheme="minorEastAsia" w:eastAsiaTheme="minorEastAsia" w:hAnsiTheme="minorEastAsia"/>
        </w:rPr>
      </w:pPr>
      <w:r w:rsidRPr="00634D02">
        <w:rPr>
          <w:rFonts w:asciiTheme="minorEastAsia" w:eastAsiaTheme="minorEastAsia" w:hAnsiTheme="minorEastAsia"/>
        </w:rPr>
        <w:t>实习期间，系部领导、校内指导教师及班导师等有关人员应不定期与实习</w:t>
      </w:r>
      <w:r w:rsidRPr="00634D02">
        <w:rPr>
          <w:rFonts w:asciiTheme="minorEastAsia" w:eastAsiaTheme="minorEastAsia" w:hAnsiTheme="minorEastAsia"/>
          <w:spacing w:val="-9"/>
        </w:rPr>
        <w:t>单位联系，或深入实习单位了解及检查学生实习情况。实习结束后，依据评分标准评定毕业实习成绩。</w:t>
      </w:r>
    </w:p>
    <w:p w:rsidR="00905092" w:rsidRPr="00634D02" w:rsidRDefault="00FB7E68" w:rsidP="00634D02">
      <w:pPr>
        <w:spacing w:beforeLines="50" w:before="120" w:afterLines="50" w:after="120" w:line="440" w:lineRule="exact"/>
        <w:ind w:right="6152"/>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3、实习时间、地点和内容</w:t>
      </w:r>
    </w:p>
    <w:p w:rsidR="00905092" w:rsidRPr="00634D02" w:rsidRDefault="00FB7E68" w:rsidP="00634D02">
      <w:pPr>
        <w:pStyle w:val="a4"/>
        <w:numPr>
          <w:ilvl w:val="0"/>
          <w:numId w:val="110"/>
        </w:numPr>
        <w:tabs>
          <w:tab w:val="left" w:pos="182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实习时间</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安排在第五学期至第六学期，共 28 周左右。</w:t>
      </w:r>
    </w:p>
    <w:p w:rsidR="00905092" w:rsidRPr="00634D02" w:rsidRDefault="00FB7E68" w:rsidP="00634D02">
      <w:pPr>
        <w:pStyle w:val="a4"/>
        <w:numPr>
          <w:ilvl w:val="0"/>
          <w:numId w:val="110"/>
        </w:numPr>
        <w:tabs>
          <w:tab w:val="left" w:pos="182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实习地点：主要指校外的实习单位和实习岗位。</w:t>
      </w:r>
    </w:p>
    <w:p w:rsidR="00905092" w:rsidRPr="00634D02" w:rsidRDefault="00FB7E68" w:rsidP="00634D02">
      <w:pPr>
        <w:pStyle w:val="a3"/>
        <w:spacing w:beforeLines="50" w:before="120" w:afterLines="50" w:after="120" w:line="440" w:lineRule="exact"/>
        <w:ind w:right="1297" w:firstLine="539"/>
        <w:jc w:val="both"/>
        <w:rPr>
          <w:rFonts w:asciiTheme="minorEastAsia" w:eastAsiaTheme="minorEastAsia" w:hAnsiTheme="minorEastAsia"/>
        </w:rPr>
      </w:pPr>
      <w:r w:rsidRPr="00634D02">
        <w:rPr>
          <w:rFonts w:asciiTheme="minorEastAsia" w:eastAsiaTheme="minorEastAsia" w:hAnsiTheme="minorEastAsia"/>
        </w:rPr>
        <w:t>实习单位：本专业毕业实习单位主要为汽车检测、汽车维修、汽车生产制造、汽车整车销售、汽车配件销售等企业</w:t>
      </w:r>
      <w:r w:rsidRPr="00634D02">
        <w:rPr>
          <w:rFonts w:asciiTheme="minorEastAsia" w:eastAsiaTheme="minorEastAsia" w:hAnsiTheme="minorEastAsia"/>
          <w:color w:val="FF6600"/>
        </w:rPr>
        <w:t>。</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实习岗位：原则上由实习单位确定，但应尽量与本专业所学的专业知识相</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关。</w:t>
      </w:r>
    </w:p>
    <w:p w:rsidR="00905092" w:rsidRPr="00634D02" w:rsidRDefault="00FB7E68" w:rsidP="00634D02">
      <w:pPr>
        <w:pStyle w:val="a4"/>
        <w:numPr>
          <w:ilvl w:val="0"/>
          <w:numId w:val="110"/>
        </w:numPr>
        <w:tabs>
          <w:tab w:val="left" w:pos="1282"/>
        </w:tabs>
        <w:spacing w:beforeLines="50" w:before="120" w:afterLines="50" w:after="120" w:line="440" w:lineRule="exact"/>
        <w:ind w:left="1281"/>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实习内容</w:t>
      </w:r>
    </w:p>
    <w:p w:rsidR="00905092" w:rsidRPr="00634D02" w:rsidRDefault="00FB7E68" w:rsidP="00634D02">
      <w:pPr>
        <w:pStyle w:val="a4"/>
        <w:numPr>
          <w:ilvl w:val="1"/>
          <w:numId w:val="110"/>
        </w:numPr>
        <w:tabs>
          <w:tab w:val="left" w:pos="1584"/>
        </w:tabs>
        <w:spacing w:beforeLines="50" w:before="120" w:afterLines="50" w:after="120" w:line="440" w:lineRule="exact"/>
        <w:ind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了解汽车各级维护的内容及标准。</w:t>
      </w:r>
    </w:p>
    <w:p w:rsidR="00905092" w:rsidRPr="00634D02" w:rsidRDefault="00FB7E68" w:rsidP="00634D02">
      <w:pPr>
        <w:pStyle w:val="a4"/>
        <w:numPr>
          <w:ilvl w:val="1"/>
          <w:numId w:val="110"/>
        </w:numPr>
        <w:tabs>
          <w:tab w:val="left" w:pos="1584"/>
        </w:tabs>
        <w:spacing w:beforeLines="50" w:before="120" w:afterLines="50" w:after="120" w:line="440" w:lineRule="exact"/>
        <w:ind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学会正确使用维修工具、设备及诊断检测仪器、设备。</w:t>
      </w:r>
    </w:p>
    <w:p w:rsidR="00905092" w:rsidRPr="00634D02" w:rsidRDefault="00FB7E68" w:rsidP="00634D02">
      <w:pPr>
        <w:pStyle w:val="a4"/>
        <w:numPr>
          <w:ilvl w:val="1"/>
          <w:numId w:val="110"/>
        </w:numPr>
        <w:tabs>
          <w:tab w:val="left" w:pos="1584"/>
        </w:tabs>
        <w:spacing w:beforeLines="50" w:before="120" w:afterLines="50" w:after="120" w:line="440" w:lineRule="exact"/>
        <w:ind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熟悉汽车检测和维修流程，掌握汽车故障的诊断思路和步骤。</w:t>
      </w:r>
    </w:p>
    <w:p w:rsidR="00905092" w:rsidRPr="00634D02" w:rsidRDefault="00FB7E68" w:rsidP="00634D02">
      <w:pPr>
        <w:pStyle w:val="a4"/>
        <w:numPr>
          <w:ilvl w:val="1"/>
          <w:numId w:val="110"/>
        </w:numPr>
        <w:tabs>
          <w:tab w:val="left" w:pos="1582"/>
        </w:tabs>
        <w:spacing w:beforeLines="50" w:before="120" w:afterLines="50" w:after="120" w:line="440" w:lineRule="exact"/>
        <w:ind w:left="1581" w:hanging="36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了解汽车营销、保险理赔业务等方面的知识。</w:t>
      </w:r>
    </w:p>
    <w:p w:rsidR="00905092" w:rsidRPr="00634D02" w:rsidRDefault="00FB7E68" w:rsidP="00634D02">
      <w:pPr>
        <w:pStyle w:val="a4"/>
        <w:numPr>
          <w:ilvl w:val="1"/>
          <w:numId w:val="110"/>
        </w:numPr>
        <w:tabs>
          <w:tab w:val="left" w:pos="1582"/>
        </w:tabs>
        <w:spacing w:beforeLines="50" w:before="120" w:afterLines="50" w:after="120" w:line="440" w:lineRule="exact"/>
        <w:ind w:left="1581" w:hanging="361"/>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在实习过程中，学习收集、整理有关资料，为完成毕业实习报告做好准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备。</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4、实习形式</w:t>
      </w:r>
    </w:p>
    <w:p w:rsidR="00905092" w:rsidRPr="00634D02" w:rsidRDefault="00FB7E68" w:rsidP="00634D02">
      <w:pPr>
        <w:pStyle w:val="a3"/>
        <w:spacing w:beforeLines="50" w:before="120" w:afterLines="50" w:after="120" w:line="440" w:lineRule="exact"/>
        <w:ind w:right="1297" w:firstLine="599"/>
        <w:jc w:val="both"/>
        <w:rPr>
          <w:rFonts w:asciiTheme="minorEastAsia" w:eastAsiaTheme="minorEastAsia" w:hAnsiTheme="minorEastAsia"/>
        </w:rPr>
      </w:pPr>
      <w:r w:rsidRPr="00634D02">
        <w:rPr>
          <w:rFonts w:asciiTheme="minorEastAsia" w:eastAsiaTheme="minorEastAsia" w:hAnsiTheme="minorEastAsia"/>
          <w:spacing w:val="-1"/>
        </w:rPr>
        <w:t>毕业实习在单位以顶岗形式完成所在岗位的实际工作和业务。开始阶段由</w:t>
      </w:r>
      <w:r w:rsidRPr="00634D02">
        <w:rPr>
          <w:rFonts w:asciiTheme="minorEastAsia" w:eastAsiaTheme="minorEastAsia" w:hAnsiTheme="minorEastAsia"/>
          <w:spacing w:val="-8"/>
        </w:rPr>
        <w:t>实习单位进行短期培训；培训后由指定带教老师带教一段时间，独立担当所在岗</w:t>
      </w:r>
      <w:r w:rsidRPr="00634D02">
        <w:rPr>
          <w:rFonts w:asciiTheme="minorEastAsia" w:eastAsiaTheme="minorEastAsia" w:hAnsiTheme="minorEastAsia"/>
        </w:rPr>
        <w:t>位的业务和工作。</w:t>
      </w:r>
    </w:p>
    <w:p w:rsidR="00905092" w:rsidRPr="00634D02" w:rsidRDefault="00FB7E68" w:rsidP="00634D02">
      <w:pPr>
        <w:pStyle w:val="8"/>
        <w:spacing w:beforeLines="50" w:before="120" w:afterLines="50" w:after="120" w:line="440" w:lineRule="exact"/>
        <w:ind w:left="817"/>
        <w:rPr>
          <w:rFonts w:asciiTheme="minorEastAsia" w:eastAsiaTheme="minorEastAsia" w:hAnsiTheme="minorEastAsia"/>
          <w:sz w:val="24"/>
          <w:szCs w:val="24"/>
        </w:rPr>
      </w:pPr>
      <w:r w:rsidRPr="00634D02">
        <w:rPr>
          <w:rFonts w:asciiTheme="minorEastAsia" w:eastAsiaTheme="minorEastAsia" w:hAnsiTheme="minorEastAsia"/>
          <w:sz w:val="24"/>
          <w:szCs w:val="24"/>
        </w:rPr>
        <w:t>二、毕业实习报告</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1、教学目的</w:t>
      </w:r>
    </w:p>
    <w:p w:rsidR="00905092" w:rsidRPr="00634D02" w:rsidRDefault="00FB7E68" w:rsidP="00634D02">
      <w:pPr>
        <w:pStyle w:val="a4"/>
        <w:numPr>
          <w:ilvl w:val="0"/>
          <w:numId w:val="109"/>
        </w:numPr>
        <w:tabs>
          <w:tab w:val="left" w:pos="1752"/>
        </w:tabs>
        <w:spacing w:beforeLines="50" w:before="120" w:afterLines="50" w:after="120" w:line="440" w:lineRule="exact"/>
        <w:ind w:right="1297" w:firstLine="47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毕业实习报告是全面检验学生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8"/>
          <w:sz w:val="24"/>
          <w:szCs w:val="24"/>
        </w:rPr>
        <w:t xml:space="preserve"> 年学习、实践的成果和收获的重要教</w:t>
      </w:r>
      <w:r w:rsidRPr="00634D02">
        <w:rPr>
          <w:rFonts w:asciiTheme="minorEastAsia" w:eastAsiaTheme="minorEastAsia" w:hAnsiTheme="minorEastAsia"/>
          <w:spacing w:val="-12"/>
          <w:sz w:val="24"/>
          <w:szCs w:val="24"/>
        </w:rPr>
        <w:t>学手段，它对进一步培养学生综合运用所学专业知识和技能来分析问题、独立解</w:t>
      </w:r>
      <w:r w:rsidRPr="00634D02">
        <w:rPr>
          <w:rFonts w:asciiTheme="minorEastAsia" w:eastAsiaTheme="minorEastAsia" w:hAnsiTheme="minorEastAsia"/>
          <w:spacing w:val="-8"/>
          <w:sz w:val="24"/>
          <w:szCs w:val="24"/>
        </w:rPr>
        <w:t>决实际问题的能力、培养创新意识与能力、提高学生的综合素质，有着十分重要</w:t>
      </w:r>
      <w:r w:rsidRPr="00634D02">
        <w:rPr>
          <w:rFonts w:asciiTheme="minorEastAsia" w:eastAsiaTheme="minorEastAsia" w:hAnsiTheme="minorEastAsia"/>
          <w:sz w:val="24"/>
          <w:szCs w:val="24"/>
        </w:rPr>
        <w:t>的意义。</w:t>
      </w:r>
    </w:p>
    <w:p w:rsidR="00905092" w:rsidRPr="00634D02" w:rsidRDefault="00FB7E68" w:rsidP="00634D02">
      <w:pPr>
        <w:pStyle w:val="a4"/>
        <w:numPr>
          <w:ilvl w:val="0"/>
          <w:numId w:val="109"/>
        </w:numPr>
        <w:tabs>
          <w:tab w:val="left" w:pos="1752"/>
        </w:tabs>
        <w:spacing w:beforeLines="50" w:before="120" w:afterLines="50" w:after="120" w:line="440" w:lineRule="exact"/>
        <w:ind w:right="1295" w:firstLine="47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毕业实习报告的教学，也是培养学生树立较强的事业心、工作责任心</w:t>
      </w:r>
      <w:r w:rsidRPr="00634D02">
        <w:rPr>
          <w:rFonts w:asciiTheme="minorEastAsia" w:eastAsiaTheme="minorEastAsia" w:hAnsiTheme="minorEastAsia"/>
          <w:spacing w:val="-4"/>
          <w:sz w:val="24"/>
          <w:szCs w:val="24"/>
        </w:rPr>
        <w:t>、良好的职业道德和与人合作、交流的能力的重要途径。</w:t>
      </w:r>
    </w:p>
    <w:p w:rsidR="00905092" w:rsidRPr="00634D02" w:rsidRDefault="00FB7E68" w:rsidP="00634D02">
      <w:pPr>
        <w:pStyle w:val="a4"/>
        <w:numPr>
          <w:ilvl w:val="0"/>
          <w:numId w:val="109"/>
        </w:numPr>
        <w:tabs>
          <w:tab w:val="left" w:pos="1752"/>
        </w:tabs>
        <w:spacing w:beforeLines="50" w:before="120" w:afterLines="50" w:after="120" w:line="440" w:lineRule="exact"/>
        <w:ind w:right="1333" w:firstLine="47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通过毕业实习报告的写作实践，培养训练学生针对企业经营管理中的</w:t>
      </w:r>
      <w:r w:rsidRPr="00634D02">
        <w:rPr>
          <w:rFonts w:asciiTheme="minorEastAsia" w:eastAsiaTheme="minorEastAsia" w:hAnsiTheme="minorEastAsia"/>
          <w:sz w:val="24"/>
          <w:szCs w:val="24"/>
        </w:rPr>
        <w:t>实际业务和具体问题进行调研、分析、处理的实际工作能力。</w:t>
      </w:r>
    </w:p>
    <w:p w:rsidR="00905092" w:rsidRPr="00634D02" w:rsidRDefault="00FB7E68" w:rsidP="00634D02">
      <w:pPr>
        <w:pStyle w:val="a4"/>
        <w:numPr>
          <w:ilvl w:val="0"/>
          <w:numId w:val="109"/>
        </w:numPr>
        <w:tabs>
          <w:tab w:val="left" w:pos="1752"/>
        </w:tabs>
        <w:spacing w:beforeLines="50" w:before="120" w:afterLines="50" w:after="120" w:line="440" w:lineRule="exact"/>
        <w:ind w:right="1182" w:firstLine="470"/>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通过毕业实习报告的写作实践，培养训练学生收集、整理资料的能力， </w:t>
      </w:r>
      <w:r w:rsidRPr="00634D02">
        <w:rPr>
          <w:rFonts w:asciiTheme="minorEastAsia" w:eastAsiaTheme="minorEastAsia" w:hAnsiTheme="minorEastAsia"/>
          <w:spacing w:val="-9"/>
          <w:sz w:val="24"/>
          <w:szCs w:val="24"/>
        </w:rPr>
        <w:t>初步掌握撰写专题总结报告的规范化方法，包括：立题、查阅文献、收集资料、</w:t>
      </w:r>
      <w:r w:rsidRPr="00634D02">
        <w:rPr>
          <w:rFonts w:asciiTheme="minorEastAsia" w:eastAsiaTheme="minorEastAsia" w:hAnsiTheme="minorEastAsia"/>
          <w:sz w:val="24"/>
          <w:szCs w:val="24"/>
        </w:rPr>
        <w:t>制定写作计划、报告的撰写等。</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2、毕业实习报告基本要求</w:t>
      </w:r>
    </w:p>
    <w:p w:rsidR="00905092" w:rsidRPr="00634D02" w:rsidRDefault="00FB7E68" w:rsidP="00634D02">
      <w:pPr>
        <w:pStyle w:val="a3"/>
        <w:spacing w:beforeLines="50" w:before="120" w:afterLines="50" w:after="120" w:line="440" w:lineRule="exact"/>
        <w:ind w:left="1220" w:right="1123"/>
        <w:rPr>
          <w:rFonts w:asciiTheme="minorEastAsia" w:eastAsiaTheme="minorEastAsia" w:hAnsiTheme="minorEastAsia"/>
        </w:rPr>
      </w:pPr>
      <w:r w:rsidRPr="00634D02">
        <w:rPr>
          <w:rFonts w:asciiTheme="minorEastAsia" w:eastAsiaTheme="minorEastAsia" w:hAnsiTheme="minorEastAsia"/>
        </w:rPr>
        <w:t>（1)毕业实习报告的主要内容是学生在实习单位实习的内容、收获和体会。毕业实习报告撰写可分成三部分。第一部分：实习的内容，包括实习单位</w:t>
      </w:r>
    </w:p>
    <w:p w:rsidR="00905092" w:rsidRPr="00634D02" w:rsidRDefault="00FB7E68" w:rsidP="00634D02">
      <w:pPr>
        <w:pStyle w:val="a3"/>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spacing w:val="-8"/>
        </w:rPr>
        <w:t xml:space="preserve">的总体情况、本人实习的岗位和任务、实习时间，实习内容，带教师傅等。第二 </w:t>
      </w:r>
      <w:r w:rsidRPr="00634D02">
        <w:rPr>
          <w:rFonts w:asciiTheme="minorEastAsia" w:eastAsiaTheme="minorEastAsia" w:hAnsiTheme="minorEastAsia"/>
          <w:spacing w:val="-21"/>
        </w:rPr>
        <w:t xml:space="preserve">部分：实习的收获和体会，包括实践能力的锻炼和提高，专业知识的领会和深化、 </w:t>
      </w:r>
      <w:r w:rsidRPr="00634D02">
        <w:rPr>
          <w:rFonts w:asciiTheme="minorEastAsia" w:eastAsiaTheme="minorEastAsia" w:hAnsiTheme="minorEastAsia"/>
          <w:spacing w:val="-18"/>
        </w:rPr>
        <w:t>思想的触动和感受等。第三部分：对实习单位及岗位工作未来的展望。学生可以 结合专业知识和实习感受，对实习单位或实习岗位的未来提出改进或提升的设想。</w:t>
      </w:r>
    </w:p>
    <w:p w:rsidR="00905092" w:rsidRPr="00634D02" w:rsidRDefault="00FB7E68" w:rsidP="00634D02">
      <w:pPr>
        <w:pStyle w:val="a3"/>
        <w:spacing w:beforeLines="50" w:before="120" w:afterLines="50" w:after="120" w:line="440" w:lineRule="exact"/>
        <w:ind w:left="1220"/>
        <w:rPr>
          <w:rFonts w:asciiTheme="minorEastAsia" w:eastAsiaTheme="minorEastAsia" w:hAnsiTheme="minorEastAsia"/>
        </w:rPr>
      </w:pPr>
      <w:r w:rsidRPr="00634D02">
        <w:rPr>
          <w:rFonts w:asciiTheme="minorEastAsia" w:eastAsiaTheme="minorEastAsia" w:hAnsiTheme="minorEastAsia"/>
        </w:rPr>
        <w:t>（2)毕业实习报告的篇幅应在 4000 字左右。重点是第二部分，一般不少于</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2500 字。</w:t>
      </w:r>
    </w:p>
    <w:p w:rsidR="00905092" w:rsidRPr="00634D02" w:rsidRDefault="00FB7E68" w:rsidP="00634D02">
      <w:pPr>
        <w:pStyle w:val="a3"/>
        <w:spacing w:beforeLines="50" w:before="120" w:afterLines="50" w:after="120" w:line="440" w:lineRule="exact"/>
        <w:ind w:right="1342" w:firstLine="539"/>
        <w:rPr>
          <w:rFonts w:asciiTheme="minorEastAsia" w:eastAsiaTheme="minorEastAsia" w:hAnsiTheme="minorEastAsia"/>
        </w:rPr>
      </w:pPr>
      <w:r w:rsidRPr="00634D02">
        <w:rPr>
          <w:rFonts w:asciiTheme="minorEastAsia" w:eastAsiaTheme="minorEastAsia" w:hAnsiTheme="minorEastAsia"/>
        </w:rPr>
        <w:t>（3)毕业实习报告正文第一层次标题用加粗三号宋体，如有第二层次，其</w:t>
      </w:r>
      <w:r w:rsidRPr="00634D02">
        <w:rPr>
          <w:rFonts w:asciiTheme="minorEastAsia" w:eastAsiaTheme="minorEastAsia" w:hAnsiTheme="minorEastAsia"/>
        </w:rPr>
        <w:lastRenderedPageBreak/>
        <w:t>标题用加粗四号宋体。其余文字为小四号宋体，单倍行距。题序一律用相应层</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351"/>
        <w:rPr>
          <w:rFonts w:asciiTheme="minorEastAsia" w:eastAsiaTheme="minorEastAsia" w:hAnsiTheme="minorEastAsia"/>
        </w:rPr>
      </w:pPr>
      <w:r w:rsidRPr="00634D02">
        <w:rPr>
          <w:rFonts w:asciiTheme="minorEastAsia" w:eastAsiaTheme="minorEastAsia" w:hAnsiTheme="minorEastAsia"/>
        </w:rPr>
        <w:lastRenderedPageBreak/>
        <w:t>次标题字号的阿拉伯数字，加圆点隔开表示层次。题序标在左侧顶格位置，页码在每页下部居中处。</w:t>
      </w:r>
    </w:p>
    <w:p w:rsidR="00905092" w:rsidRPr="00634D02" w:rsidRDefault="00FB7E68" w:rsidP="00634D02">
      <w:pPr>
        <w:spacing w:beforeLines="50" w:before="120" w:afterLines="50" w:after="120" w:line="440" w:lineRule="exact"/>
        <w:ind w:left="1153"/>
        <w:rPr>
          <w:rFonts w:asciiTheme="minorEastAsia" w:eastAsiaTheme="minorEastAsia" w:hAnsiTheme="minorEastAsia"/>
          <w:b/>
          <w:sz w:val="24"/>
          <w:szCs w:val="24"/>
        </w:rPr>
      </w:pPr>
      <w:r w:rsidRPr="00634D02">
        <w:rPr>
          <w:rFonts w:asciiTheme="minorEastAsia" w:eastAsiaTheme="minorEastAsia" w:hAnsiTheme="minorEastAsia"/>
          <w:b/>
          <w:sz w:val="24"/>
          <w:szCs w:val="24"/>
        </w:rPr>
        <w:t>3、指导教师</w:t>
      </w:r>
    </w:p>
    <w:p w:rsidR="00905092" w:rsidRPr="00634D02" w:rsidRDefault="00FB7E68" w:rsidP="00634D02">
      <w:pPr>
        <w:pStyle w:val="a4"/>
        <w:numPr>
          <w:ilvl w:val="0"/>
          <w:numId w:val="108"/>
        </w:numPr>
        <w:tabs>
          <w:tab w:val="left" w:pos="18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由系部统一安排教师，指导学生毕业实习报告的撰写。</w:t>
      </w:r>
    </w:p>
    <w:p w:rsidR="00905092" w:rsidRPr="00634D02" w:rsidRDefault="00FB7E68" w:rsidP="00634D02">
      <w:pPr>
        <w:pStyle w:val="a4"/>
        <w:numPr>
          <w:ilvl w:val="0"/>
          <w:numId w:val="108"/>
        </w:numPr>
        <w:tabs>
          <w:tab w:val="left" w:pos="1822"/>
        </w:tabs>
        <w:spacing w:beforeLines="50" w:before="120" w:afterLines="50" w:after="120" w:line="440" w:lineRule="exact"/>
        <w:ind w:left="680" w:right="1297" w:firstLine="54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指导教师应定期检查学生所写报告进展情况，听取学生汇报。随时提</w:t>
      </w:r>
      <w:r w:rsidRPr="00634D02">
        <w:rPr>
          <w:rFonts w:asciiTheme="minorEastAsia" w:eastAsiaTheme="minorEastAsia" w:hAnsiTheme="minorEastAsia"/>
          <w:sz w:val="24"/>
          <w:szCs w:val="24"/>
        </w:rPr>
        <w:t>出修改意见。</w:t>
      </w:r>
    </w:p>
    <w:p w:rsidR="00905092" w:rsidRPr="00634D02" w:rsidRDefault="00FB7E68" w:rsidP="00634D02">
      <w:pPr>
        <w:pStyle w:val="a4"/>
        <w:numPr>
          <w:ilvl w:val="0"/>
          <w:numId w:val="108"/>
        </w:numPr>
        <w:tabs>
          <w:tab w:val="left" w:pos="1822"/>
        </w:tabs>
        <w:spacing w:beforeLines="50" w:before="120" w:afterLines="50" w:after="120" w:line="440" w:lineRule="exact"/>
        <w:ind w:left="680" w:right="1177" w:firstLine="54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指导老师应认真审阅学生完成的毕业实习报告的初稿，提出修改意见，学生修改后，再次审阅并定稿，然后写出对报告的评语。</w:t>
      </w:r>
    </w:p>
    <w:p w:rsidR="00905092" w:rsidRPr="00634D02" w:rsidRDefault="00FB7E68" w:rsidP="00634D02">
      <w:pPr>
        <w:pStyle w:val="8"/>
        <w:spacing w:beforeLines="50" w:before="120" w:afterLines="50" w:after="120" w:line="440" w:lineRule="exact"/>
        <w:ind w:left="1232"/>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三、毕业实习考核和成绩评定</w:t>
      </w:r>
    </w:p>
    <w:p w:rsidR="00905092" w:rsidRPr="00634D02" w:rsidRDefault="00FB7E68" w:rsidP="00634D02">
      <w:pPr>
        <w:spacing w:beforeLines="50" w:before="120" w:afterLines="50" w:after="120" w:line="440" w:lineRule="exact"/>
        <w:ind w:left="1153"/>
        <w:rPr>
          <w:rFonts w:asciiTheme="minorEastAsia" w:eastAsiaTheme="minorEastAsia" w:hAnsiTheme="minorEastAsia"/>
          <w:sz w:val="24"/>
          <w:szCs w:val="24"/>
        </w:rPr>
      </w:pPr>
      <w:r w:rsidRPr="00634D02">
        <w:rPr>
          <w:rFonts w:asciiTheme="minorEastAsia" w:eastAsiaTheme="minorEastAsia" w:hAnsiTheme="minorEastAsia"/>
          <w:b/>
          <w:sz w:val="24"/>
          <w:szCs w:val="24"/>
        </w:rPr>
        <w:t>1、考核内容：</w:t>
      </w:r>
      <w:r w:rsidRPr="00634D02">
        <w:rPr>
          <w:rFonts w:asciiTheme="minorEastAsia" w:eastAsiaTheme="minorEastAsia" w:hAnsiTheme="minorEastAsia"/>
          <w:sz w:val="24"/>
          <w:szCs w:val="24"/>
        </w:rPr>
        <w:t>毕业实习表现和毕业实习报告。</w:t>
      </w:r>
    </w:p>
    <w:p w:rsidR="00905092" w:rsidRPr="00634D02" w:rsidRDefault="00FB7E68" w:rsidP="00634D02">
      <w:pPr>
        <w:spacing w:beforeLines="50" w:before="120" w:afterLines="50" w:after="120" w:line="440" w:lineRule="exact"/>
        <w:ind w:left="1143"/>
        <w:rPr>
          <w:rFonts w:asciiTheme="minorEastAsia" w:eastAsiaTheme="minorEastAsia" w:hAnsiTheme="minorEastAsia"/>
          <w:b/>
          <w:sz w:val="24"/>
          <w:szCs w:val="24"/>
        </w:rPr>
      </w:pPr>
      <w:r w:rsidRPr="00634D02">
        <w:rPr>
          <w:rFonts w:asciiTheme="minorEastAsia" w:eastAsiaTheme="minorEastAsia" w:hAnsiTheme="minorEastAsia"/>
          <w:b/>
          <w:sz w:val="24"/>
          <w:szCs w:val="24"/>
        </w:rPr>
        <w:t>2、成绩评定：</w:t>
      </w:r>
    </w:p>
    <w:p w:rsidR="00905092" w:rsidRPr="00634D02" w:rsidRDefault="00FB7E68" w:rsidP="00634D02">
      <w:pPr>
        <w:pStyle w:val="a3"/>
        <w:spacing w:beforeLines="50" w:before="120" w:afterLines="50" w:after="120" w:line="440" w:lineRule="exact"/>
        <w:ind w:right="1294" w:firstLine="539"/>
        <w:jc w:val="both"/>
        <w:rPr>
          <w:rFonts w:asciiTheme="minorEastAsia" w:eastAsiaTheme="minorEastAsia" w:hAnsiTheme="minorEastAsia"/>
        </w:rPr>
      </w:pPr>
      <w:r w:rsidRPr="00634D02">
        <w:rPr>
          <w:rFonts w:asciiTheme="minorEastAsia" w:eastAsiaTheme="minorEastAsia" w:hAnsiTheme="minorEastAsia"/>
        </w:rPr>
        <w:t>学生毕业实习成绩由系部根据学生实习表现、实习报告完成质量及单位实</w:t>
      </w:r>
      <w:r w:rsidRPr="00634D02">
        <w:rPr>
          <w:rFonts w:asciiTheme="minorEastAsia" w:eastAsiaTheme="minorEastAsia" w:hAnsiTheme="minorEastAsia"/>
          <w:spacing w:val="-7"/>
        </w:rPr>
        <w:t>习鉴定等情况综合评定。毕业实习成绩按优秀、良好、中等、及格、不及格五个</w:t>
      </w:r>
      <w:r w:rsidRPr="00634D02">
        <w:rPr>
          <w:rFonts w:asciiTheme="minorEastAsia" w:eastAsiaTheme="minorEastAsia" w:hAnsiTheme="minorEastAsia"/>
        </w:rPr>
        <w:t>等级记，实习报告等材料由系部统一存档。</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spacing w:beforeLines="50" w:before="120" w:afterLines="50" w:after="120" w:line="440" w:lineRule="exact"/>
        <w:ind w:left="3033"/>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航空学院实习相关文件</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7"/>
        <w:spacing w:beforeLines="50" w:before="120" w:afterLines="50" w:after="120" w:line="440" w:lineRule="exact"/>
        <w:ind w:left="2942"/>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毕业实践实施计划</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一、毕业实习工作性质及目的</w:t>
      </w:r>
    </w:p>
    <w:p w:rsidR="00905092" w:rsidRPr="00634D02" w:rsidRDefault="00FB7E68" w:rsidP="00634D02">
      <w:pPr>
        <w:pStyle w:val="a3"/>
        <w:spacing w:beforeLines="50" w:before="120" w:afterLines="50" w:after="120" w:line="440" w:lineRule="exact"/>
        <w:ind w:right="1298" w:firstLine="479"/>
        <w:rPr>
          <w:rFonts w:asciiTheme="minorEastAsia" w:eastAsiaTheme="minorEastAsia" w:hAnsiTheme="minorEastAsia"/>
        </w:rPr>
      </w:pPr>
      <w:r w:rsidRPr="00634D02">
        <w:rPr>
          <w:rFonts w:asciiTheme="minorEastAsia" w:eastAsiaTheme="minorEastAsia" w:hAnsiTheme="minorEastAsia"/>
          <w:spacing w:val="-2"/>
        </w:rPr>
        <w:t>毕业实习是航空学院包括空中乘务专业及民航运输专业</w:t>
      </w:r>
      <w:r w:rsidRPr="00634D02">
        <w:rPr>
          <w:rFonts w:asciiTheme="minorEastAsia" w:eastAsiaTheme="minorEastAsia" w:hAnsiTheme="minorEastAsia"/>
        </w:rPr>
        <w:t>（民航商务方向</w:t>
      </w:r>
      <w:r w:rsidRPr="00634D02">
        <w:rPr>
          <w:rFonts w:asciiTheme="minorEastAsia" w:eastAsiaTheme="minorEastAsia" w:hAnsiTheme="minorEastAsia"/>
          <w:spacing w:val="-48"/>
        </w:rPr>
        <w:t>）</w:t>
      </w:r>
      <w:r w:rsidRPr="00634D02">
        <w:rPr>
          <w:rFonts w:asciiTheme="minorEastAsia" w:eastAsiaTheme="minorEastAsia" w:hAnsiTheme="minorEastAsia"/>
          <w:spacing w:val="-15"/>
        </w:rPr>
        <w:t>在</w:t>
      </w:r>
      <w:r w:rsidRPr="00634D02">
        <w:rPr>
          <w:rFonts w:asciiTheme="minorEastAsia" w:eastAsiaTheme="minorEastAsia" w:hAnsiTheme="minorEastAsia"/>
        </w:rPr>
        <w:t>内的人才培养工作的重要必修环节，通常在第五、六学期开展。</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目的是为了引导学生理论联系实际，将前期所学的知识进行综合运用，培养</w:t>
      </w:r>
      <w:r w:rsidRPr="00634D02">
        <w:rPr>
          <w:rFonts w:asciiTheme="minorEastAsia" w:eastAsiaTheme="minorEastAsia" w:hAnsiTheme="minorEastAsia"/>
          <w:spacing w:val="-9"/>
        </w:rPr>
        <w:t>业务综合应用能力，帮助他们在正式入职工作单位前充分适应真实岗位环境，提升工作质量，为日后的岗位工作提供良好的学习适应平台。同时，实习工作也是</w:t>
      </w:r>
      <w:r w:rsidRPr="00634D02">
        <w:rPr>
          <w:rFonts w:asciiTheme="minorEastAsia" w:eastAsiaTheme="minorEastAsia" w:hAnsiTheme="minorEastAsia"/>
        </w:rPr>
        <w:t>学生对自己两年所学进行自我检测和查漏补缺的绝佳机会。具体目的为：</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（一）空中乘务专业</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1、掌握特定航空公司的职业形象塑造标准。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2、掌握特定航空公司的服务礼仪规范。</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3、掌握民航客舱服务流程及质量标准。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4、提升民航旅客服务业务综合处理能力。</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5、充分认识和理解民航乘务岗位性质，培养职业精神。</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（二）民航运输专业</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1、掌握实习单位的职业形象塑造标准。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2、掌握实习单位的服务礼仪规范。</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3、掌握民航地勤、高铁公司、邮轮公司的具体业务流程及质量标准。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4、提升旅客服务业务综合处理能力。</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5、充分认识和理解旅客乘务岗位性质，培养职业精神。</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二、毕业实习工作面向对象</w:t>
      </w:r>
    </w:p>
    <w:p w:rsidR="00905092" w:rsidRPr="00634D02" w:rsidRDefault="00FB7E68" w:rsidP="00634D02">
      <w:pPr>
        <w:pStyle w:val="a3"/>
        <w:spacing w:beforeLines="50" w:before="120" w:afterLines="50" w:after="120" w:line="440" w:lineRule="exact"/>
        <w:ind w:right="1056" w:firstLine="451"/>
        <w:rPr>
          <w:rFonts w:asciiTheme="minorEastAsia" w:eastAsiaTheme="minorEastAsia" w:hAnsiTheme="minorEastAsia"/>
        </w:rPr>
      </w:pPr>
      <w:r w:rsidRPr="00634D02">
        <w:rPr>
          <w:rFonts w:asciiTheme="minorEastAsia" w:eastAsiaTheme="minorEastAsia" w:hAnsiTheme="minorEastAsia"/>
          <w:spacing w:val="-4"/>
        </w:rPr>
        <w:t xml:space="preserve">毕业实习工作主要面向各专业三年级学生，由于实习单位招聘实习生工作节 奏不统一，两专业均存在提前实习的现象。在符合学院有关管理规定的前提下， </w:t>
      </w:r>
      <w:r w:rsidRPr="00634D02">
        <w:rPr>
          <w:rFonts w:asciiTheme="minorEastAsia" w:eastAsiaTheme="minorEastAsia" w:hAnsiTheme="minorEastAsia"/>
          <w:spacing w:val="-10"/>
        </w:rPr>
        <w:t>部分学生可以提前进入实习单位开始实习，但是以在第四学期的二年级学生为限。</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三、毕业实习工作指导教师队伍构成</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8" w:firstLine="479"/>
        <w:rPr>
          <w:rFonts w:asciiTheme="minorEastAsia" w:eastAsiaTheme="minorEastAsia" w:hAnsiTheme="minorEastAsia"/>
        </w:rPr>
      </w:pPr>
      <w:r w:rsidRPr="00634D02">
        <w:rPr>
          <w:rFonts w:asciiTheme="minorEastAsia" w:eastAsiaTheme="minorEastAsia" w:hAnsiTheme="minorEastAsia"/>
          <w:spacing w:val="-6"/>
        </w:rPr>
        <w:lastRenderedPageBreak/>
        <w:t>航空学院实习工作的指导教师队伍由三部分组成：实习业务带教教师、实习</w:t>
      </w:r>
      <w:r w:rsidRPr="00634D02">
        <w:rPr>
          <w:rFonts w:asciiTheme="minorEastAsia" w:eastAsiaTheme="minorEastAsia" w:hAnsiTheme="minorEastAsia"/>
        </w:rPr>
        <w:t>工作指导教师以及实习生活指导教师。</w:t>
      </w:r>
    </w:p>
    <w:p w:rsidR="00905092" w:rsidRPr="00634D02" w:rsidRDefault="00FB7E68" w:rsidP="00634D02">
      <w:pPr>
        <w:pStyle w:val="a3"/>
        <w:spacing w:beforeLines="50" w:before="120" w:afterLines="50" w:after="120" w:line="440" w:lineRule="exact"/>
        <w:ind w:right="1300" w:firstLine="479"/>
        <w:rPr>
          <w:rFonts w:asciiTheme="minorEastAsia" w:eastAsiaTheme="minorEastAsia" w:hAnsiTheme="minorEastAsia"/>
        </w:rPr>
      </w:pPr>
      <w:r w:rsidRPr="00634D02">
        <w:rPr>
          <w:rFonts w:asciiTheme="minorEastAsia" w:eastAsiaTheme="minorEastAsia" w:hAnsiTheme="minorEastAsia"/>
        </w:rPr>
        <w:t>1、实习业务带教教师。带教教师由实习单位的从业人员担任，主要负责对学生进行业务操作的指导和教育。</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rPr>
        <w:t>2、实习工作指导教师。指导教师由航空学院的专职教师担任，原则上专职</w:t>
      </w:r>
      <w:r w:rsidRPr="00634D02">
        <w:rPr>
          <w:rFonts w:asciiTheme="minorEastAsia" w:eastAsiaTheme="minorEastAsia" w:hAnsiTheme="minorEastAsia"/>
          <w:spacing w:val="-7"/>
        </w:rPr>
        <w:t>教师应当具有讲师以上职称，主要负责指导学生实习工作中专业问题的解答、实</w:t>
      </w:r>
      <w:r w:rsidRPr="00634D02">
        <w:rPr>
          <w:rFonts w:asciiTheme="minorEastAsia" w:eastAsiaTheme="minorEastAsia" w:hAnsiTheme="minorEastAsia"/>
        </w:rPr>
        <w:t>习工作问题的解决以及实习报告撰写工作的指导。</w:t>
      </w:r>
    </w:p>
    <w:p w:rsidR="00905092" w:rsidRPr="00634D02" w:rsidRDefault="00FB7E68" w:rsidP="00634D02">
      <w:pPr>
        <w:pStyle w:val="a3"/>
        <w:spacing w:beforeLines="50" w:before="120" w:afterLines="50" w:after="120" w:line="440" w:lineRule="exact"/>
        <w:ind w:right="1301" w:firstLine="479"/>
        <w:rPr>
          <w:rFonts w:asciiTheme="minorEastAsia" w:eastAsiaTheme="minorEastAsia" w:hAnsiTheme="minorEastAsia"/>
          <w:b/>
        </w:rPr>
      </w:pPr>
      <w:r w:rsidRPr="00634D02">
        <w:rPr>
          <w:rFonts w:asciiTheme="minorEastAsia" w:eastAsiaTheme="minorEastAsia" w:hAnsiTheme="minorEastAsia"/>
        </w:rPr>
        <w:t>3、实习生活指导教师。实习生活指导教师由航空学院的辅导员担任，主要负责学生前期面试工作管理及实习过程中学生思想的疏导及生活方式的引导。</w:t>
      </w:r>
      <w:r w:rsidRPr="00634D02">
        <w:rPr>
          <w:rFonts w:asciiTheme="minorEastAsia" w:eastAsiaTheme="minorEastAsia" w:hAnsiTheme="minorEastAsia" w:hint="eastAsia"/>
          <w:b/>
        </w:rPr>
        <w:t>四、毕业实习工作计划</w:t>
      </w:r>
    </w:p>
    <w:p w:rsidR="00905092" w:rsidRPr="00634D02" w:rsidRDefault="00FB7E68" w:rsidP="00634D02">
      <w:pPr>
        <w:pStyle w:val="a3"/>
        <w:spacing w:beforeLines="50" w:before="120" w:afterLines="50" w:after="120" w:line="440" w:lineRule="exact"/>
        <w:ind w:right="1298" w:firstLine="479"/>
        <w:rPr>
          <w:rFonts w:asciiTheme="minorEastAsia" w:eastAsiaTheme="minorEastAsia" w:hAnsiTheme="minorEastAsia"/>
        </w:rPr>
      </w:pPr>
      <w:r w:rsidRPr="00634D02">
        <w:rPr>
          <w:rFonts w:asciiTheme="minorEastAsia" w:eastAsiaTheme="minorEastAsia" w:hAnsiTheme="minorEastAsia"/>
          <w:spacing w:val="-6"/>
        </w:rPr>
        <w:t>我院的毕业生实习工作分四个阶段进行管理：确定实习单位阶段、岗前培训</w:t>
      </w:r>
      <w:r w:rsidRPr="00634D02">
        <w:rPr>
          <w:rFonts w:asciiTheme="minorEastAsia" w:eastAsiaTheme="minorEastAsia" w:hAnsiTheme="minorEastAsia"/>
        </w:rPr>
        <w:t>阶段、实习走访检查阶段、实习成果提交，各阶段的任务如下所示：</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1、确定实习单位阶段</w:t>
      </w:r>
    </w:p>
    <w:p w:rsidR="00905092" w:rsidRPr="00634D02" w:rsidRDefault="00FB7E68" w:rsidP="00634D02">
      <w:pPr>
        <w:pStyle w:val="a3"/>
        <w:spacing w:beforeLines="50" w:before="120" w:afterLines="50" w:after="120" w:line="440" w:lineRule="exact"/>
        <w:ind w:right="1178" w:firstLine="479"/>
        <w:rPr>
          <w:rFonts w:asciiTheme="minorEastAsia" w:eastAsiaTheme="minorEastAsia" w:hAnsiTheme="minorEastAsia"/>
        </w:rPr>
      </w:pPr>
      <w:r w:rsidRPr="00634D02">
        <w:rPr>
          <w:rFonts w:asciiTheme="minorEastAsia" w:eastAsiaTheme="minorEastAsia" w:hAnsiTheme="minorEastAsia"/>
          <w:spacing w:val="-6"/>
        </w:rPr>
        <w:t>此项工作通常在第四学期开展，由实习生活指导教师配合教学管理人员。原</w:t>
      </w:r>
      <w:r w:rsidRPr="00634D02">
        <w:rPr>
          <w:rFonts w:asciiTheme="minorEastAsia" w:eastAsiaTheme="minorEastAsia" w:hAnsiTheme="minorEastAsia"/>
          <w:spacing w:val="-7"/>
        </w:rPr>
        <w:t>则上此时面试的实习单位以航空公司、机场服务公司、上海铁路局、邮轮公司。</w:t>
      </w:r>
      <w:r w:rsidRPr="00634D02">
        <w:rPr>
          <w:rFonts w:asciiTheme="minorEastAsia" w:eastAsiaTheme="minorEastAsia" w:hAnsiTheme="minorEastAsia"/>
          <w:spacing w:val="-5"/>
        </w:rPr>
        <w:t>学生外出面试需要提前请假或者由学院组织，所缺课时及第四学期课程考试工作</w:t>
      </w:r>
      <w:r w:rsidRPr="00634D02">
        <w:rPr>
          <w:rFonts w:asciiTheme="minorEastAsia" w:eastAsiaTheme="minorEastAsia" w:hAnsiTheme="minorEastAsia"/>
        </w:rPr>
        <w:t>的管理参照《航空学院关于二年级学生提前参加航空公司社会招生活动管理规</w:t>
      </w:r>
      <w:r w:rsidRPr="00634D02">
        <w:rPr>
          <w:rFonts w:asciiTheme="minorEastAsia" w:eastAsiaTheme="minorEastAsia" w:hAnsiTheme="minorEastAsia"/>
          <w:spacing w:val="-40"/>
        </w:rPr>
        <w:t>定》。</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2、岗前培训阶段</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5"/>
        </w:rPr>
        <w:t>学生根据实习单位的工作安排进入实习单位开始顶岗实习工作，实习单位负</w:t>
      </w:r>
      <w:r w:rsidRPr="00634D02">
        <w:rPr>
          <w:rFonts w:asciiTheme="minorEastAsia" w:eastAsiaTheme="minorEastAsia" w:hAnsiTheme="minorEastAsia"/>
          <w:spacing w:val="-7"/>
        </w:rPr>
        <w:t>责为学生安排相应的岗前培训工作，培训工作的时间长度可以根据岗位工作要求</w:t>
      </w:r>
      <w:r w:rsidRPr="00634D02">
        <w:rPr>
          <w:rFonts w:asciiTheme="minorEastAsia" w:eastAsiaTheme="minorEastAsia" w:hAnsiTheme="minorEastAsia"/>
          <w:spacing w:val="-9"/>
        </w:rPr>
        <w:t>的不一样有所不同，具体为航空公司应当安排二至三个月的培训活动，邮轮公司</w:t>
      </w:r>
      <w:r w:rsidRPr="00634D02">
        <w:rPr>
          <w:rFonts w:asciiTheme="minorEastAsia" w:eastAsiaTheme="minorEastAsia" w:hAnsiTheme="minorEastAsia"/>
          <w:spacing w:val="-8"/>
        </w:rPr>
        <w:t>应当安排为期一个月的培训活动，机场服务公司和上海铁路局应当为实习学生安</w:t>
      </w:r>
      <w:r w:rsidRPr="00634D02">
        <w:rPr>
          <w:rFonts w:asciiTheme="minorEastAsia" w:eastAsiaTheme="minorEastAsia" w:hAnsiTheme="minorEastAsia"/>
        </w:rPr>
        <w:t>排一至两周的培训活动。</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5"/>
        </w:rPr>
        <w:t>乘务员岗的培训工作以学生获得登机证为培训合格的标准，邮轮公司的培训</w:t>
      </w:r>
      <w:r w:rsidRPr="00634D02">
        <w:rPr>
          <w:rFonts w:asciiTheme="minorEastAsia" w:eastAsiaTheme="minorEastAsia" w:hAnsiTheme="minorEastAsia"/>
          <w:spacing w:val="-6"/>
        </w:rPr>
        <w:t>工作以学生获得海员证为培训合格的标准，高铁乘务员的培训工作以学生通过铁</w:t>
      </w:r>
      <w:r w:rsidRPr="00634D02">
        <w:rPr>
          <w:rFonts w:asciiTheme="minorEastAsia" w:eastAsiaTheme="minorEastAsia" w:hAnsiTheme="minorEastAsia"/>
        </w:rPr>
        <w:t>路局统一考试为标准。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3、实习走访检查阶段</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实习走访工作由实习工作指导教师负责，检查时间集中在每年 10 月份至第</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8"/>
        <w:jc w:val="both"/>
        <w:rPr>
          <w:rFonts w:asciiTheme="minorEastAsia" w:eastAsiaTheme="minorEastAsia" w:hAnsiTheme="minorEastAsia"/>
        </w:rPr>
      </w:pPr>
      <w:r w:rsidRPr="00634D02">
        <w:rPr>
          <w:rFonts w:asciiTheme="minorEastAsia" w:eastAsiaTheme="minorEastAsia" w:hAnsiTheme="minorEastAsia"/>
          <w:spacing w:val="-10"/>
        </w:rPr>
        <w:lastRenderedPageBreak/>
        <w:t>二年三月份，指导教师应当至少安排一次实地走访活动，到实习现场了解学生状</w:t>
      </w:r>
      <w:r w:rsidRPr="00634D02">
        <w:rPr>
          <w:rFonts w:asciiTheme="minorEastAsia" w:eastAsiaTheme="minorEastAsia" w:hAnsiTheme="minorEastAsia"/>
        </w:rPr>
        <w:t>况，并与实习生合影（1-2</w:t>
      </w:r>
      <w:r w:rsidRPr="00634D02">
        <w:rPr>
          <w:rFonts w:asciiTheme="minorEastAsia" w:eastAsiaTheme="minorEastAsia" w:hAnsiTheme="minorEastAsia"/>
          <w:spacing w:val="8"/>
        </w:rPr>
        <w:t xml:space="preserve"> 张</w:t>
      </w:r>
      <w:r w:rsidRPr="00634D02">
        <w:rPr>
          <w:rFonts w:asciiTheme="minorEastAsia" w:eastAsiaTheme="minorEastAsia" w:hAnsiTheme="minorEastAsia"/>
          <w:spacing w:val="-120"/>
        </w:rPr>
        <w:t>）</w:t>
      </w:r>
      <w:r w:rsidRPr="00634D02">
        <w:rPr>
          <w:rFonts w:asciiTheme="minorEastAsia" w:eastAsiaTheme="minorEastAsia" w:hAnsiTheme="minorEastAsia"/>
          <w:spacing w:val="-1"/>
        </w:rPr>
        <w:t>。所拍摄照片应当采用电子版形式与实习报告一</w:t>
      </w:r>
      <w:r w:rsidRPr="00634D02">
        <w:rPr>
          <w:rFonts w:asciiTheme="minorEastAsia" w:eastAsiaTheme="minorEastAsia" w:hAnsiTheme="minorEastAsia"/>
        </w:rPr>
        <w:t>并提交。</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4、实习成果提交</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毕业生的顶岗实习工作成果集中体现为：实习鉴定意见表、实习报告。其中：</w:t>
      </w:r>
    </w:p>
    <w:p w:rsidR="00905092" w:rsidRPr="00634D02" w:rsidRDefault="00FB7E68" w:rsidP="00634D02">
      <w:pPr>
        <w:pStyle w:val="a4"/>
        <w:numPr>
          <w:ilvl w:val="0"/>
          <w:numId w:val="107"/>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实习鉴定意见表。</w:t>
      </w:r>
    </w:p>
    <w:p w:rsidR="00905092" w:rsidRPr="00634D02" w:rsidRDefault="00FB7E68" w:rsidP="00634D02">
      <w:pPr>
        <w:pStyle w:val="a4"/>
        <w:numPr>
          <w:ilvl w:val="0"/>
          <w:numId w:val="107"/>
        </w:numPr>
        <w:tabs>
          <w:tab w:val="left" w:pos="1762"/>
        </w:tabs>
        <w:spacing w:beforeLines="50" w:before="120" w:afterLines="50" w:after="120" w:line="440" w:lineRule="exact"/>
        <w:ind w:left="680" w:right="1296" w:firstLine="480"/>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 xml:space="preserve">实习报告。实习报告的提交时间为每年的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30</w:t>
      </w:r>
      <w:r w:rsidRPr="00634D02">
        <w:rPr>
          <w:rFonts w:asciiTheme="minorEastAsia" w:eastAsiaTheme="minorEastAsia" w:hAnsiTheme="minorEastAsia"/>
          <w:spacing w:val="-13"/>
          <w:sz w:val="24"/>
          <w:szCs w:val="24"/>
        </w:rPr>
        <w:t xml:space="preserve"> 日，指导教师负责</w:t>
      </w:r>
      <w:r w:rsidRPr="00634D02">
        <w:rPr>
          <w:rFonts w:asciiTheme="minorEastAsia" w:eastAsiaTheme="minorEastAsia" w:hAnsiTheme="minorEastAsia"/>
          <w:spacing w:val="-4"/>
          <w:sz w:val="24"/>
          <w:szCs w:val="24"/>
        </w:rPr>
        <w:t>后期评阅意见相关文件的形成，完成后全部向学院提交。</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五、毕业实习工作内容</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（一）空乘专业</w:t>
      </w:r>
    </w:p>
    <w:p w:rsidR="00905092" w:rsidRPr="00634D02" w:rsidRDefault="00FB7E68" w:rsidP="00634D02">
      <w:pPr>
        <w:pStyle w:val="a3"/>
        <w:spacing w:beforeLines="50" w:before="120" w:afterLines="50" w:after="120" w:line="440" w:lineRule="exact"/>
        <w:ind w:right="1288" w:firstLine="479"/>
        <w:rPr>
          <w:rFonts w:asciiTheme="minorEastAsia" w:eastAsiaTheme="minorEastAsia" w:hAnsiTheme="minorEastAsia"/>
        </w:rPr>
      </w:pPr>
      <w:r w:rsidRPr="00634D02">
        <w:rPr>
          <w:rFonts w:asciiTheme="minorEastAsia" w:eastAsiaTheme="minorEastAsia" w:hAnsiTheme="minorEastAsia"/>
          <w:spacing w:val="4"/>
        </w:rPr>
        <w:t>实习内容包括航空公司新入职乘务员依照航空公司人员培训管理规定所要</w:t>
      </w:r>
      <w:r w:rsidRPr="00634D02">
        <w:rPr>
          <w:rFonts w:asciiTheme="minorEastAsia" w:eastAsiaTheme="minorEastAsia" w:hAnsiTheme="minorEastAsia"/>
        </w:rPr>
        <w:t>求的全部环节及相关任务，具体包括：</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rPr>
        <w:t>1、2-3</w:t>
      </w:r>
      <w:r w:rsidRPr="00634D02">
        <w:rPr>
          <w:rFonts w:asciiTheme="minorEastAsia" w:eastAsiaTheme="minorEastAsia" w:hAnsiTheme="minorEastAsia"/>
          <w:spacing w:val="-1"/>
        </w:rPr>
        <w:t xml:space="preserve"> 个月的新入职乘务员初始培训工作，内容为乘务业务技能培训，具</w:t>
      </w:r>
      <w:r w:rsidRPr="00634D02">
        <w:rPr>
          <w:rFonts w:asciiTheme="minorEastAsia" w:eastAsiaTheme="minorEastAsia" w:hAnsiTheme="minorEastAsia"/>
        </w:rPr>
        <w:t>体依照特定航空公司的培训计划开展。</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2、岗前培训。为期一周，主要学习企业文化、劳动纪律、安全教育等。</w:t>
      </w:r>
    </w:p>
    <w:p w:rsidR="00905092" w:rsidRPr="00634D02" w:rsidRDefault="00FB7E68" w:rsidP="00634D02">
      <w:pPr>
        <w:pStyle w:val="a3"/>
        <w:spacing w:beforeLines="50" w:before="120" w:afterLines="50" w:after="120" w:line="440" w:lineRule="exact"/>
        <w:ind w:right="1180" w:firstLine="479"/>
        <w:rPr>
          <w:rFonts w:asciiTheme="minorEastAsia" w:eastAsiaTheme="minorEastAsia" w:hAnsiTheme="minorEastAsia"/>
        </w:rPr>
      </w:pPr>
      <w:r w:rsidRPr="00634D02">
        <w:rPr>
          <w:rFonts w:asciiTheme="minorEastAsia" w:eastAsiaTheme="minorEastAsia" w:hAnsiTheme="minorEastAsia"/>
        </w:rPr>
        <w:t>3、按照带飞、放单飞的顺序逐步进入乘务员岗进行具体业务的实习工作。实习内容为乘务员岗全套客舱服务业务，包括预先准备、航前准备、客舱服务、航后总结。</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（二）民航运输专业</w:t>
      </w:r>
    </w:p>
    <w:p w:rsidR="00905092" w:rsidRPr="00634D02" w:rsidRDefault="00FB7E68" w:rsidP="00634D02">
      <w:pPr>
        <w:pStyle w:val="a3"/>
        <w:spacing w:beforeLines="50" w:before="120" w:afterLines="50" w:after="120" w:line="440" w:lineRule="exact"/>
        <w:ind w:right="1293" w:firstLine="479"/>
        <w:rPr>
          <w:rFonts w:asciiTheme="minorEastAsia" w:eastAsiaTheme="minorEastAsia" w:hAnsiTheme="minorEastAsia"/>
        </w:rPr>
      </w:pPr>
      <w:r w:rsidRPr="00634D02">
        <w:rPr>
          <w:rFonts w:asciiTheme="minorEastAsia" w:eastAsiaTheme="minorEastAsia" w:hAnsiTheme="minorEastAsia"/>
        </w:rPr>
        <w:t>实习内容包括新入职服务岗工作人员依照特定实习公司人员培训管理规定所要求的全部环节及相关任务，具体包括：</w:t>
      </w:r>
    </w:p>
    <w:p w:rsidR="00905092" w:rsidRPr="00634D02" w:rsidRDefault="00FB7E68" w:rsidP="00634D02">
      <w:pPr>
        <w:pStyle w:val="a3"/>
        <w:spacing w:beforeLines="50" w:before="120" w:afterLines="50" w:after="120" w:line="440" w:lineRule="exact"/>
        <w:ind w:right="1300" w:firstLine="479"/>
        <w:rPr>
          <w:rFonts w:asciiTheme="minorEastAsia" w:eastAsiaTheme="minorEastAsia" w:hAnsiTheme="minorEastAsia"/>
        </w:rPr>
      </w:pPr>
      <w:r w:rsidRPr="00634D02">
        <w:rPr>
          <w:rFonts w:asciiTheme="minorEastAsia" w:eastAsiaTheme="minorEastAsia" w:hAnsiTheme="minorEastAsia"/>
        </w:rPr>
        <w:t>1、一定时间的新入职旅客服务人员初始培训工作，内容为旅客服务业务操作规范及业务质量标准，学习企业文化、劳动纪律、安全教育等。</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2、根据实习岗位不同，实习内容有所区别：</w:t>
      </w:r>
    </w:p>
    <w:p w:rsidR="00905092" w:rsidRPr="00634D02" w:rsidRDefault="00FB7E68" w:rsidP="00634D02">
      <w:pPr>
        <w:pStyle w:val="a4"/>
        <w:numPr>
          <w:ilvl w:val="0"/>
          <w:numId w:val="106"/>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机场贵宾室：VIP</w:t>
      </w:r>
      <w:r w:rsidRPr="00634D02">
        <w:rPr>
          <w:rFonts w:asciiTheme="minorEastAsia" w:eastAsiaTheme="minorEastAsia" w:hAnsiTheme="minorEastAsia"/>
          <w:spacing w:val="-10"/>
          <w:sz w:val="24"/>
          <w:szCs w:val="24"/>
        </w:rPr>
        <w:t xml:space="preserve"> 客户服务。</w:t>
      </w:r>
    </w:p>
    <w:p w:rsidR="00905092" w:rsidRPr="00634D02" w:rsidRDefault="00FB7E68" w:rsidP="00634D02">
      <w:pPr>
        <w:pStyle w:val="a4"/>
        <w:numPr>
          <w:ilvl w:val="0"/>
          <w:numId w:val="106"/>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上海铁路局：高铁旅客服务。</w:t>
      </w:r>
    </w:p>
    <w:p w:rsidR="00905092" w:rsidRPr="00634D02" w:rsidRDefault="00FB7E68" w:rsidP="00634D02">
      <w:pPr>
        <w:pStyle w:val="a4"/>
        <w:numPr>
          <w:ilvl w:val="0"/>
          <w:numId w:val="106"/>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邮轮公司：邮轮旅客服务。</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六、毕业实习工作考核评价</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hint="eastAsia"/>
        </w:rPr>
        <w:t>航空学院</w:t>
      </w:r>
      <w:r w:rsidRPr="00634D02">
        <w:rPr>
          <w:rFonts w:asciiTheme="minorEastAsia" w:eastAsiaTheme="minorEastAsia" w:hAnsiTheme="minorEastAsia"/>
        </w:rPr>
        <w:t>毕业</w:t>
      </w:r>
      <w:r w:rsidRPr="00634D02">
        <w:rPr>
          <w:rFonts w:asciiTheme="minorEastAsia" w:eastAsiaTheme="minorEastAsia" w:hAnsiTheme="minorEastAsia" w:hint="eastAsia"/>
        </w:rPr>
        <w:t>生主要面向航空公司、机</w:t>
      </w:r>
      <w:r w:rsidRPr="00634D02">
        <w:rPr>
          <w:rFonts w:asciiTheme="minorEastAsia" w:eastAsiaTheme="minorEastAsia" w:hAnsiTheme="minorEastAsia"/>
        </w:rPr>
        <w:t>场</w:t>
      </w:r>
      <w:r w:rsidRPr="00634D02">
        <w:rPr>
          <w:rFonts w:asciiTheme="minorEastAsia" w:eastAsiaTheme="minorEastAsia" w:hAnsiTheme="minorEastAsia" w:hint="eastAsia"/>
        </w:rPr>
        <w:t>服</w:t>
      </w:r>
      <w:r w:rsidRPr="00634D02">
        <w:rPr>
          <w:rFonts w:asciiTheme="minorEastAsia" w:eastAsiaTheme="minorEastAsia" w:hAnsiTheme="minorEastAsia"/>
        </w:rPr>
        <w:t>务</w:t>
      </w:r>
      <w:r w:rsidRPr="00634D02">
        <w:rPr>
          <w:rFonts w:asciiTheme="minorEastAsia" w:eastAsiaTheme="minorEastAsia" w:hAnsiTheme="minorEastAsia" w:hint="eastAsia"/>
        </w:rPr>
        <w:t>公司、上海</w:t>
      </w:r>
      <w:r w:rsidRPr="00634D02">
        <w:rPr>
          <w:rFonts w:asciiTheme="minorEastAsia" w:eastAsiaTheme="minorEastAsia" w:hAnsiTheme="minorEastAsia"/>
        </w:rPr>
        <w:t>铁</w:t>
      </w:r>
      <w:r w:rsidRPr="00634D02">
        <w:rPr>
          <w:rFonts w:asciiTheme="minorEastAsia" w:eastAsiaTheme="minorEastAsia" w:hAnsiTheme="minorEastAsia" w:hint="eastAsia"/>
        </w:rPr>
        <w:t>路局高</w:t>
      </w:r>
      <w:r w:rsidRPr="00634D02">
        <w:rPr>
          <w:rFonts w:asciiTheme="minorEastAsia" w:eastAsiaTheme="minorEastAsia" w:hAnsiTheme="minorEastAsia"/>
        </w:rPr>
        <w:t>铁</w:t>
      </w:r>
      <w:r w:rsidRPr="00634D02">
        <w:rPr>
          <w:rFonts w:asciiTheme="minorEastAsia" w:eastAsiaTheme="minorEastAsia" w:hAnsiTheme="minorEastAsia" w:hint="eastAsia"/>
        </w:rPr>
        <w:t>旅客服</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0"/>
        <w:rPr>
          <w:rFonts w:asciiTheme="minorEastAsia" w:eastAsiaTheme="minorEastAsia" w:hAnsiTheme="minorEastAsia"/>
        </w:rPr>
      </w:pPr>
      <w:r w:rsidRPr="00634D02">
        <w:rPr>
          <w:rFonts w:asciiTheme="minorEastAsia" w:eastAsiaTheme="minorEastAsia" w:hAnsiTheme="minorEastAsia"/>
        </w:rPr>
        <w:lastRenderedPageBreak/>
        <w:t>务岗</w:t>
      </w:r>
      <w:r w:rsidRPr="00634D02">
        <w:rPr>
          <w:rFonts w:asciiTheme="minorEastAsia" w:eastAsiaTheme="minorEastAsia" w:hAnsiTheme="minorEastAsia" w:hint="eastAsia"/>
        </w:rPr>
        <w:t>、</w:t>
      </w:r>
      <w:r w:rsidRPr="00634D02">
        <w:rPr>
          <w:rFonts w:asciiTheme="minorEastAsia" w:eastAsiaTheme="minorEastAsia" w:hAnsiTheme="minorEastAsia"/>
        </w:rPr>
        <w:t>邮轮</w:t>
      </w:r>
      <w:r w:rsidRPr="00634D02">
        <w:rPr>
          <w:rFonts w:asciiTheme="minorEastAsia" w:eastAsiaTheme="minorEastAsia" w:hAnsiTheme="minorEastAsia" w:hint="eastAsia"/>
        </w:rPr>
        <w:t>公司的旅客服</w:t>
      </w:r>
      <w:r w:rsidRPr="00634D02">
        <w:rPr>
          <w:rFonts w:asciiTheme="minorEastAsia" w:eastAsiaTheme="minorEastAsia" w:hAnsiTheme="minorEastAsia"/>
        </w:rPr>
        <w:t>务岗</w:t>
      </w:r>
      <w:r w:rsidRPr="00634D02">
        <w:rPr>
          <w:rFonts w:asciiTheme="minorEastAsia" w:eastAsiaTheme="minorEastAsia" w:hAnsiTheme="minorEastAsia" w:hint="eastAsia"/>
        </w:rPr>
        <w:t>位及其他</w:t>
      </w:r>
      <w:r w:rsidRPr="00634D02">
        <w:rPr>
          <w:rFonts w:asciiTheme="minorEastAsia" w:eastAsiaTheme="minorEastAsia" w:hAnsiTheme="minorEastAsia"/>
        </w:rPr>
        <w:t>类</w:t>
      </w:r>
      <w:r w:rsidRPr="00634D02">
        <w:rPr>
          <w:rFonts w:asciiTheme="minorEastAsia" w:eastAsiaTheme="minorEastAsia" w:hAnsiTheme="minorEastAsia" w:hint="eastAsia"/>
        </w:rPr>
        <w:t>似</w:t>
      </w:r>
      <w:r w:rsidRPr="00634D02">
        <w:rPr>
          <w:rFonts w:asciiTheme="minorEastAsia" w:eastAsiaTheme="minorEastAsia" w:hAnsiTheme="minorEastAsia"/>
        </w:rPr>
        <w:t>单</w:t>
      </w:r>
      <w:r w:rsidRPr="00634D02">
        <w:rPr>
          <w:rFonts w:asciiTheme="minorEastAsia" w:eastAsiaTheme="minorEastAsia" w:hAnsiTheme="minorEastAsia" w:hint="eastAsia"/>
        </w:rPr>
        <w:t>位的服</w:t>
      </w:r>
      <w:r w:rsidRPr="00634D02">
        <w:rPr>
          <w:rFonts w:asciiTheme="minorEastAsia" w:eastAsiaTheme="minorEastAsia" w:hAnsiTheme="minorEastAsia"/>
        </w:rPr>
        <w:t>务岗</w:t>
      </w:r>
      <w:r w:rsidRPr="00634D02">
        <w:rPr>
          <w:rFonts w:asciiTheme="minorEastAsia" w:eastAsiaTheme="minorEastAsia" w:hAnsiTheme="minorEastAsia" w:hint="eastAsia"/>
        </w:rPr>
        <w:t>位，</w:t>
      </w:r>
      <w:r w:rsidRPr="00634D02">
        <w:rPr>
          <w:rFonts w:asciiTheme="minorEastAsia" w:eastAsiaTheme="minorEastAsia" w:hAnsiTheme="minorEastAsia"/>
        </w:rPr>
        <w:t>毕业</w:t>
      </w:r>
      <w:r w:rsidRPr="00634D02">
        <w:rPr>
          <w:rFonts w:asciiTheme="minorEastAsia" w:eastAsiaTheme="minorEastAsia" w:hAnsiTheme="minorEastAsia" w:hint="eastAsia"/>
        </w:rPr>
        <w:t>生</w:t>
      </w:r>
      <w:r w:rsidRPr="00634D02">
        <w:rPr>
          <w:rFonts w:asciiTheme="minorEastAsia" w:eastAsiaTheme="minorEastAsia" w:hAnsiTheme="minorEastAsia"/>
        </w:rPr>
        <w:t>毕业</w:t>
      </w:r>
      <w:r w:rsidRPr="00634D02">
        <w:rPr>
          <w:rFonts w:asciiTheme="minorEastAsia" w:eastAsiaTheme="minorEastAsia" w:hAnsiTheme="minorEastAsia" w:hint="eastAsia"/>
        </w:rPr>
        <w:t>前需要</w:t>
      </w:r>
      <w:r w:rsidRPr="00634D02">
        <w:rPr>
          <w:rFonts w:asciiTheme="minorEastAsia" w:eastAsiaTheme="minorEastAsia" w:hAnsiTheme="minorEastAsia"/>
        </w:rPr>
        <w:t>获</w:t>
      </w:r>
      <w:r w:rsidRPr="00634D02">
        <w:rPr>
          <w:rFonts w:asciiTheme="minorEastAsia" w:eastAsiaTheme="minorEastAsia" w:hAnsiTheme="minorEastAsia" w:hint="eastAsia"/>
        </w:rPr>
        <w:t>得相</w:t>
      </w:r>
      <w:r w:rsidRPr="00634D02">
        <w:rPr>
          <w:rFonts w:asciiTheme="minorEastAsia" w:eastAsiaTheme="minorEastAsia" w:hAnsiTheme="minorEastAsia"/>
        </w:rPr>
        <w:t>应专业</w:t>
      </w:r>
      <w:r w:rsidRPr="00634D02">
        <w:rPr>
          <w:rFonts w:asciiTheme="minorEastAsia" w:eastAsiaTheme="minorEastAsia" w:hAnsiTheme="minorEastAsia" w:hint="eastAsia"/>
        </w:rPr>
        <w:t>人才培养方案确定的学分、完成不少于十八周的</w:t>
      </w:r>
      <w:r w:rsidRPr="00634D02">
        <w:rPr>
          <w:rFonts w:asciiTheme="minorEastAsia" w:eastAsiaTheme="minorEastAsia" w:hAnsiTheme="minorEastAsia"/>
        </w:rPr>
        <w:t>顶岗实习</w:t>
      </w:r>
      <w:r w:rsidRPr="00634D02">
        <w:rPr>
          <w:rFonts w:asciiTheme="minorEastAsia" w:eastAsiaTheme="minorEastAsia" w:hAnsiTheme="minorEastAsia" w:hint="eastAsia"/>
        </w:rPr>
        <w:t>工作量、</w:t>
      </w:r>
      <w:r w:rsidRPr="00634D02">
        <w:rPr>
          <w:rFonts w:asciiTheme="minorEastAsia" w:eastAsiaTheme="minorEastAsia" w:hAnsiTheme="minorEastAsia"/>
        </w:rPr>
        <w:t>实习</w:t>
      </w:r>
      <w:r w:rsidRPr="00634D02">
        <w:rPr>
          <w:rFonts w:asciiTheme="minorEastAsia" w:eastAsiaTheme="minorEastAsia" w:hAnsiTheme="minorEastAsia" w:hint="eastAsia"/>
        </w:rPr>
        <w:t>工作达到一定的</w:t>
      </w:r>
      <w:r w:rsidRPr="00634D02">
        <w:rPr>
          <w:rFonts w:asciiTheme="minorEastAsia" w:eastAsiaTheme="minorEastAsia" w:hAnsiTheme="minorEastAsia"/>
        </w:rPr>
        <w:t>标</w:t>
      </w:r>
      <w:r w:rsidRPr="00634D02">
        <w:rPr>
          <w:rFonts w:asciiTheme="minorEastAsia" w:eastAsiaTheme="minorEastAsia" w:hAnsiTheme="minorEastAsia" w:hint="eastAsia"/>
        </w:rPr>
        <w:t>准，方可</w:t>
      </w:r>
      <w:r w:rsidRPr="00634D02">
        <w:rPr>
          <w:rFonts w:asciiTheme="minorEastAsia" w:eastAsiaTheme="minorEastAsia" w:hAnsiTheme="minorEastAsia"/>
        </w:rPr>
        <w:t>获</w:t>
      </w:r>
      <w:r w:rsidRPr="00634D02">
        <w:rPr>
          <w:rFonts w:asciiTheme="minorEastAsia" w:eastAsiaTheme="minorEastAsia" w:hAnsiTheme="minorEastAsia" w:hint="eastAsia"/>
        </w:rPr>
        <w:t>得我校的</w:t>
      </w:r>
      <w:r w:rsidRPr="00634D02">
        <w:rPr>
          <w:rFonts w:asciiTheme="minorEastAsia" w:eastAsiaTheme="minorEastAsia" w:hAnsiTheme="minorEastAsia"/>
        </w:rPr>
        <w:t>专</w:t>
      </w:r>
      <w:r w:rsidRPr="00634D02">
        <w:rPr>
          <w:rFonts w:asciiTheme="minorEastAsia" w:eastAsiaTheme="minorEastAsia" w:hAnsiTheme="minorEastAsia" w:hint="eastAsia"/>
        </w:rPr>
        <w:t>科</w:t>
      </w:r>
      <w:r w:rsidRPr="00634D02">
        <w:rPr>
          <w:rFonts w:asciiTheme="minorEastAsia" w:eastAsiaTheme="minorEastAsia" w:hAnsiTheme="minorEastAsia"/>
        </w:rPr>
        <w:t>毕业证书</w:t>
      </w:r>
      <w:r w:rsidRPr="00634D02">
        <w:rPr>
          <w:rFonts w:asciiTheme="minorEastAsia" w:eastAsiaTheme="minorEastAsia" w:hAnsiTheme="minorEastAsia" w:hint="eastAsia"/>
        </w:rPr>
        <w:t>。</w:t>
      </w:r>
      <w:r w:rsidRPr="00634D02">
        <w:rPr>
          <w:rFonts w:asciiTheme="minorEastAsia" w:eastAsiaTheme="minorEastAsia" w:hAnsiTheme="minorEastAsia"/>
        </w:rPr>
        <w:t>毕业</w:t>
      </w:r>
      <w:r w:rsidRPr="00634D02">
        <w:rPr>
          <w:rFonts w:asciiTheme="minorEastAsia" w:eastAsiaTheme="minorEastAsia" w:hAnsiTheme="minorEastAsia" w:hint="eastAsia"/>
        </w:rPr>
        <w:t>生</w:t>
      </w:r>
      <w:r w:rsidRPr="00634D02">
        <w:rPr>
          <w:rFonts w:asciiTheme="minorEastAsia" w:eastAsiaTheme="minorEastAsia" w:hAnsiTheme="minorEastAsia"/>
        </w:rPr>
        <w:t>实习</w:t>
      </w:r>
      <w:r w:rsidRPr="00634D02">
        <w:rPr>
          <w:rFonts w:asciiTheme="minorEastAsia" w:eastAsiaTheme="minorEastAsia" w:hAnsiTheme="minorEastAsia" w:hint="eastAsia"/>
        </w:rPr>
        <w:t>成果</w:t>
      </w:r>
      <w:r w:rsidRPr="00634D02">
        <w:rPr>
          <w:rFonts w:asciiTheme="minorEastAsia" w:eastAsiaTheme="minorEastAsia" w:hAnsiTheme="minorEastAsia"/>
        </w:rPr>
        <w:t>应</w:t>
      </w:r>
      <w:r w:rsidRPr="00634D02">
        <w:rPr>
          <w:rFonts w:asciiTheme="minorEastAsia" w:eastAsiaTheme="minorEastAsia" w:hAnsiTheme="minorEastAsia" w:hint="eastAsia"/>
        </w:rPr>
        <w:t>当达到以下</w:t>
      </w:r>
      <w:r w:rsidRPr="00634D02">
        <w:rPr>
          <w:rFonts w:asciiTheme="minorEastAsia" w:eastAsiaTheme="minorEastAsia" w:hAnsiTheme="minorEastAsia"/>
        </w:rPr>
        <w:t>标</w:t>
      </w:r>
      <w:r w:rsidRPr="00634D02">
        <w:rPr>
          <w:rFonts w:asciiTheme="minorEastAsia" w:eastAsiaTheme="minorEastAsia" w:hAnsiTheme="minorEastAsia" w:hint="eastAsia"/>
        </w:rPr>
        <w:t>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hint="eastAsia"/>
        </w:rPr>
        <w:t>1、</w:t>
      </w:r>
      <w:r w:rsidRPr="00634D02">
        <w:rPr>
          <w:rFonts w:asciiTheme="minorEastAsia" w:eastAsiaTheme="minorEastAsia" w:hAnsiTheme="minorEastAsia"/>
        </w:rPr>
        <w:t>毕业</w:t>
      </w:r>
      <w:r w:rsidRPr="00634D02">
        <w:rPr>
          <w:rFonts w:asciiTheme="minorEastAsia" w:eastAsiaTheme="minorEastAsia" w:hAnsiTheme="minorEastAsia" w:hint="eastAsia"/>
        </w:rPr>
        <w:t>生</w:t>
      </w:r>
      <w:r w:rsidRPr="00634D02">
        <w:rPr>
          <w:rFonts w:asciiTheme="minorEastAsia" w:eastAsiaTheme="minorEastAsia" w:hAnsiTheme="minorEastAsia"/>
        </w:rPr>
        <w:t>进</w:t>
      </w:r>
      <w:r w:rsidRPr="00634D02">
        <w:rPr>
          <w:rFonts w:asciiTheme="minorEastAsia" w:eastAsiaTheme="minorEastAsia" w:hAnsiTheme="minorEastAsia" w:hint="eastAsia"/>
        </w:rPr>
        <w:t>入</w:t>
      </w:r>
      <w:r w:rsidRPr="00634D02">
        <w:rPr>
          <w:rFonts w:asciiTheme="minorEastAsia" w:eastAsiaTheme="minorEastAsia" w:hAnsiTheme="minorEastAsia"/>
        </w:rPr>
        <w:t>实习单</w:t>
      </w:r>
      <w:r w:rsidRPr="00634D02">
        <w:rPr>
          <w:rFonts w:asciiTheme="minorEastAsia" w:eastAsiaTheme="minorEastAsia" w:hAnsiTheme="minorEastAsia" w:hint="eastAsia"/>
        </w:rPr>
        <w:t>位</w:t>
      </w:r>
      <w:r w:rsidRPr="00634D02">
        <w:rPr>
          <w:rFonts w:asciiTheme="minorEastAsia" w:eastAsiaTheme="minorEastAsia" w:hAnsiTheme="minorEastAsia"/>
        </w:rPr>
        <w:t>应</w:t>
      </w:r>
      <w:r w:rsidRPr="00634D02">
        <w:rPr>
          <w:rFonts w:asciiTheme="minorEastAsia" w:eastAsiaTheme="minorEastAsia" w:hAnsiTheme="minorEastAsia" w:hint="eastAsia"/>
        </w:rPr>
        <w:t>当至少</w:t>
      </w:r>
      <w:r w:rsidRPr="00634D02">
        <w:rPr>
          <w:rFonts w:asciiTheme="minorEastAsia" w:eastAsiaTheme="minorEastAsia" w:hAnsiTheme="minorEastAsia"/>
        </w:rPr>
        <w:t>连续</w:t>
      </w:r>
      <w:r w:rsidRPr="00634D02">
        <w:rPr>
          <w:rFonts w:asciiTheme="minorEastAsia" w:eastAsiaTheme="minorEastAsia" w:hAnsiTheme="minorEastAsia" w:hint="eastAsia"/>
        </w:rPr>
        <w:t>工作 18 周以上，需要参加本科院校</w:t>
      </w:r>
      <w:r w:rsidRPr="00634D02">
        <w:rPr>
          <w:rFonts w:asciiTheme="minorEastAsia" w:eastAsiaTheme="minorEastAsia" w:hAnsiTheme="minorEastAsia"/>
        </w:rPr>
        <w:t>专</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hint="eastAsia"/>
        </w:rPr>
        <w:t>升本插班生考</w:t>
      </w:r>
      <w:r w:rsidRPr="00634D02">
        <w:rPr>
          <w:rFonts w:asciiTheme="minorEastAsia" w:eastAsiaTheme="minorEastAsia" w:hAnsiTheme="minorEastAsia"/>
        </w:rPr>
        <w:t>试</w:t>
      </w:r>
      <w:r w:rsidRPr="00634D02">
        <w:rPr>
          <w:rFonts w:asciiTheme="minorEastAsia" w:eastAsiaTheme="minorEastAsia" w:hAnsiTheme="minorEastAsia" w:hint="eastAsia"/>
        </w:rPr>
        <w:t>的，可以放</w:t>
      </w:r>
      <w:r w:rsidRPr="00634D02">
        <w:rPr>
          <w:rFonts w:asciiTheme="minorEastAsia" w:eastAsiaTheme="minorEastAsia" w:hAnsiTheme="minorEastAsia"/>
        </w:rPr>
        <w:t>宽</w:t>
      </w:r>
      <w:r w:rsidRPr="00634D02">
        <w:rPr>
          <w:rFonts w:asciiTheme="minorEastAsia" w:eastAsiaTheme="minorEastAsia" w:hAnsiTheme="minorEastAsia" w:hint="eastAsia"/>
        </w:rPr>
        <w:t>到</w:t>
      </w:r>
      <w:r w:rsidRPr="00634D02">
        <w:rPr>
          <w:rFonts w:asciiTheme="minorEastAsia" w:eastAsiaTheme="minorEastAsia" w:hAnsiTheme="minorEastAsia"/>
        </w:rPr>
        <w:t xml:space="preserve">连续顶岗实习 </w:t>
      </w:r>
      <w:r w:rsidRPr="00634D02">
        <w:rPr>
          <w:rFonts w:asciiTheme="minorEastAsia" w:eastAsiaTheme="minorEastAsia" w:hAnsiTheme="minorEastAsia" w:hint="eastAsia"/>
        </w:rPr>
        <w:t>4 周。</w:t>
      </w:r>
    </w:p>
    <w:p w:rsidR="00905092" w:rsidRPr="00634D02" w:rsidRDefault="00FB7E68" w:rsidP="00634D02">
      <w:pPr>
        <w:pStyle w:val="a3"/>
        <w:spacing w:beforeLines="50" w:before="120" w:afterLines="50" w:after="120" w:line="440" w:lineRule="exact"/>
        <w:ind w:right="1300" w:firstLine="479"/>
        <w:rPr>
          <w:rFonts w:asciiTheme="minorEastAsia" w:eastAsiaTheme="minorEastAsia" w:hAnsiTheme="minorEastAsia"/>
        </w:rPr>
      </w:pPr>
      <w:r w:rsidRPr="00634D02">
        <w:rPr>
          <w:rFonts w:asciiTheme="minorEastAsia" w:eastAsiaTheme="minorEastAsia" w:hAnsiTheme="minorEastAsia" w:hint="eastAsia"/>
        </w:rPr>
        <w:t>2、</w:t>
      </w:r>
      <w:r w:rsidRPr="00634D02">
        <w:rPr>
          <w:rFonts w:asciiTheme="minorEastAsia" w:eastAsiaTheme="minorEastAsia" w:hAnsiTheme="minorEastAsia"/>
        </w:rPr>
        <w:t>实习</w:t>
      </w:r>
      <w:r w:rsidRPr="00634D02">
        <w:rPr>
          <w:rFonts w:asciiTheme="minorEastAsia" w:eastAsiaTheme="minorEastAsia" w:hAnsiTheme="minorEastAsia" w:hint="eastAsia"/>
        </w:rPr>
        <w:t>期</w:t>
      </w:r>
      <w:r w:rsidRPr="00634D02">
        <w:rPr>
          <w:rFonts w:asciiTheme="minorEastAsia" w:eastAsiaTheme="minorEastAsia" w:hAnsiTheme="minorEastAsia"/>
        </w:rPr>
        <w:t>间连续</w:t>
      </w:r>
      <w:r w:rsidRPr="00634D02">
        <w:rPr>
          <w:rFonts w:asciiTheme="minorEastAsia" w:eastAsiaTheme="minorEastAsia" w:hAnsiTheme="minorEastAsia" w:hint="eastAsia"/>
        </w:rPr>
        <w:t>完成</w:t>
      </w:r>
      <w:r w:rsidRPr="00634D02">
        <w:rPr>
          <w:rFonts w:asciiTheme="minorEastAsia" w:eastAsiaTheme="minorEastAsia" w:hAnsiTheme="minorEastAsia"/>
        </w:rPr>
        <w:t>实习记录</w:t>
      </w:r>
      <w:r w:rsidRPr="00634D02">
        <w:rPr>
          <w:rFonts w:asciiTheme="minorEastAsia" w:eastAsiaTheme="minorEastAsia" w:hAnsiTheme="minorEastAsia" w:hint="eastAsia"/>
        </w:rPr>
        <w:t>，最</w:t>
      </w:r>
      <w:r w:rsidRPr="00634D02">
        <w:rPr>
          <w:rFonts w:asciiTheme="minorEastAsia" w:eastAsiaTheme="minorEastAsia" w:hAnsiTheme="minorEastAsia"/>
        </w:rPr>
        <w:t>终获</w:t>
      </w:r>
      <w:r w:rsidRPr="00634D02">
        <w:rPr>
          <w:rFonts w:asciiTheme="minorEastAsia" w:eastAsiaTheme="minorEastAsia" w:hAnsiTheme="minorEastAsia" w:hint="eastAsia"/>
        </w:rPr>
        <w:t>得</w:t>
      </w:r>
      <w:r w:rsidRPr="00634D02">
        <w:rPr>
          <w:rFonts w:asciiTheme="minorEastAsia" w:eastAsiaTheme="minorEastAsia" w:hAnsiTheme="minorEastAsia"/>
        </w:rPr>
        <w:t>实习单</w:t>
      </w:r>
      <w:r w:rsidRPr="00634D02">
        <w:rPr>
          <w:rFonts w:asciiTheme="minorEastAsia" w:eastAsiaTheme="minorEastAsia" w:hAnsiTheme="minorEastAsia" w:hint="eastAsia"/>
        </w:rPr>
        <w:t>位的</w:t>
      </w:r>
      <w:r w:rsidRPr="00634D02">
        <w:rPr>
          <w:rFonts w:asciiTheme="minorEastAsia" w:eastAsiaTheme="minorEastAsia" w:hAnsiTheme="minorEastAsia"/>
        </w:rPr>
        <w:t>实习鉴</w:t>
      </w:r>
      <w:r w:rsidRPr="00634D02">
        <w:rPr>
          <w:rFonts w:asciiTheme="minorEastAsia" w:eastAsiaTheme="minorEastAsia" w:hAnsiTheme="minorEastAsia" w:hint="eastAsia"/>
        </w:rPr>
        <w:t>定</w:t>
      </w:r>
      <w:r w:rsidRPr="00634D02">
        <w:rPr>
          <w:rFonts w:asciiTheme="minorEastAsia" w:eastAsiaTheme="minorEastAsia" w:hAnsiTheme="minorEastAsia"/>
        </w:rPr>
        <w:t>评</w:t>
      </w:r>
      <w:r w:rsidRPr="00634D02">
        <w:rPr>
          <w:rFonts w:asciiTheme="minorEastAsia" w:eastAsiaTheme="minorEastAsia" w:hAnsiTheme="minorEastAsia" w:hint="eastAsia"/>
        </w:rPr>
        <w:t>价，成</w:t>
      </w:r>
      <w:r w:rsidRPr="00634D02">
        <w:rPr>
          <w:rFonts w:asciiTheme="minorEastAsia" w:eastAsiaTheme="minorEastAsia" w:hAnsiTheme="minorEastAsia"/>
        </w:rPr>
        <w:t>绩应</w:t>
      </w:r>
      <w:r w:rsidRPr="00634D02">
        <w:rPr>
          <w:rFonts w:asciiTheme="minorEastAsia" w:eastAsiaTheme="minorEastAsia" w:hAnsiTheme="minorEastAsia" w:hint="eastAsia"/>
        </w:rPr>
        <w:t>当在“合格”以上，并</w:t>
      </w:r>
      <w:r w:rsidRPr="00634D02">
        <w:rPr>
          <w:rFonts w:asciiTheme="minorEastAsia" w:eastAsiaTheme="minorEastAsia" w:hAnsiTheme="minorEastAsia"/>
        </w:rPr>
        <w:t>经实习单</w:t>
      </w:r>
      <w:r w:rsidRPr="00634D02">
        <w:rPr>
          <w:rFonts w:asciiTheme="minorEastAsia" w:eastAsiaTheme="minorEastAsia" w:hAnsiTheme="minorEastAsia" w:hint="eastAsia"/>
        </w:rPr>
        <w:t>位工作</w:t>
      </w:r>
      <w:r w:rsidRPr="00634D02">
        <w:rPr>
          <w:rFonts w:asciiTheme="minorEastAsia" w:eastAsiaTheme="minorEastAsia" w:hAnsiTheme="minorEastAsia"/>
        </w:rPr>
        <w:t>负责</w:t>
      </w:r>
      <w:r w:rsidRPr="00634D02">
        <w:rPr>
          <w:rFonts w:asciiTheme="minorEastAsia" w:eastAsiaTheme="minorEastAsia" w:hAnsiTheme="minorEastAsia" w:hint="eastAsia"/>
        </w:rPr>
        <w:t>人</w:t>
      </w:r>
      <w:r w:rsidRPr="00634D02">
        <w:rPr>
          <w:rFonts w:asciiTheme="minorEastAsia" w:eastAsiaTheme="minorEastAsia" w:hAnsiTheme="minorEastAsia"/>
        </w:rPr>
        <w:t>签</w:t>
      </w:r>
      <w:r w:rsidRPr="00634D02">
        <w:rPr>
          <w:rFonts w:asciiTheme="minorEastAsia" w:eastAsiaTheme="minorEastAsia" w:hAnsiTheme="minorEastAsia" w:hint="eastAsia"/>
        </w:rPr>
        <w:t>字和加盖公章。</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hint="eastAsia"/>
        </w:rPr>
        <w:t>3、</w:t>
      </w:r>
      <w:r w:rsidRPr="00634D02">
        <w:rPr>
          <w:rFonts w:asciiTheme="minorEastAsia" w:eastAsiaTheme="minorEastAsia" w:hAnsiTheme="minorEastAsia"/>
        </w:rPr>
        <w:t>实习</w:t>
      </w:r>
      <w:r w:rsidRPr="00634D02">
        <w:rPr>
          <w:rFonts w:asciiTheme="minorEastAsia" w:eastAsiaTheme="minorEastAsia" w:hAnsiTheme="minorEastAsia" w:hint="eastAsia"/>
        </w:rPr>
        <w:t>工作</w:t>
      </w:r>
      <w:r w:rsidRPr="00634D02">
        <w:rPr>
          <w:rFonts w:asciiTheme="minorEastAsia" w:eastAsiaTheme="minorEastAsia" w:hAnsiTheme="minorEastAsia"/>
        </w:rPr>
        <w:t>质</w:t>
      </w:r>
      <w:r w:rsidRPr="00634D02">
        <w:rPr>
          <w:rFonts w:asciiTheme="minorEastAsia" w:eastAsiaTheme="minorEastAsia" w:hAnsiTheme="minorEastAsia" w:hint="eastAsia"/>
        </w:rPr>
        <w:t>量方面，学生</w:t>
      </w:r>
      <w:r w:rsidRPr="00634D02">
        <w:rPr>
          <w:rFonts w:asciiTheme="minorEastAsia" w:eastAsiaTheme="minorEastAsia" w:hAnsiTheme="minorEastAsia"/>
        </w:rPr>
        <w:t>经过实习应</w:t>
      </w:r>
      <w:r w:rsidRPr="00634D02">
        <w:rPr>
          <w:rFonts w:asciiTheme="minorEastAsia" w:eastAsiaTheme="minorEastAsia" w:hAnsiTheme="minorEastAsia" w:hint="eastAsia"/>
        </w:rPr>
        <w:t>当达到以下</w:t>
      </w:r>
      <w:r w:rsidRPr="00634D02">
        <w:rPr>
          <w:rFonts w:asciiTheme="minorEastAsia" w:eastAsiaTheme="minorEastAsia" w:hAnsiTheme="minorEastAsia"/>
        </w:rPr>
        <w:t>标</w:t>
      </w:r>
      <w:r w:rsidRPr="00634D02">
        <w:rPr>
          <w:rFonts w:asciiTheme="minorEastAsia" w:eastAsiaTheme="minorEastAsia" w:hAnsiTheme="minorEastAsia" w:hint="eastAsia"/>
        </w:rPr>
        <w:t>准：</w:t>
      </w:r>
    </w:p>
    <w:p w:rsidR="00905092" w:rsidRPr="00634D02" w:rsidRDefault="00FB7E68" w:rsidP="00634D02">
      <w:pPr>
        <w:pStyle w:val="a4"/>
        <w:numPr>
          <w:ilvl w:val="0"/>
          <w:numId w:val="10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能</w:t>
      </w:r>
      <w:r w:rsidRPr="00634D02">
        <w:rPr>
          <w:rFonts w:asciiTheme="minorEastAsia" w:eastAsiaTheme="minorEastAsia" w:hAnsiTheme="minorEastAsia"/>
          <w:sz w:val="24"/>
          <w:szCs w:val="24"/>
        </w:rPr>
        <w:t>够</w:t>
      </w:r>
      <w:r w:rsidRPr="00634D02">
        <w:rPr>
          <w:rFonts w:asciiTheme="minorEastAsia" w:eastAsiaTheme="minorEastAsia" w:hAnsiTheme="minorEastAsia" w:hint="eastAsia"/>
          <w:sz w:val="24"/>
          <w:szCs w:val="24"/>
        </w:rPr>
        <w:t>熟</w:t>
      </w:r>
      <w:r w:rsidRPr="00634D02">
        <w:rPr>
          <w:rFonts w:asciiTheme="minorEastAsia" w:eastAsiaTheme="minorEastAsia" w:hAnsiTheme="minorEastAsia"/>
          <w:sz w:val="24"/>
          <w:szCs w:val="24"/>
        </w:rPr>
        <w:t>练</w:t>
      </w:r>
      <w:r w:rsidRPr="00634D02">
        <w:rPr>
          <w:rFonts w:asciiTheme="minorEastAsia" w:eastAsiaTheme="minorEastAsia" w:hAnsiTheme="minorEastAsia" w:hint="eastAsia"/>
          <w:sz w:val="24"/>
          <w:szCs w:val="24"/>
        </w:rPr>
        <w:t>塑造符合</w:t>
      </w:r>
      <w:r w:rsidRPr="00634D02">
        <w:rPr>
          <w:rFonts w:asciiTheme="minorEastAsia" w:eastAsiaTheme="minorEastAsia" w:hAnsiTheme="minorEastAsia"/>
          <w:sz w:val="24"/>
          <w:szCs w:val="24"/>
        </w:rPr>
        <w:t>实习单</w:t>
      </w:r>
      <w:r w:rsidRPr="00634D02">
        <w:rPr>
          <w:rFonts w:asciiTheme="minorEastAsia" w:eastAsiaTheme="minorEastAsia" w:hAnsiTheme="minorEastAsia" w:hint="eastAsia"/>
          <w:sz w:val="24"/>
          <w:szCs w:val="24"/>
        </w:rPr>
        <w:t>位工作需要的</w:t>
      </w:r>
      <w:r w:rsidRPr="00634D02">
        <w:rPr>
          <w:rFonts w:asciiTheme="minorEastAsia" w:eastAsiaTheme="minorEastAsia" w:hAnsiTheme="minorEastAsia"/>
          <w:sz w:val="24"/>
          <w:szCs w:val="24"/>
        </w:rPr>
        <w:t>职业</w:t>
      </w:r>
      <w:r w:rsidRPr="00634D02">
        <w:rPr>
          <w:rFonts w:asciiTheme="minorEastAsia" w:eastAsiaTheme="minorEastAsia" w:hAnsiTheme="minorEastAsia" w:hint="eastAsia"/>
          <w:sz w:val="24"/>
          <w:szCs w:val="24"/>
        </w:rPr>
        <w:t>形象。</w:t>
      </w:r>
    </w:p>
    <w:p w:rsidR="00905092" w:rsidRPr="00634D02" w:rsidRDefault="00FB7E68" w:rsidP="00634D02">
      <w:pPr>
        <w:pStyle w:val="a4"/>
        <w:numPr>
          <w:ilvl w:val="0"/>
          <w:numId w:val="10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全面掌握</w:t>
      </w:r>
      <w:r w:rsidRPr="00634D02">
        <w:rPr>
          <w:rFonts w:asciiTheme="minorEastAsia" w:eastAsiaTheme="minorEastAsia" w:hAnsiTheme="minorEastAsia"/>
          <w:sz w:val="24"/>
          <w:szCs w:val="24"/>
        </w:rPr>
        <w:t>实习岗</w:t>
      </w:r>
      <w:r w:rsidRPr="00634D02">
        <w:rPr>
          <w:rFonts w:asciiTheme="minorEastAsia" w:eastAsiaTheme="minorEastAsia" w:hAnsiTheme="minorEastAsia" w:hint="eastAsia"/>
          <w:sz w:val="24"/>
          <w:szCs w:val="24"/>
        </w:rPr>
        <w:t>位</w:t>
      </w:r>
      <w:r w:rsidRPr="00634D02">
        <w:rPr>
          <w:rFonts w:asciiTheme="minorEastAsia" w:eastAsiaTheme="minorEastAsia" w:hAnsiTheme="minorEastAsia"/>
          <w:sz w:val="24"/>
          <w:szCs w:val="24"/>
        </w:rPr>
        <w:t>业务</w:t>
      </w:r>
      <w:r w:rsidRPr="00634D02">
        <w:rPr>
          <w:rFonts w:asciiTheme="minorEastAsia" w:eastAsiaTheme="minorEastAsia" w:hAnsiTheme="minorEastAsia" w:hint="eastAsia"/>
          <w:sz w:val="24"/>
          <w:szCs w:val="24"/>
        </w:rPr>
        <w:t>操作的基本流程。</w:t>
      </w:r>
    </w:p>
    <w:p w:rsidR="00905092" w:rsidRPr="00634D02" w:rsidRDefault="00FB7E68" w:rsidP="00634D02">
      <w:pPr>
        <w:pStyle w:val="a4"/>
        <w:numPr>
          <w:ilvl w:val="0"/>
          <w:numId w:val="10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能</w:t>
      </w:r>
      <w:r w:rsidRPr="00634D02">
        <w:rPr>
          <w:rFonts w:asciiTheme="minorEastAsia" w:eastAsiaTheme="minorEastAsia" w:hAnsiTheme="minorEastAsia"/>
          <w:sz w:val="24"/>
          <w:szCs w:val="24"/>
        </w:rPr>
        <w:t>够</w:t>
      </w:r>
      <w:r w:rsidRPr="00634D02">
        <w:rPr>
          <w:rFonts w:asciiTheme="minorEastAsia" w:eastAsiaTheme="minorEastAsia" w:hAnsiTheme="minorEastAsia" w:hint="eastAsia"/>
          <w:sz w:val="24"/>
          <w:szCs w:val="24"/>
        </w:rPr>
        <w:t>独立完成与</w:t>
      </w:r>
      <w:r w:rsidRPr="00634D02">
        <w:rPr>
          <w:rFonts w:asciiTheme="minorEastAsia" w:eastAsiaTheme="minorEastAsia" w:hAnsiTheme="minorEastAsia"/>
          <w:sz w:val="24"/>
          <w:szCs w:val="24"/>
        </w:rPr>
        <w:t>实习岗</w:t>
      </w:r>
      <w:r w:rsidRPr="00634D02">
        <w:rPr>
          <w:rFonts w:asciiTheme="minorEastAsia" w:eastAsiaTheme="minorEastAsia" w:hAnsiTheme="minorEastAsia" w:hint="eastAsia"/>
          <w:sz w:val="24"/>
          <w:szCs w:val="24"/>
        </w:rPr>
        <w:t>位相适</w:t>
      </w:r>
      <w:r w:rsidRPr="00634D02">
        <w:rPr>
          <w:rFonts w:asciiTheme="minorEastAsia" w:eastAsiaTheme="minorEastAsia" w:hAnsiTheme="minorEastAsia"/>
          <w:sz w:val="24"/>
          <w:szCs w:val="24"/>
        </w:rPr>
        <w:t>应</w:t>
      </w:r>
      <w:r w:rsidRPr="00634D02">
        <w:rPr>
          <w:rFonts w:asciiTheme="minorEastAsia" w:eastAsiaTheme="minorEastAsia" w:hAnsiTheme="minorEastAsia" w:hint="eastAsia"/>
          <w:sz w:val="24"/>
          <w:szCs w:val="24"/>
        </w:rPr>
        <w:t>的</w:t>
      </w:r>
      <w:r w:rsidRPr="00634D02">
        <w:rPr>
          <w:rFonts w:asciiTheme="minorEastAsia" w:eastAsiaTheme="minorEastAsia" w:hAnsiTheme="minorEastAsia"/>
          <w:sz w:val="24"/>
          <w:szCs w:val="24"/>
        </w:rPr>
        <w:t>业务</w:t>
      </w:r>
      <w:r w:rsidRPr="00634D02">
        <w:rPr>
          <w:rFonts w:asciiTheme="minorEastAsia" w:eastAsiaTheme="minorEastAsia" w:hAnsiTheme="minorEastAsia" w:hint="eastAsia"/>
          <w:sz w:val="24"/>
          <w:szCs w:val="24"/>
        </w:rPr>
        <w:t>操作。</w:t>
      </w:r>
    </w:p>
    <w:p w:rsidR="00905092" w:rsidRPr="00634D02" w:rsidRDefault="00FB7E68" w:rsidP="00634D02">
      <w:pPr>
        <w:pStyle w:val="a4"/>
        <w:numPr>
          <w:ilvl w:val="0"/>
          <w:numId w:val="105"/>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对</w:t>
      </w:r>
      <w:r w:rsidRPr="00634D02">
        <w:rPr>
          <w:rFonts w:asciiTheme="minorEastAsia" w:eastAsiaTheme="minorEastAsia" w:hAnsiTheme="minorEastAsia" w:hint="eastAsia"/>
          <w:sz w:val="24"/>
          <w:szCs w:val="24"/>
        </w:rPr>
        <w:t>于服</w:t>
      </w:r>
      <w:r w:rsidRPr="00634D02">
        <w:rPr>
          <w:rFonts w:asciiTheme="minorEastAsia" w:eastAsiaTheme="minorEastAsia" w:hAnsiTheme="minorEastAsia"/>
          <w:sz w:val="24"/>
          <w:szCs w:val="24"/>
        </w:rPr>
        <w:t>务过</w:t>
      </w:r>
      <w:r w:rsidRPr="00634D02">
        <w:rPr>
          <w:rFonts w:asciiTheme="minorEastAsia" w:eastAsiaTheme="minorEastAsia" w:hAnsiTheme="minorEastAsia" w:hint="eastAsia"/>
          <w:sz w:val="24"/>
          <w:szCs w:val="24"/>
        </w:rPr>
        <w:t>程中出</w:t>
      </w:r>
      <w:r w:rsidRPr="00634D02">
        <w:rPr>
          <w:rFonts w:asciiTheme="minorEastAsia" w:eastAsiaTheme="minorEastAsia" w:hAnsiTheme="minorEastAsia"/>
          <w:sz w:val="24"/>
          <w:szCs w:val="24"/>
        </w:rPr>
        <w:t>现</w:t>
      </w:r>
      <w:r w:rsidRPr="00634D02">
        <w:rPr>
          <w:rFonts w:asciiTheme="minorEastAsia" w:eastAsiaTheme="minorEastAsia" w:hAnsiTheme="minorEastAsia" w:hint="eastAsia"/>
          <w:sz w:val="24"/>
          <w:szCs w:val="24"/>
        </w:rPr>
        <w:t>的</w:t>
      </w:r>
      <w:r w:rsidRPr="00634D02">
        <w:rPr>
          <w:rFonts w:asciiTheme="minorEastAsia" w:eastAsiaTheme="minorEastAsia" w:hAnsiTheme="minorEastAsia"/>
          <w:sz w:val="24"/>
          <w:szCs w:val="24"/>
        </w:rPr>
        <w:t>简单</w:t>
      </w:r>
      <w:r w:rsidRPr="00634D02">
        <w:rPr>
          <w:rFonts w:asciiTheme="minorEastAsia" w:eastAsiaTheme="minorEastAsia" w:hAnsiTheme="minorEastAsia" w:hint="eastAsia"/>
          <w:sz w:val="24"/>
          <w:szCs w:val="24"/>
        </w:rPr>
        <w:t>突</w:t>
      </w:r>
      <w:r w:rsidRPr="00634D02">
        <w:rPr>
          <w:rFonts w:asciiTheme="minorEastAsia" w:eastAsiaTheme="minorEastAsia" w:hAnsiTheme="minorEastAsia"/>
          <w:sz w:val="24"/>
          <w:szCs w:val="24"/>
        </w:rPr>
        <w:t>发</w:t>
      </w:r>
      <w:r w:rsidRPr="00634D02">
        <w:rPr>
          <w:rFonts w:asciiTheme="minorEastAsia" w:eastAsiaTheme="minorEastAsia" w:hAnsiTheme="minorEastAsia" w:hint="eastAsia"/>
          <w:sz w:val="24"/>
          <w:szCs w:val="24"/>
        </w:rPr>
        <w:t>事件能</w:t>
      </w:r>
      <w:r w:rsidRPr="00634D02">
        <w:rPr>
          <w:rFonts w:asciiTheme="minorEastAsia" w:eastAsiaTheme="minorEastAsia" w:hAnsiTheme="minorEastAsia"/>
          <w:sz w:val="24"/>
          <w:szCs w:val="24"/>
        </w:rPr>
        <w:t>够</w:t>
      </w:r>
      <w:r w:rsidRPr="00634D02">
        <w:rPr>
          <w:rFonts w:asciiTheme="minorEastAsia" w:eastAsiaTheme="minorEastAsia" w:hAnsiTheme="minorEastAsia" w:hint="eastAsia"/>
          <w:sz w:val="24"/>
          <w:szCs w:val="24"/>
        </w:rPr>
        <w:t>与同伴</w:t>
      </w:r>
      <w:r w:rsidRPr="00634D02">
        <w:rPr>
          <w:rFonts w:asciiTheme="minorEastAsia" w:eastAsiaTheme="minorEastAsia" w:hAnsiTheme="minorEastAsia"/>
          <w:sz w:val="24"/>
          <w:szCs w:val="24"/>
        </w:rPr>
        <w:t>积</w:t>
      </w:r>
      <w:r w:rsidRPr="00634D02">
        <w:rPr>
          <w:rFonts w:asciiTheme="minorEastAsia" w:eastAsiaTheme="minorEastAsia" w:hAnsiTheme="minorEastAsia" w:hint="eastAsia"/>
          <w:spacing w:val="-19"/>
          <w:sz w:val="24"/>
          <w:szCs w:val="24"/>
        </w:rPr>
        <w:t>极配合，自如</w:t>
      </w:r>
      <w:r w:rsidRPr="00634D02">
        <w:rPr>
          <w:rFonts w:asciiTheme="minorEastAsia" w:eastAsiaTheme="minorEastAsia" w:hAnsiTheme="minorEastAsia"/>
          <w:sz w:val="24"/>
          <w:szCs w:val="24"/>
        </w:rPr>
        <w:t>应对</w:t>
      </w:r>
      <w:r w:rsidRPr="00634D02">
        <w:rPr>
          <w:rFonts w:asciiTheme="minorEastAsia" w:eastAsiaTheme="minorEastAsia" w:hAnsiTheme="minorEastAsia" w:hint="eastAsia"/>
          <w:sz w:val="24"/>
          <w:szCs w:val="24"/>
        </w:rPr>
        <w:t>。</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hint="eastAsia"/>
        </w:rPr>
        <w:t>4、</w:t>
      </w:r>
      <w:r w:rsidRPr="00634D02">
        <w:rPr>
          <w:rFonts w:asciiTheme="minorEastAsia" w:eastAsiaTheme="minorEastAsia" w:hAnsiTheme="minorEastAsia"/>
        </w:rPr>
        <w:t>实习报</w:t>
      </w:r>
      <w:r w:rsidRPr="00634D02">
        <w:rPr>
          <w:rFonts w:asciiTheme="minorEastAsia" w:eastAsiaTheme="minorEastAsia" w:hAnsiTheme="minorEastAsia" w:hint="eastAsia"/>
          <w:spacing w:val="1"/>
        </w:rPr>
        <w:t>告。</w:t>
      </w:r>
      <w:r w:rsidRPr="00634D02">
        <w:rPr>
          <w:rFonts w:asciiTheme="minorEastAsia" w:eastAsiaTheme="minorEastAsia" w:hAnsiTheme="minorEastAsia"/>
        </w:rPr>
        <w:t>实习报</w:t>
      </w:r>
      <w:r w:rsidRPr="00634D02">
        <w:rPr>
          <w:rFonts w:asciiTheme="minorEastAsia" w:eastAsiaTheme="minorEastAsia" w:hAnsiTheme="minorEastAsia" w:hint="eastAsia"/>
        </w:rPr>
        <w:t>告由学生在学校指</w:t>
      </w:r>
      <w:r w:rsidRPr="00634D02">
        <w:rPr>
          <w:rFonts w:asciiTheme="minorEastAsia" w:eastAsiaTheme="minorEastAsia" w:hAnsiTheme="minorEastAsia"/>
        </w:rPr>
        <w:t>导</w:t>
      </w:r>
      <w:r w:rsidRPr="00634D02">
        <w:rPr>
          <w:rFonts w:asciiTheme="minorEastAsia" w:eastAsiaTheme="minorEastAsia" w:hAnsiTheme="minorEastAsia" w:hint="eastAsia"/>
        </w:rPr>
        <w:t>教</w:t>
      </w:r>
      <w:r w:rsidRPr="00634D02">
        <w:rPr>
          <w:rFonts w:asciiTheme="minorEastAsia" w:eastAsiaTheme="minorEastAsia" w:hAnsiTheme="minorEastAsia"/>
        </w:rPr>
        <w:t>师</w:t>
      </w:r>
      <w:r w:rsidRPr="00634D02">
        <w:rPr>
          <w:rFonts w:asciiTheme="minorEastAsia" w:eastAsiaTheme="minorEastAsia" w:hAnsiTheme="minorEastAsia" w:hint="eastAsia"/>
        </w:rPr>
        <w:t>的指</w:t>
      </w:r>
      <w:r w:rsidRPr="00634D02">
        <w:rPr>
          <w:rFonts w:asciiTheme="minorEastAsia" w:eastAsiaTheme="minorEastAsia" w:hAnsiTheme="minorEastAsia"/>
        </w:rPr>
        <w:t>导</w:t>
      </w:r>
      <w:r w:rsidRPr="00634D02">
        <w:rPr>
          <w:rFonts w:asciiTheme="minorEastAsia" w:eastAsiaTheme="minorEastAsia" w:hAnsiTheme="minorEastAsia" w:hint="eastAsia"/>
        </w:rPr>
        <w:t>下完成，并由指</w:t>
      </w:r>
      <w:r w:rsidRPr="00634D02">
        <w:rPr>
          <w:rFonts w:asciiTheme="minorEastAsia" w:eastAsiaTheme="minorEastAsia" w:hAnsiTheme="minorEastAsia"/>
        </w:rPr>
        <w:t>导</w:t>
      </w:r>
      <w:r w:rsidRPr="00634D02">
        <w:rPr>
          <w:rFonts w:asciiTheme="minorEastAsia" w:eastAsiaTheme="minorEastAsia" w:hAnsiTheme="minorEastAsia" w:hint="eastAsia"/>
          <w:spacing w:val="-12"/>
        </w:rPr>
        <w:t>教</w:t>
      </w:r>
      <w:r w:rsidRPr="00634D02">
        <w:rPr>
          <w:rFonts w:asciiTheme="minorEastAsia" w:eastAsiaTheme="minorEastAsia" w:hAnsiTheme="minorEastAsia"/>
        </w:rPr>
        <w:t>师</w:t>
      </w:r>
      <w:r w:rsidRPr="00634D02">
        <w:rPr>
          <w:rFonts w:asciiTheme="minorEastAsia" w:eastAsiaTheme="minorEastAsia" w:hAnsiTheme="minorEastAsia" w:hint="eastAsia"/>
        </w:rPr>
        <w:t>填写</w:t>
      </w:r>
      <w:r w:rsidRPr="00634D02">
        <w:rPr>
          <w:rFonts w:asciiTheme="minorEastAsia" w:eastAsiaTheme="minorEastAsia" w:hAnsiTheme="minorEastAsia"/>
        </w:rPr>
        <w:t>实习报</w:t>
      </w:r>
      <w:r w:rsidRPr="00634D02">
        <w:rPr>
          <w:rFonts w:asciiTheme="minorEastAsia" w:eastAsiaTheme="minorEastAsia" w:hAnsiTheme="minorEastAsia" w:hint="eastAsia"/>
        </w:rPr>
        <w:t>告</w:t>
      </w:r>
      <w:r w:rsidRPr="00634D02">
        <w:rPr>
          <w:rFonts w:asciiTheme="minorEastAsia" w:eastAsiaTheme="minorEastAsia" w:hAnsiTheme="minorEastAsia"/>
        </w:rPr>
        <w:t>评阅</w:t>
      </w:r>
      <w:r w:rsidRPr="00634D02">
        <w:rPr>
          <w:rFonts w:asciiTheme="minorEastAsia" w:eastAsiaTheme="minorEastAsia" w:hAnsiTheme="minorEastAsia" w:hint="eastAsia"/>
          <w:spacing w:val="-16"/>
        </w:rPr>
        <w:t>表。指</w:t>
      </w:r>
      <w:r w:rsidRPr="00634D02">
        <w:rPr>
          <w:rFonts w:asciiTheme="minorEastAsia" w:eastAsiaTheme="minorEastAsia" w:hAnsiTheme="minorEastAsia"/>
        </w:rPr>
        <w:t>导</w:t>
      </w:r>
      <w:r w:rsidRPr="00634D02">
        <w:rPr>
          <w:rFonts w:asciiTheme="minorEastAsia" w:eastAsiaTheme="minorEastAsia" w:hAnsiTheme="minorEastAsia" w:hint="eastAsia"/>
        </w:rPr>
        <w:t>教</w:t>
      </w:r>
      <w:r w:rsidRPr="00634D02">
        <w:rPr>
          <w:rFonts w:asciiTheme="minorEastAsia" w:eastAsiaTheme="minorEastAsia" w:hAnsiTheme="minorEastAsia"/>
        </w:rPr>
        <w:t>师应</w:t>
      </w:r>
      <w:r w:rsidRPr="00634D02">
        <w:rPr>
          <w:rFonts w:asciiTheme="minorEastAsia" w:eastAsiaTheme="minorEastAsia" w:hAnsiTheme="minorEastAsia" w:hint="eastAsia"/>
        </w:rPr>
        <w:t>当从</w:t>
      </w:r>
      <w:r w:rsidRPr="00634D02">
        <w:rPr>
          <w:rFonts w:asciiTheme="minorEastAsia" w:eastAsiaTheme="minorEastAsia" w:hAnsiTheme="minorEastAsia"/>
        </w:rPr>
        <w:t>实习报</w:t>
      </w:r>
      <w:r w:rsidRPr="00634D02">
        <w:rPr>
          <w:rFonts w:asciiTheme="minorEastAsia" w:eastAsiaTheme="minorEastAsia" w:hAnsiTheme="minorEastAsia" w:hint="eastAsia"/>
        </w:rPr>
        <w:t>告格式的</w:t>
      </w:r>
      <w:r w:rsidRPr="00634D02">
        <w:rPr>
          <w:rFonts w:asciiTheme="minorEastAsia" w:eastAsiaTheme="minorEastAsia" w:hAnsiTheme="minorEastAsia"/>
        </w:rPr>
        <w:t>规</w:t>
      </w:r>
      <w:r w:rsidRPr="00634D02">
        <w:rPr>
          <w:rFonts w:asciiTheme="minorEastAsia" w:eastAsiaTheme="minorEastAsia" w:hAnsiTheme="minorEastAsia" w:hint="eastAsia"/>
          <w:spacing w:val="-16"/>
        </w:rPr>
        <w:t>范性、</w:t>
      </w:r>
      <w:r w:rsidRPr="00634D02">
        <w:rPr>
          <w:rFonts w:asciiTheme="minorEastAsia" w:eastAsiaTheme="minorEastAsia" w:hAnsiTheme="minorEastAsia"/>
        </w:rPr>
        <w:t>实习</w:t>
      </w:r>
      <w:r w:rsidRPr="00634D02">
        <w:rPr>
          <w:rFonts w:asciiTheme="minorEastAsia" w:eastAsiaTheme="minorEastAsia" w:hAnsiTheme="minorEastAsia" w:hint="eastAsia"/>
          <w:spacing w:val="-4"/>
        </w:rPr>
        <w:t>内容的关</w:t>
      </w:r>
      <w:r w:rsidRPr="00634D02">
        <w:rPr>
          <w:rFonts w:asciiTheme="minorEastAsia" w:eastAsiaTheme="minorEastAsia" w:hAnsiTheme="minorEastAsia"/>
        </w:rPr>
        <w:t>联</w:t>
      </w:r>
      <w:r w:rsidRPr="00634D02">
        <w:rPr>
          <w:rFonts w:asciiTheme="minorEastAsia" w:eastAsiaTheme="minorEastAsia" w:hAnsiTheme="minorEastAsia" w:hint="eastAsia"/>
          <w:spacing w:val="-12"/>
        </w:rPr>
        <w:t>性、</w:t>
      </w:r>
      <w:r w:rsidRPr="00634D02">
        <w:rPr>
          <w:rFonts w:asciiTheme="minorEastAsia" w:eastAsiaTheme="minorEastAsia" w:hAnsiTheme="minorEastAsia"/>
        </w:rPr>
        <w:t>逻辑</w:t>
      </w:r>
      <w:r w:rsidRPr="00634D02">
        <w:rPr>
          <w:rFonts w:asciiTheme="minorEastAsia" w:eastAsiaTheme="minorEastAsia" w:hAnsiTheme="minorEastAsia" w:hint="eastAsia"/>
          <w:spacing w:val="-4"/>
        </w:rPr>
        <w:t>性及思想性、</w:t>
      </w:r>
      <w:r w:rsidRPr="00634D02">
        <w:rPr>
          <w:rFonts w:asciiTheme="minorEastAsia" w:eastAsiaTheme="minorEastAsia" w:hAnsiTheme="minorEastAsia"/>
        </w:rPr>
        <w:t>语</w:t>
      </w:r>
      <w:r w:rsidRPr="00634D02">
        <w:rPr>
          <w:rFonts w:asciiTheme="minorEastAsia" w:eastAsiaTheme="minorEastAsia" w:hAnsiTheme="minorEastAsia" w:hint="eastAsia"/>
        </w:rPr>
        <w:t>言表达能力等几方面</w:t>
      </w:r>
      <w:r w:rsidRPr="00634D02">
        <w:rPr>
          <w:rFonts w:asciiTheme="minorEastAsia" w:eastAsiaTheme="minorEastAsia" w:hAnsiTheme="minorEastAsia"/>
        </w:rPr>
        <w:t>进</w:t>
      </w:r>
      <w:r w:rsidRPr="00634D02">
        <w:rPr>
          <w:rFonts w:asciiTheme="minorEastAsia" w:eastAsiaTheme="minorEastAsia" w:hAnsiTheme="minorEastAsia" w:hint="eastAsia"/>
        </w:rPr>
        <w:t>行</w:t>
      </w:r>
      <w:r w:rsidRPr="00634D02">
        <w:rPr>
          <w:rFonts w:asciiTheme="minorEastAsia" w:eastAsiaTheme="minorEastAsia" w:hAnsiTheme="minorEastAsia"/>
        </w:rPr>
        <w:t>评</w:t>
      </w:r>
      <w:r w:rsidRPr="00634D02">
        <w:rPr>
          <w:rFonts w:asciiTheme="minorEastAsia" w:eastAsiaTheme="minorEastAsia" w:hAnsiTheme="minorEastAsia" w:hint="eastAsia"/>
          <w:spacing w:val="-12"/>
        </w:rPr>
        <w:t>定。</w:t>
      </w:r>
      <w:r w:rsidRPr="00634D02">
        <w:rPr>
          <w:rFonts w:asciiTheme="minorEastAsia" w:eastAsiaTheme="minorEastAsia" w:hAnsiTheme="minorEastAsia"/>
        </w:rPr>
        <w:t>评</w:t>
      </w:r>
      <w:r w:rsidRPr="00634D02">
        <w:rPr>
          <w:rFonts w:asciiTheme="minorEastAsia" w:eastAsiaTheme="minorEastAsia" w:hAnsiTheme="minorEastAsia" w:hint="eastAsia"/>
        </w:rPr>
        <w:t>定等</w:t>
      </w:r>
      <w:r w:rsidRPr="00634D02">
        <w:rPr>
          <w:rFonts w:asciiTheme="minorEastAsia" w:eastAsiaTheme="minorEastAsia" w:hAnsiTheme="minorEastAsia"/>
        </w:rPr>
        <w:t>级</w:t>
      </w:r>
      <w:r w:rsidRPr="00634D02">
        <w:rPr>
          <w:rFonts w:asciiTheme="minorEastAsia" w:eastAsiaTheme="minorEastAsia" w:hAnsiTheme="minorEastAsia" w:hint="eastAsia"/>
          <w:spacing w:val="-6"/>
        </w:rPr>
        <w:t>分五档：</w:t>
      </w:r>
      <w:r w:rsidRPr="00634D02">
        <w:rPr>
          <w:rFonts w:asciiTheme="minorEastAsia" w:eastAsiaTheme="minorEastAsia" w:hAnsiTheme="minorEastAsia"/>
          <w:spacing w:val="-15"/>
        </w:rPr>
        <w:t>优</w:t>
      </w:r>
      <w:r w:rsidRPr="00634D02">
        <w:rPr>
          <w:rFonts w:asciiTheme="minorEastAsia" w:eastAsiaTheme="minorEastAsia" w:hAnsiTheme="minorEastAsia" w:hint="eastAsia"/>
        </w:rPr>
        <w:t>秀、良好、中等、及格、不及格。其中，</w:t>
      </w:r>
      <w:r w:rsidRPr="00634D02">
        <w:rPr>
          <w:rFonts w:asciiTheme="minorEastAsia" w:eastAsiaTheme="minorEastAsia" w:hAnsiTheme="minorEastAsia"/>
        </w:rPr>
        <w:t>优</w:t>
      </w:r>
      <w:r w:rsidRPr="00634D02">
        <w:rPr>
          <w:rFonts w:asciiTheme="minorEastAsia" w:eastAsiaTheme="minorEastAsia" w:hAnsiTheme="minorEastAsia" w:hint="eastAsia"/>
        </w:rPr>
        <w:t>秀</w:t>
      </w:r>
      <w:r w:rsidRPr="00634D02">
        <w:rPr>
          <w:rFonts w:asciiTheme="minorEastAsia" w:eastAsiaTheme="minorEastAsia" w:hAnsiTheme="minorEastAsia"/>
        </w:rPr>
        <w:t>约</w:t>
      </w:r>
      <w:r w:rsidRPr="00634D02">
        <w:rPr>
          <w:rFonts w:asciiTheme="minorEastAsia" w:eastAsiaTheme="minorEastAsia" w:hAnsiTheme="minorEastAsia" w:hint="eastAsia"/>
          <w:spacing w:val="-9"/>
        </w:rPr>
        <w:t xml:space="preserve">占学生人数的 </w:t>
      </w:r>
      <w:r w:rsidRPr="00634D02">
        <w:rPr>
          <w:rFonts w:asciiTheme="minorEastAsia" w:eastAsiaTheme="minorEastAsia" w:hAnsiTheme="minorEastAsia" w:hint="eastAsia"/>
        </w:rPr>
        <w:t>20%。</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spacing w:beforeLines="50" w:before="120" w:afterLines="50" w:after="120" w:line="440" w:lineRule="exact"/>
        <w:ind w:left="1940"/>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航空学院学生顶岗实习工作管理规定</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6"/>
        </w:rPr>
        <w:t>为了保障我院学生定岗实习工作顺利进行，确保本院教学秩序的稳定以及毕</w:t>
      </w:r>
      <w:r w:rsidRPr="00634D02">
        <w:rPr>
          <w:rFonts w:asciiTheme="minorEastAsia" w:eastAsiaTheme="minorEastAsia" w:hAnsiTheme="minorEastAsia"/>
        </w:rPr>
        <w:t>业生管理工作的顺利开展，特制订本管理规定。</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一、顶岗实习基本规定</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1、本定岗实习工作是指我院三年级学生在第五、六学期进入实习单位相关岗位从事的专业实习活动。</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2、圆满完成本实习工作并完成学校所要求任务的学生可以依照学校的相关规定获得相应的学分。</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3、学生通过面试选定实习单位的，应当进入实习单位完成至少十六周的实习工作。</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4、学生在实习期间依旧归属学院管理，对于学院通知的相关管理活动及任</w:t>
      </w:r>
      <w:r w:rsidRPr="00634D02">
        <w:rPr>
          <w:rFonts w:asciiTheme="minorEastAsia" w:eastAsiaTheme="minorEastAsia" w:hAnsiTheme="minorEastAsia"/>
          <w:spacing w:val="-9"/>
        </w:rPr>
        <w:t>务应当准时参加和配合。确实因故难以出席的，应该遵照学校相关管理规定请假</w:t>
      </w:r>
      <w:r w:rsidRPr="00634D02">
        <w:rPr>
          <w:rFonts w:asciiTheme="minorEastAsia" w:eastAsiaTheme="minorEastAsia" w:hAnsiTheme="minorEastAsia"/>
        </w:rPr>
        <w:t>并做好后续的补救工作。</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5、学生在实习期间应当努力学习、积极进取，不得故意违反实习单位的管理规定，被实习单位取消实习资格。</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6、学生应当严格遵守实习单位的劳动纪律，按照单位的人员培养标准严格要求自己。</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7、学生在实习期间不得半途而废，自动放弃实习工作。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8、学生在实习期间应该遵照学校规定，完成下列人才培养工作：</w:t>
      </w:r>
    </w:p>
    <w:p w:rsidR="00905092" w:rsidRPr="00634D02" w:rsidRDefault="00FB7E68" w:rsidP="00634D02">
      <w:pPr>
        <w:pStyle w:val="a4"/>
        <w:numPr>
          <w:ilvl w:val="0"/>
          <w:numId w:val="104"/>
        </w:numPr>
        <w:tabs>
          <w:tab w:val="left" w:pos="1762"/>
        </w:tabs>
        <w:spacing w:beforeLines="50" w:before="120" w:afterLines="50" w:after="120" w:line="440" w:lineRule="exact"/>
        <w:ind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定期填写实习记录并在实习结束时由实习单位给出实习鉴定意见，由</w:t>
      </w:r>
      <w:r w:rsidRPr="00634D02">
        <w:rPr>
          <w:rFonts w:asciiTheme="minorEastAsia" w:eastAsiaTheme="minorEastAsia" w:hAnsiTheme="minorEastAsia"/>
          <w:sz w:val="24"/>
          <w:szCs w:val="24"/>
        </w:rPr>
        <w:t>负责人签字，敲盖本单位公章。</w:t>
      </w:r>
    </w:p>
    <w:p w:rsidR="00905092" w:rsidRPr="00634D02" w:rsidRDefault="00FB7E68" w:rsidP="00634D02">
      <w:pPr>
        <w:pStyle w:val="a4"/>
        <w:numPr>
          <w:ilvl w:val="0"/>
          <w:numId w:val="104"/>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在指导老师的指导下按时完成实习报告的撰写工作并达到合格标准。</w:t>
      </w:r>
    </w:p>
    <w:p w:rsidR="00905092" w:rsidRPr="00634D02" w:rsidRDefault="00FB7E68" w:rsidP="00634D02">
      <w:pPr>
        <w:pStyle w:val="a4"/>
        <w:numPr>
          <w:ilvl w:val="0"/>
          <w:numId w:val="104"/>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实习工作结束时提交四联单。</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二、提前实习</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1、二年级学生在第四学期被实习单位录取具备以下条件的，经申请获得学院批准可以提前实习，同时应当签署提前实习承诺书：</w:t>
      </w:r>
    </w:p>
    <w:p w:rsidR="00905092" w:rsidRPr="00634D02" w:rsidRDefault="00FB7E68" w:rsidP="00634D02">
      <w:pPr>
        <w:pStyle w:val="a4"/>
        <w:numPr>
          <w:ilvl w:val="0"/>
          <w:numId w:val="103"/>
        </w:numPr>
        <w:tabs>
          <w:tab w:val="left" w:pos="1762"/>
        </w:tabs>
        <w:spacing w:beforeLines="50" w:before="120" w:afterLines="50" w:after="120" w:line="440" w:lineRule="exact"/>
        <w:ind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实习单位是航空公司、上海铁路局、邮轮公司类与本专业紧密对口的</w:t>
      </w:r>
      <w:r w:rsidRPr="00634D02">
        <w:rPr>
          <w:rFonts w:asciiTheme="minorEastAsia" w:eastAsiaTheme="minorEastAsia" w:hAnsiTheme="minorEastAsia"/>
          <w:sz w:val="24"/>
          <w:szCs w:val="24"/>
        </w:rPr>
        <w:lastRenderedPageBreak/>
        <w:t>单位或者是与我校有校企合作关系的单位；</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4"/>
        <w:numPr>
          <w:ilvl w:val="0"/>
          <w:numId w:val="103"/>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实习单位所安排的实习时间在第四学期；</w:t>
      </w:r>
    </w:p>
    <w:p w:rsidR="00905092" w:rsidRPr="00634D02" w:rsidRDefault="00FB7E68" w:rsidP="00634D02">
      <w:pPr>
        <w:pStyle w:val="a4"/>
        <w:numPr>
          <w:ilvl w:val="0"/>
          <w:numId w:val="103"/>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学生参加了学院组织的期中考试工作。</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5"/>
        </w:rPr>
        <w:t>学生确有需要在第四学期期中考试前开始实习工作的，需要书面向学院院长</w:t>
      </w:r>
      <w:r w:rsidRPr="00634D02">
        <w:rPr>
          <w:rFonts w:asciiTheme="minorEastAsia" w:eastAsiaTheme="minorEastAsia" w:hAnsiTheme="minorEastAsia"/>
        </w:rPr>
        <w:t>提出，经批准开始实习。</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rPr>
        <w:t>2、提前实习的学生在期中考试中的成绩同时计作该生的期末成绩。在期中</w:t>
      </w:r>
      <w:r w:rsidRPr="00634D02">
        <w:rPr>
          <w:rFonts w:asciiTheme="minorEastAsia" w:eastAsiaTheme="minorEastAsia" w:hAnsiTheme="minorEastAsia"/>
          <w:spacing w:val="-7"/>
        </w:rPr>
        <w:t>考试之前参加提前实习的学生，实习单位有培训工作并有考评成绩的，该培训成</w:t>
      </w:r>
      <w:r w:rsidRPr="00634D02">
        <w:rPr>
          <w:rFonts w:asciiTheme="minorEastAsia" w:eastAsiaTheme="minorEastAsia" w:hAnsiTheme="minorEastAsia"/>
          <w:spacing w:val="-5"/>
        </w:rPr>
        <w:t>绩可以冲抵培训内容所对应的专业课程的期中及期末成绩。在期中考试之前参加</w:t>
      </w:r>
      <w:r w:rsidRPr="00634D02">
        <w:rPr>
          <w:rFonts w:asciiTheme="minorEastAsia" w:eastAsiaTheme="minorEastAsia" w:hAnsiTheme="minorEastAsia"/>
          <w:spacing w:val="-9"/>
        </w:rPr>
        <w:t>提前实习的学生，所实习单位没有培训工作及考评成绩的，其实习经历可以视作</w:t>
      </w:r>
      <w:r w:rsidRPr="00634D02">
        <w:rPr>
          <w:rFonts w:asciiTheme="minorEastAsia" w:eastAsiaTheme="minorEastAsia" w:hAnsiTheme="minorEastAsia"/>
        </w:rPr>
        <w:t>在校学习经历，但是需要正常参加本学期的期末考试。</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三、对违反规定行为的处理</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1、学生违反顶岗实习基本规定的，需要承担包括德育总评分扣分、实习报告评定不及格在内的相关后果。具体后果的判断以学校相关规定为标准。</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2、提前实习的学生，考核成绩不合格的，需要依照学校规定参加补考、清考，否则暂缓颁发毕业证书。</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3、提前实习的学生违反规定，参加实习但是半途而废的或者因为严重违纪</w:t>
      </w:r>
      <w:r w:rsidRPr="00634D02">
        <w:rPr>
          <w:rFonts w:asciiTheme="minorEastAsia" w:eastAsiaTheme="minorEastAsia" w:hAnsiTheme="minorEastAsia"/>
          <w:spacing w:val="-7"/>
        </w:rPr>
        <w:t>被实习单位取消实习资格的，应当立即返回学校完成后续课时，所缺课时达到标</w:t>
      </w:r>
      <w:r w:rsidRPr="00634D02">
        <w:rPr>
          <w:rFonts w:asciiTheme="minorEastAsia" w:eastAsiaTheme="minorEastAsia" w:hAnsiTheme="minorEastAsia"/>
          <w:spacing w:val="-8"/>
        </w:rPr>
        <w:t>准课时三分之一以上的，依照学校相关规定取消考试资格，经过重修并考试合格</w:t>
      </w:r>
      <w:r w:rsidRPr="00634D02">
        <w:rPr>
          <w:rFonts w:asciiTheme="minorEastAsia" w:eastAsiaTheme="minorEastAsia" w:hAnsiTheme="minorEastAsia"/>
        </w:rPr>
        <w:t>方可给予学分。</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t>参加实习单位培训，已经获得成绩认定又自动离职不参与后续实习工作的， 比照前款规定，取消成绩认定，经过重修并考试合格方可给予学分。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4、本规定未尽事宜由学院负责解释。</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3"/>
        <w:spacing w:beforeLines="50" w:before="120" w:afterLines="50" w:after="120" w:line="440" w:lineRule="exact"/>
        <w:ind w:left="212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航空学院毕业生实习成果评价标准</w:t>
      </w:r>
    </w:p>
    <w:p w:rsidR="00905092" w:rsidRPr="00634D02" w:rsidRDefault="00FB7E68" w:rsidP="00634D02">
      <w:pPr>
        <w:pStyle w:val="a3"/>
        <w:spacing w:beforeLines="50" w:before="120" w:afterLines="50" w:after="120" w:line="440" w:lineRule="exact"/>
        <w:ind w:right="1056" w:firstLine="559"/>
        <w:rPr>
          <w:rFonts w:asciiTheme="minorEastAsia" w:eastAsiaTheme="minorEastAsia" w:hAnsiTheme="minorEastAsia"/>
        </w:rPr>
      </w:pPr>
      <w:r w:rsidRPr="00634D02">
        <w:rPr>
          <w:rFonts w:asciiTheme="minorEastAsia" w:eastAsiaTheme="minorEastAsia" w:hAnsiTheme="minorEastAsia"/>
        </w:rPr>
        <w:t xml:space="preserve">航空学院毕业生主要面向航空公司、机场服务公司、上海铁路局高铁旅客 </w:t>
      </w:r>
      <w:r w:rsidRPr="00634D02">
        <w:rPr>
          <w:rFonts w:asciiTheme="minorEastAsia" w:eastAsiaTheme="minorEastAsia" w:hAnsiTheme="minorEastAsia"/>
          <w:spacing w:val="-9"/>
        </w:rPr>
        <w:t xml:space="preserve">服务岗、邮轮公司的旅客服务岗位及其他类似单位的服务岗位，毕业生毕业前需 </w:t>
      </w:r>
      <w:r w:rsidRPr="00634D02">
        <w:rPr>
          <w:rFonts w:asciiTheme="minorEastAsia" w:eastAsiaTheme="minorEastAsia" w:hAnsiTheme="minorEastAsia"/>
          <w:spacing w:val="-15"/>
        </w:rPr>
        <w:t>要获得相应专业人才培养方案确定的学分、完成不少于十八周的顶岗实习工作量、</w:t>
      </w:r>
      <w:r w:rsidRPr="00634D02">
        <w:rPr>
          <w:rFonts w:asciiTheme="minorEastAsia" w:eastAsiaTheme="minorEastAsia" w:hAnsiTheme="minorEastAsia"/>
          <w:spacing w:val="-6"/>
        </w:rPr>
        <w:t>实习工作达到一定的标准，方可获得我校的专科毕业证书。毕业生实习成果应当 达到以下标准：</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一、毕业生进入实习单位应当至少连续工作 18 周以上，需要参加本科院校</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专升本插班生考试的，可以放宽到连续顶岗实习 4 周。</w:t>
      </w:r>
    </w:p>
    <w:p w:rsidR="00905092" w:rsidRPr="00634D02" w:rsidRDefault="00FB7E68" w:rsidP="00634D02">
      <w:pPr>
        <w:pStyle w:val="a3"/>
        <w:spacing w:beforeLines="50" w:before="120" w:afterLines="50" w:after="120" w:line="440" w:lineRule="exact"/>
        <w:ind w:right="1296" w:firstLine="559"/>
        <w:rPr>
          <w:rFonts w:asciiTheme="minorEastAsia" w:eastAsiaTheme="minorEastAsia" w:hAnsiTheme="minorEastAsia"/>
        </w:rPr>
      </w:pPr>
      <w:r w:rsidRPr="00634D02">
        <w:rPr>
          <w:rFonts w:asciiTheme="minorEastAsia" w:eastAsiaTheme="minorEastAsia" w:hAnsiTheme="minorEastAsia"/>
        </w:rPr>
        <w:t>二、实习期间连续完成实习记录，最终获得实习单位的实习鉴定评价，成绩应当在“合格”以上，并经实习单位工作负责人签字和加盖公章。</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三、实习工作质量方面，学生经过实习应当达到以下标准：</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1、能够熟练塑造符合实习单位工作需要的职业形象。</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2、全面掌握实习岗位业务操作的基本流程。</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3、能够独立完成与实习岗位相适应的业务操作。</w:t>
      </w:r>
    </w:p>
    <w:p w:rsidR="00905092" w:rsidRPr="00634D02" w:rsidRDefault="00FB7E68" w:rsidP="00634D02">
      <w:pPr>
        <w:pStyle w:val="a3"/>
        <w:spacing w:beforeLines="50" w:before="120" w:afterLines="50" w:after="120" w:line="440" w:lineRule="exact"/>
        <w:ind w:left="1160" w:right="1176" w:firstLine="79"/>
        <w:rPr>
          <w:rFonts w:asciiTheme="minorEastAsia" w:eastAsiaTheme="minorEastAsia" w:hAnsiTheme="minorEastAsia"/>
        </w:rPr>
      </w:pPr>
      <w:r w:rsidRPr="00634D02">
        <w:rPr>
          <w:rFonts w:asciiTheme="minorEastAsia" w:eastAsiaTheme="minorEastAsia" w:hAnsiTheme="minorEastAsia"/>
        </w:rPr>
        <w:t>4、对于服务过程中出现的简单突发事件能够与同伴积极配合，自如应对。四、实习报告</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实习报告由学生在学校指导教师的指导下完成，并由指导教师填写实习报告</w:t>
      </w:r>
      <w:r w:rsidRPr="00634D02">
        <w:rPr>
          <w:rFonts w:asciiTheme="minorEastAsia" w:eastAsiaTheme="minorEastAsia" w:hAnsiTheme="minorEastAsia"/>
          <w:spacing w:val="-10"/>
        </w:rPr>
        <w:t>评阅表。指导教师应当从实习报告格式的规范性、实习内容的关联性、逻辑性及</w:t>
      </w:r>
      <w:r w:rsidRPr="00634D02">
        <w:rPr>
          <w:rFonts w:asciiTheme="minorEastAsia" w:eastAsiaTheme="minorEastAsia" w:hAnsiTheme="minorEastAsia"/>
        </w:rPr>
        <w:t>思想性、语言表达能力等几方面进行评定。具体写作规范与评价方式如下：</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1、报告记述方式</w:t>
      </w:r>
    </w:p>
    <w:p w:rsidR="00905092" w:rsidRPr="00634D02" w:rsidRDefault="00FB7E68" w:rsidP="00634D02">
      <w:pPr>
        <w:pStyle w:val="a3"/>
        <w:spacing w:beforeLines="50" w:before="120" w:afterLines="50" w:after="120" w:line="440" w:lineRule="exact"/>
        <w:ind w:right="1604" w:firstLine="479"/>
        <w:rPr>
          <w:rFonts w:asciiTheme="minorEastAsia" w:eastAsiaTheme="minorEastAsia" w:hAnsiTheme="minorEastAsia"/>
        </w:rPr>
      </w:pPr>
      <w:r w:rsidRPr="00634D02">
        <w:rPr>
          <w:rFonts w:asciiTheme="minorEastAsia" w:eastAsiaTheme="minorEastAsia" w:hAnsiTheme="minorEastAsia"/>
        </w:rPr>
        <w:t>毕业实习报告的主要内容是学生在实习单位实习的内容、收获和体会， 记述方式可以是“先叙后议”，也可以是“夹叙夹议”。</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2、毕业实习报告的结构</w:t>
      </w:r>
    </w:p>
    <w:p w:rsidR="00905092" w:rsidRPr="00634D02" w:rsidRDefault="00FB7E68" w:rsidP="00634D02">
      <w:pPr>
        <w:pStyle w:val="a3"/>
        <w:spacing w:beforeLines="50" w:before="120" w:afterLines="50" w:after="120" w:line="440" w:lineRule="exact"/>
        <w:ind w:right="1664" w:firstLine="479"/>
        <w:rPr>
          <w:rFonts w:asciiTheme="minorEastAsia" w:eastAsiaTheme="minorEastAsia" w:hAnsiTheme="minorEastAsia"/>
        </w:rPr>
      </w:pPr>
      <w:r w:rsidRPr="00634D02">
        <w:rPr>
          <w:rFonts w:asciiTheme="minorEastAsia" w:eastAsiaTheme="minorEastAsia" w:hAnsiTheme="minorEastAsia"/>
        </w:rPr>
        <w:t>毕业实习报告的结构应当分成三部分，即：实习的内容；实习的收获和体会；对实习单位及岗位工作未来的展望。其中：</w:t>
      </w:r>
    </w:p>
    <w:p w:rsidR="00905092" w:rsidRPr="00634D02" w:rsidRDefault="00FB7E68" w:rsidP="00634D02">
      <w:pPr>
        <w:pStyle w:val="a4"/>
        <w:numPr>
          <w:ilvl w:val="0"/>
          <w:numId w:val="102"/>
        </w:numPr>
        <w:tabs>
          <w:tab w:val="left" w:pos="1768"/>
        </w:tabs>
        <w:spacing w:beforeLines="50" w:before="120" w:afterLines="50" w:after="120" w:line="440" w:lineRule="exact"/>
        <w:ind w:right="1724"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实习的内容：应当包括实习单位，实习岗位，实习时间，实习内容，带教师傅等要素。</w:t>
      </w:r>
    </w:p>
    <w:p w:rsidR="00905092" w:rsidRPr="00634D02" w:rsidRDefault="00FB7E68" w:rsidP="00634D02">
      <w:pPr>
        <w:pStyle w:val="a4"/>
        <w:numPr>
          <w:ilvl w:val="0"/>
          <w:numId w:val="102"/>
        </w:numPr>
        <w:tabs>
          <w:tab w:val="left" w:pos="1768"/>
        </w:tabs>
        <w:spacing w:beforeLines="50" w:before="120" w:afterLines="50" w:after="120" w:line="440" w:lineRule="exact"/>
        <w:ind w:right="1724"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实习的收获和体会：主要讲述学生实习过程中的亲身经历以及过程中的所感所想等。</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4"/>
        <w:numPr>
          <w:ilvl w:val="0"/>
          <w:numId w:val="102"/>
        </w:numPr>
        <w:tabs>
          <w:tab w:val="left" w:pos="1768"/>
        </w:tabs>
        <w:spacing w:beforeLines="50" w:before="120" w:afterLines="50" w:after="120" w:line="440" w:lineRule="exact"/>
        <w:ind w:right="1717"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对实习单位及岗位工作未来的展望：学生可以结合专业知识和实</w:t>
      </w:r>
      <w:r w:rsidRPr="00634D02">
        <w:rPr>
          <w:rFonts w:asciiTheme="minorEastAsia" w:eastAsiaTheme="minorEastAsia" w:hAnsiTheme="minorEastAsia"/>
          <w:spacing w:val="-6"/>
          <w:sz w:val="24"/>
          <w:szCs w:val="24"/>
        </w:rPr>
        <w:t>习感受，对实习单位及岗位的未来发展、个人的未来发展提出改进或提升的</w:t>
      </w:r>
      <w:r w:rsidRPr="00634D02">
        <w:rPr>
          <w:rFonts w:asciiTheme="minorEastAsia" w:eastAsiaTheme="minorEastAsia" w:hAnsiTheme="minorEastAsia"/>
          <w:sz w:val="24"/>
          <w:szCs w:val="24"/>
        </w:rPr>
        <w:t>设想。</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3、报告篇幅</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毕业实习报告的篇幅应在 4000 字左右。重点是第二部分，一般不少于</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2500 字。</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4、毕业实习报告的格式</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报告的标题统一采用“毕业实习报告”字样，宋体二号字，加粗。</w:t>
      </w:r>
    </w:p>
    <w:p w:rsidR="00905092" w:rsidRPr="00634D02" w:rsidRDefault="00FB7E68" w:rsidP="00634D02">
      <w:pPr>
        <w:pStyle w:val="a3"/>
        <w:spacing w:beforeLines="50" w:before="120" w:afterLines="50" w:after="120" w:line="440" w:lineRule="exact"/>
        <w:ind w:right="1664" w:firstLine="479"/>
        <w:rPr>
          <w:rFonts w:asciiTheme="minorEastAsia" w:eastAsiaTheme="minorEastAsia" w:hAnsiTheme="minorEastAsia"/>
        </w:rPr>
      </w:pPr>
      <w:r w:rsidRPr="00634D02">
        <w:rPr>
          <w:rFonts w:asciiTheme="minorEastAsia" w:eastAsiaTheme="minorEastAsia" w:hAnsiTheme="minorEastAsia"/>
        </w:rPr>
        <w:t>报告的第一层次标题用加粗三号宋体。如有第二层次，其标题用加粗四号宋体。其余文字为小四号宋体，1.5 倍行距。</w:t>
      </w:r>
    </w:p>
    <w:p w:rsidR="00905092" w:rsidRPr="00634D02" w:rsidRDefault="00FB7E68" w:rsidP="00634D02">
      <w:pPr>
        <w:pStyle w:val="a3"/>
        <w:spacing w:beforeLines="50" w:before="120" w:afterLines="50" w:after="120" w:line="440" w:lineRule="exact"/>
        <w:ind w:right="1663" w:firstLine="479"/>
        <w:rPr>
          <w:rFonts w:asciiTheme="minorEastAsia" w:eastAsiaTheme="minorEastAsia" w:hAnsiTheme="minorEastAsia"/>
        </w:rPr>
      </w:pPr>
      <w:r w:rsidRPr="00634D02">
        <w:rPr>
          <w:rFonts w:asciiTheme="minorEastAsia" w:eastAsiaTheme="minorEastAsia" w:hAnsiTheme="minorEastAsia"/>
        </w:rPr>
        <w:t>题序一律用相应层次标题字号的阿拉伯数字，加圆点隔开表示层次。题序标在左侧顶格位置。</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报告的每一页应当插入页码，页码在每页下部居中处。</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5、完成时间及提交方式</w:t>
      </w:r>
    </w:p>
    <w:p w:rsidR="00905092" w:rsidRPr="00634D02" w:rsidRDefault="00FB7E68" w:rsidP="00634D02">
      <w:pPr>
        <w:pStyle w:val="a3"/>
        <w:spacing w:beforeLines="50" w:before="120" w:afterLines="50" w:after="120" w:line="440" w:lineRule="exact"/>
        <w:ind w:right="1663"/>
        <w:rPr>
          <w:rFonts w:asciiTheme="minorEastAsia" w:eastAsiaTheme="minorEastAsia" w:hAnsiTheme="minorEastAsia"/>
        </w:rPr>
      </w:pPr>
      <w:r w:rsidRPr="00634D02">
        <w:rPr>
          <w:rFonts w:asciiTheme="minorEastAsia" w:eastAsiaTheme="minorEastAsia" w:hAnsiTheme="minorEastAsia"/>
        </w:rPr>
        <w:t>学生应当按照指定时间提交初稿，经指导教师初阅后，再作修改，并按规定时间上交正稿供评阅。</w:t>
      </w:r>
    </w:p>
    <w:p w:rsidR="00905092" w:rsidRPr="00634D02" w:rsidRDefault="00FB7E68" w:rsidP="00634D02">
      <w:pPr>
        <w:pStyle w:val="a3"/>
        <w:spacing w:beforeLines="50" w:before="120" w:afterLines="50" w:after="120" w:line="440" w:lineRule="exact"/>
        <w:ind w:right="1716" w:firstLine="559"/>
        <w:jc w:val="both"/>
        <w:rPr>
          <w:rFonts w:asciiTheme="minorEastAsia" w:eastAsiaTheme="minorEastAsia" w:hAnsiTheme="minorEastAsia"/>
        </w:rPr>
      </w:pPr>
      <w:r w:rsidRPr="00634D02">
        <w:rPr>
          <w:rFonts w:asciiTheme="minorEastAsia" w:eastAsiaTheme="minorEastAsia" w:hAnsiTheme="minorEastAsia"/>
          <w:spacing w:val="-8"/>
        </w:rPr>
        <w:t>报告应当一式两份方式提交：统一内容的纸质稿及电子稿各一份。其中</w:t>
      </w:r>
      <w:r w:rsidRPr="00634D02">
        <w:rPr>
          <w:rFonts w:asciiTheme="minorEastAsia" w:eastAsiaTheme="minorEastAsia" w:hAnsiTheme="minorEastAsia"/>
          <w:spacing w:val="-2"/>
        </w:rPr>
        <w:t xml:space="preserve">电子稿件统一采用 </w:t>
      </w:r>
      <w:r w:rsidRPr="00634D02">
        <w:rPr>
          <w:rFonts w:asciiTheme="minorEastAsia" w:eastAsiaTheme="minorEastAsia" w:hAnsiTheme="minorEastAsia"/>
        </w:rPr>
        <w:t>word</w:t>
      </w:r>
      <w:r w:rsidRPr="00634D02">
        <w:rPr>
          <w:rFonts w:asciiTheme="minorEastAsia" w:eastAsiaTheme="minorEastAsia" w:hAnsiTheme="minorEastAsia"/>
          <w:spacing w:val="-5"/>
        </w:rPr>
        <w:t xml:space="preserve"> 文件形式，文件名结构为“班级简称-完整学号-学</w:t>
      </w:r>
      <w:r w:rsidRPr="00634D02">
        <w:rPr>
          <w:rFonts w:asciiTheme="minorEastAsia" w:eastAsiaTheme="minorEastAsia" w:hAnsiTheme="minorEastAsia"/>
          <w:spacing w:val="-10"/>
        </w:rPr>
        <w:t xml:space="preserve">生姓名-报告成绩”，如“空乘 </w:t>
      </w:r>
      <w:r w:rsidRPr="00634D02">
        <w:rPr>
          <w:rFonts w:asciiTheme="minorEastAsia" w:eastAsiaTheme="minorEastAsia" w:hAnsiTheme="minorEastAsia"/>
        </w:rPr>
        <w:t>151-1815000-</w:t>
      </w:r>
      <w:r w:rsidRPr="00634D02">
        <w:rPr>
          <w:rFonts w:asciiTheme="minorEastAsia" w:eastAsiaTheme="minorEastAsia" w:hAnsiTheme="minorEastAsia"/>
          <w:spacing w:val="-8"/>
        </w:rPr>
        <w:t>张三-优”。各指导教师应当建</w:t>
      </w:r>
      <w:r w:rsidRPr="00634D02">
        <w:rPr>
          <w:rFonts w:asciiTheme="minorEastAsia" w:eastAsiaTheme="minorEastAsia" w:hAnsiTheme="minorEastAsia"/>
        </w:rPr>
        <w:t>立文件夹，文件夹名称为指导教师的姓名。</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6、实习报告的评价</w:t>
      </w:r>
    </w:p>
    <w:p w:rsidR="00905092" w:rsidRPr="00634D02" w:rsidRDefault="00FB7E68" w:rsidP="00634D02">
      <w:pPr>
        <w:pStyle w:val="a3"/>
        <w:spacing w:beforeLines="50" w:before="120" w:afterLines="50" w:after="120" w:line="440" w:lineRule="exact"/>
        <w:ind w:right="1298" w:firstLine="479"/>
        <w:rPr>
          <w:rFonts w:asciiTheme="minorEastAsia" w:eastAsiaTheme="minorEastAsia" w:hAnsiTheme="minorEastAsia"/>
        </w:rPr>
      </w:pPr>
      <w:r w:rsidRPr="00634D02">
        <w:rPr>
          <w:rFonts w:asciiTheme="minorEastAsia" w:eastAsiaTheme="minorEastAsia" w:hAnsiTheme="minorEastAsia"/>
          <w:spacing w:val="-10"/>
        </w:rPr>
        <w:t>评定等级分五档：优秀、良好、中等、及格、不及格。其中，优秀约占学生</w:t>
      </w:r>
      <w:r w:rsidRPr="00634D02">
        <w:rPr>
          <w:rFonts w:asciiTheme="minorEastAsia" w:eastAsiaTheme="minorEastAsia" w:hAnsiTheme="minorEastAsia"/>
          <w:spacing w:val="-16"/>
        </w:rPr>
        <w:t xml:space="preserve">人数的 </w:t>
      </w:r>
      <w:r w:rsidRPr="00634D02">
        <w:rPr>
          <w:rFonts w:asciiTheme="minorEastAsia" w:eastAsiaTheme="minorEastAsia" w:hAnsiTheme="minorEastAsia"/>
        </w:rPr>
        <w:t>20%。</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5"/>
        <w:spacing w:beforeLines="50" w:before="120" w:afterLines="50" w:after="120" w:line="440" w:lineRule="exact"/>
        <w:ind w:left="2745"/>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空中乘务专业跟顶岗实习大纲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一、实习的目的</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7"/>
        </w:rPr>
        <w:t>为了引导学生理论联系实际，将前期所学的知识进行综合运用，培养业务综</w:t>
      </w:r>
      <w:r w:rsidRPr="00634D02">
        <w:rPr>
          <w:rFonts w:asciiTheme="minorEastAsia" w:eastAsiaTheme="minorEastAsia" w:hAnsiTheme="minorEastAsia"/>
          <w:spacing w:val="-10"/>
        </w:rPr>
        <w:t>合应用能力，帮助他们在正式入职工作单位前充分适应真实岗位环境，提升工作质量，为日后的岗位工作提供良好的学习适应平台。同时，实习工作也是学生对</w:t>
      </w:r>
      <w:r w:rsidRPr="00634D02">
        <w:rPr>
          <w:rFonts w:asciiTheme="minorEastAsia" w:eastAsiaTheme="minorEastAsia" w:hAnsiTheme="minorEastAsia"/>
        </w:rPr>
        <w:t>自己两年所学进行自我检测和查漏补缺的绝佳机会。具体实习目的如下：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1、掌握特定航空公司的职业形象塑造标准。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2、掌握特定航空公司的服务礼仪规范。</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3、掌握民航客舱服务流程及质量标准。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4、提升民航旅客服务业务综合处理能力。</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5、充分认识和理解民航乘务岗位性质，培养职业精神。</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二、实习要求</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1、本定岗实习工作是指我院三年级学生在第五、六学期进入实习单位相关岗位从事的专业实习活动。</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2、圆满完成本实习工作并完成学校所要求任务的学生可以依照学校的相关规定获得相应的学分。</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3、学生通过面试选定实习单位的，应当进入实习单位完成至少十八周的实习工作。</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4、学生在实习期间依旧归属学院管理，对于学院通知的相关管理活动及任</w:t>
      </w:r>
      <w:r w:rsidRPr="00634D02">
        <w:rPr>
          <w:rFonts w:asciiTheme="minorEastAsia" w:eastAsiaTheme="minorEastAsia" w:hAnsiTheme="minorEastAsia"/>
          <w:spacing w:val="-9"/>
        </w:rPr>
        <w:t>务应当准时参加和配合。确实因故难以出席的，应该遵照学校相关管理规定请假</w:t>
      </w:r>
      <w:r w:rsidRPr="00634D02">
        <w:rPr>
          <w:rFonts w:asciiTheme="minorEastAsia" w:eastAsiaTheme="minorEastAsia" w:hAnsiTheme="minorEastAsia"/>
        </w:rPr>
        <w:t>并做好后续的补救工作。</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5、学生在实习期间应当努力学习、积极进取，不得故意违反实习单位的管理规定，被实习单位取消实习资格。</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6、学生应当严格遵守实习单位的劳动纪律，按照单位的人员培养标准严格要求自己。</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7、学生在实习期间不得半途而废，自动放弃实习工作。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8、学生在实习期间应该遵照学校规定，完成下列人才培养工作：</w:t>
      </w:r>
    </w:p>
    <w:p w:rsidR="00905092" w:rsidRPr="00634D02" w:rsidRDefault="00FB7E68" w:rsidP="00634D02">
      <w:pPr>
        <w:pStyle w:val="a4"/>
        <w:numPr>
          <w:ilvl w:val="0"/>
          <w:numId w:val="10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定期填写实习记录并在实习结束时由实习单位给出实习鉴定意见，由</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负责人签字，敲盖本单位公章。</w:t>
      </w:r>
    </w:p>
    <w:p w:rsidR="00905092" w:rsidRPr="00634D02" w:rsidRDefault="00FB7E68" w:rsidP="00634D02">
      <w:pPr>
        <w:pStyle w:val="a4"/>
        <w:numPr>
          <w:ilvl w:val="0"/>
          <w:numId w:val="10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在指导老师的指导下按时完成实习报告的撰写工作并达到合格标准。</w:t>
      </w:r>
    </w:p>
    <w:p w:rsidR="00905092" w:rsidRPr="00634D02" w:rsidRDefault="00FB7E68" w:rsidP="00634D02">
      <w:pPr>
        <w:pStyle w:val="a4"/>
        <w:numPr>
          <w:ilvl w:val="0"/>
          <w:numId w:val="101"/>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实习工作结束时提交四联单。</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三、实习内容</w:t>
      </w:r>
    </w:p>
    <w:p w:rsidR="00905092" w:rsidRPr="00634D02" w:rsidRDefault="00FB7E68" w:rsidP="00634D02">
      <w:pPr>
        <w:pStyle w:val="a3"/>
        <w:spacing w:beforeLines="50" w:before="120" w:afterLines="50" w:after="120" w:line="440" w:lineRule="exact"/>
        <w:ind w:right="1296" w:firstLine="559"/>
        <w:jc w:val="both"/>
        <w:rPr>
          <w:rFonts w:asciiTheme="minorEastAsia" w:eastAsiaTheme="minorEastAsia" w:hAnsiTheme="minorEastAsia"/>
        </w:rPr>
      </w:pPr>
      <w:r w:rsidRPr="00634D02">
        <w:rPr>
          <w:rFonts w:asciiTheme="minorEastAsia" w:eastAsiaTheme="minorEastAsia" w:hAnsiTheme="minorEastAsia"/>
        </w:rPr>
        <w:t>实习内容包括航空公司新入职乘务员依照航空公司人员培训管理规定所要求的全部环节及相关任务，具体包括：</w:t>
      </w:r>
    </w:p>
    <w:p w:rsidR="00905092" w:rsidRPr="00634D02" w:rsidRDefault="00FB7E68" w:rsidP="00634D02">
      <w:pPr>
        <w:pStyle w:val="a3"/>
        <w:spacing w:beforeLines="50" w:before="120" w:afterLines="50" w:after="120" w:line="440" w:lineRule="exact"/>
        <w:ind w:right="1296" w:firstLine="559"/>
        <w:jc w:val="both"/>
        <w:rPr>
          <w:rFonts w:asciiTheme="minorEastAsia" w:eastAsiaTheme="minorEastAsia" w:hAnsiTheme="minorEastAsia"/>
        </w:rPr>
      </w:pPr>
      <w:r w:rsidRPr="00634D02">
        <w:rPr>
          <w:rFonts w:asciiTheme="minorEastAsia" w:eastAsiaTheme="minorEastAsia" w:hAnsiTheme="minorEastAsia"/>
        </w:rPr>
        <w:t>1、2-3</w:t>
      </w:r>
      <w:r w:rsidRPr="00634D02">
        <w:rPr>
          <w:rFonts w:asciiTheme="minorEastAsia" w:eastAsiaTheme="minorEastAsia" w:hAnsiTheme="minorEastAsia"/>
          <w:spacing w:val="-9"/>
        </w:rPr>
        <w:t xml:space="preserve"> 个月的新入职乘务员初始培训工作，内容为乘务业务技能培训，具</w:t>
      </w:r>
      <w:r w:rsidRPr="00634D02">
        <w:rPr>
          <w:rFonts w:asciiTheme="minorEastAsia" w:eastAsiaTheme="minorEastAsia" w:hAnsiTheme="minorEastAsia"/>
        </w:rPr>
        <w:t>体依照特定航空公司的培训计划开展。</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2、岗前培训。为期一周，主要学习企业文化、劳动纪律、安全教育等。</w:t>
      </w:r>
    </w:p>
    <w:p w:rsidR="00905092" w:rsidRPr="00634D02" w:rsidRDefault="00FB7E68" w:rsidP="00634D02">
      <w:pPr>
        <w:pStyle w:val="a3"/>
        <w:spacing w:beforeLines="50" w:before="120" w:afterLines="50" w:after="120" w:line="440" w:lineRule="exact"/>
        <w:ind w:right="1175" w:firstLine="559"/>
        <w:jc w:val="both"/>
        <w:rPr>
          <w:rFonts w:asciiTheme="minorEastAsia" w:eastAsiaTheme="minorEastAsia" w:hAnsiTheme="minorEastAsia"/>
        </w:rPr>
      </w:pPr>
      <w:r w:rsidRPr="00634D02">
        <w:rPr>
          <w:rFonts w:asciiTheme="minorEastAsia" w:eastAsiaTheme="minorEastAsia" w:hAnsiTheme="minorEastAsia"/>
        </w:rPr>
        <w:t>3、按照带飞、放单飞的顺序逐步进入乘务员岗进行具体业务的实习工作。实习内容为乘务员岗全套客舱服务业务，包括预先准备、航前准备、客舱服务、航后总结。</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四、实习安排</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
        </w:rPr>
        <w:t>、实习面试，具体管理工作由辅导员进行监控，及时与教学管理人员进行</w:t>
      </w:r>
      <w:r w:rsidRPr="00634D02">
        <w:rPr>
          <w:rFonts w:asciiTheme="minorEastAsia" w:eastAsiaTheme="minorEastAsia" w:hAnsiTheme="minorEastAsia"/>
          <w:spacing w:val="-10"/>
        </w:rPr>
        <w:t>信息交流，通报学生面试情况以及进入实习阶段的进度。需要提前实习的学生需</w:t>
      </w:r>
      <w:r w:rsidRPr="00634D02">
        <w:rPr>
          <w:rFonts w:asciiTheme="minorEastAsia" w:eastAsiaTheme="minorEastAsia" w:hAnsiTheme="minorEastAsia"/>
        </w:rPr>
        <w:t>要遵守学院有关管理规定办理审批手续方可进入实习阶段。</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 xml:space="preserve">2、实习前教育：经过面试确定实习岗位的学生在行前需要接受行前教育， </w:t>
      </w:r>
      <w:r w:rsidRPr="00634D02">
        <w:rPr>
          <w:rFonts w:asciiTheme="minorEastAsia" w:eastAsiaTheme="minorEastAsia" w:hAnsiTheme="minorEastAsia"/>
          <w:spacing w:val="-8"/>
        </w:rPr>
        <w:t>此项工作由教务管理人员负责，告知学生未来实习工作过程中的注意事项以及期</w:t>
      </w:r>
      <w:r w:rsidRPr="00634D02">
        <w:rPr>
          <w:rFonts w:asciiTheme="minorEastAsia" w:eastAsiaTheme="minorEastAsia" w:hAnsiTheme="minorEastAsia"/>
        </w:rPr>
        <w:t>间的具体实习工作内容。</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3、实习期间管理。实习期间的管理工作由三方指导教师分工负责：行业带</w:t>
      </w:r>
      <w:r w:rsidRPr="00634D02">
        <w:rPr>
          <w:rFonts w:asciiTheme="minorEastAsia" w:eastAsiaTheme="minorEastAsia" w:hAnsiTheme="minorEastAsia"/>
          <w:spacing w:val="-5"/>
        </w:rPr>
        <w:t>教老师负责对学生进行劳动纪律管理及业务操作指导工作。辅导员负责对学生日</w:t>
      </w:r>
      <w:r w:rsidRPr="00634D02">
        <w:rPr>
          <w:rFonts w:asciiTheme="minorEastAsia" w:eastAsiaTheme="minorEastAsia" w:hAnsiTheme="minorEastAsia"/>
          <w:spacing w:val="-7"/>
        </w:rPr>
        <w:t>常管理及思想工作的疏导。学校指导教师负责对学生实习工作，特别是实习报告</w:t>
      </w:r>
      <w:r w:rsidRPr="00634D02">
        <w:rPr>
          <w:rFonts w:asciiTheme="minorEastAsia" w:eastAsiaTheme="minorEastAsia" w:hAnsiTheme="minorEastAsia"/>
        </w:rPr>
        <w:t>撰写工作进行指导。其中，学校指导教师应当做到的事项主要有：</w:t>
      </w:r>
    </w:p>
    <w:p w:rsidR="00905092" w:rsidRPr="00634D02" w:rsidRDefault="00FB7E68" w:rsidP="00634D02">
      <w:pPr>
        <w:pStyle w:val="a3"/>
        <w:spacing w:beforeLines="50" w:before="120" w:afterLines="50" w:after="120" w:line="440" w:lineRule="exact"/>
        <w:ind w:right="1056" w:firstLine="479"/>
        <w:rPr>
          <w:rFonts w:asciiTheme="minorEastAsia" w:eastAsiaTheme="minorEastAsia" w:hAnsiTheme="minorEastAsia"/>
        </w:rPr>
      </w:pPr>
      <w:r w:rsidRPr="00634D02">
        <w:rPr>
          <w:rFonts w:asciiTheme="minorEastAsia" w:eastAsiaTheme="minorEastAsia" w:hAnsiTheme="minorEastAsia"/>
        </w:rPr>
        <w:t xml:space="preserve">（1）对学生的实习工作进行指导。指导教师对于自己所分管的毕业生应当 </w:t>
      </w:r>
      <w:r w:rsidRPr="00634D02">
        <w:rPr>
          <w:rFonts w:asciiTheme="minorEastAsia" w:eastAsiaTheme="minorEastAsia" w:hAnsiTheme="minorEastAsia"/>
          <w:spacing w:val="-11"/>
        </w:rPr>
        <w:t>关注并保持沟通，对他们实习期间遇到困难或者专业问题给予必要的指导和疏导。</w:t>
      </w:r>
      <w:r w:rsidRPr="00634D02">
        <w:rPr>
          <w:rFonts w:asciiTheme="minorEastAsia" w:eastAsiaTheme="minorEastAsia" w:hAnsiTheme="minorEastAsia"/>
        </w:rPr>
        <w:t>指导教师个人难以解决的问题可以及时向学院相关人员反映。</w:t>
      </w:r>
    </w:p>
    <w:p w:rsidR="00905092" w:rsidRPr="00634D02" w:rsidRDefault="00FB7E68" w:rsidP="00634D02">
      <w:pPr>
        <w:pStyle w:val="a3"/>
        <w:spacing w:beforeLines="50" w:before="120" w:afterLines="50" w:after="120" w:line="440" w:lineRule="exact"/>
        <w:ind w:right="1298" w:firstLine="359"/>
        <w:jc w:val="both"/>
        <w:rPr>
          <w:rFonts w:asciiTheme="minorEastAsia" w:eastAsiaTheme="minorEastAsia" w:hAnsiTheme="minorEastAsia"/>
        </w:rPr>
      </w:pPr>
      <w:r w:rsidRPr="00634D02">
        <w:rPr>
          <w:rFonts w:asciiTheme="minorEastAsia" w:eastAsiaTheme="minorEastAsia" w:hAnsiTheme="minorEastAsia"/>
          <w:spacing w:val="-16"/>
        </w:rPr>
        <w:t>（2）</w:t>
      </w:r>
      <w:r w:rsidRPr="00634D02">
        <w:rPr>
          <w:rFonts w:asciiTheme="minorEastAsia" w:eastAsiaTheme="minorEastAsia" w:hAnsiTheme="minorEastAsia"/>
          <w:spacing w:val="-6"/>
        </w:rPr>
        <w:t>对毕业生进行实地走访。我院的学生基本从第四学期开始就陆续走上实</w:t>
      </w:r>
      <w:r w:rsidRPr="00634D02">
        <w:rPr>
          <w:rFonts w:asciiTheme="minorEastAsia" w:eastAsiaTheme="minorEastAsia" w:hAnsiTheme="minorEastAsia"/>
          <w:spacing w:val="-10"/>
        </w:rPr>
        <w:t>习岗位，不同岗位上岗时间之间存在一定的差异。指导教师应当至少安排一次实</w:t>
      </w:r>
      <w:r w:rsidRPr="00634D02">
        <w:rPr>
          <w:rFonts w:asciiTheme="minorEastAsia" w:eastAsiaTheme="minorEastAsia" w:hAnsiTheme="minorEastAsia"/>
        </w:rPr>
        <w:t>地</w:t>
      </w:r>
      <w:r w:rsidRPr="00634D02">
        <w:rPr>
          <w:rFonts w:asciiTheme="minorEastAsia" w:eastAsiaTheme="minorEastAsia" w:hAnsiTheme="minorEastAsia"/>
        </w:rPr>
        <w:lastRenderedPageBreak/>
        <w:t>走访活动，到实习现场了解学生状况，并与实习生合影（1-2</w:t>
      </w:r>
      <w:r w:rsidRPr="00634D02">
        <w:rPr>
          <w:rFonts w:asciiTheme="minorEastAsia" w:eastAsiaTheme="minorEastAsia" w:hAnsiTheme="minorEastAsia"/>
          <w:spacing w:val="6"/>
        </w:rPr>
        <w:t xml:space="preserve"> 张</w:t>
      </w:r>
      <w:r w:rsidRPr="00634D02">
        <w:rPr>
          <w:rFonts w:asciiTheme="minorEastAsia" w:eastAsiaTheme="minorEastAsia" w:hAnsiTheme="minorEastAsia"/>
          <w:spacing w:val="-118"/>
        </w:rPr>
        <w:t>）</w:t>
      </w:r>
      <w:r w:rsidRPr="00634D02">
        <w:rPr>
          <w:rFonts w:asciiTheme="minorEastAsia" w:eastAsiaTheme="minorEastAsia" w:hAnsiTheme="minorEastAsia"/>
          <w:spacing w:val="-3"/>
        </w:rPr>
        <w:t>。所拍摄照</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片应当采用电子版形式与实习报告一并提交。</w:t>
      </w:r>
    </w:p>
    <w:p w:rsidR="00905092" w:rsidRPr="00634D02" w:rsidRDefault="00FB7E68" w:rsidP="00634D02">
      <w:pPr>
        <w:pStyle w:val="a3"/>
        <w:spacing w:beforeLines="50" w:before="120" w:afterLines="50" w:after="120" w:line="440" w:lineRule="exact"/>
        <w:ind w:right="1296" w:firstLine="120"/>
        <w:rPr>
          <w:rFonts w:asciiTheme="minorEastAsia" w:eastAsiaTheme="minorEastAsia" w:hAnsiTheme="minorEastAsia"/>
        </w:rPr>
      </w:pPr>
      <w:r w:rsidRPr="00634D02">
        <w:rPr>
          <w:rFonts w:asciiTheme="minorEastAsia" w:eastAsiaTheme="minorEastAsia" w:hAnsiTheme="minorEastAsia"/>
          <w:spacing w:val="-11"/>
        </w:rPr>
        <w:t>（3）</w:t>
      </w:r>
      <w:r w:rsidRPr="00634D02">
        <w:rPr>
          <w:rFonts w:asciiTheme="minorEastAsia" w:eastAsiaTheme="minorEastAsia" w:hAnsiTheme="minorEastAsia"/>
          <w:spacing w:val="-6"/>
        </w:rPr>
        <w:t>实习报告撰写指导。实习报告是毕业生毕业前期的一项重要工作，指导教</w:t>
      </w:r>
      <w:r w:rsidRPr="00634D02">
        <w:rPr>
          <w:rFonts w:asciiTheme="minorEastAsia" w:eastAsiaTheme="minorEastAsia" w:hAnsiTheme="minorEastAsia"/>
        </w:rPr>
        <w:t>师应当加强管理，确保学生按照适当的节奏如期提交质量合格的实习报告。</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4"/>
        </w:rPr>
        <w:t>（4）</w:t>
      </w:r>
      <w:r w:rsidRPr="00634D02">
        <w:rPr>
          <w:rFonts w:asciiTheme="minorEastAsia" w:eastAsiaTheme="minorEastAsia" w:hAnsiTheme="minorEastAsia"/>
          <w:spacing w:val="-12"/>
        </w:rPr>
        <w:t xml:space="preserve">实习报告管理文件。与学生实习及报告撰写工作相关的文件共有五份： </w:t>
      </w:r>
      <w:r w:rsidRPr="00634D02">
        <w:rPr>
          <w:rFonts w:asciiTheme="minorEastAsia" w:eastAsiaTheme="minorEastAsia" w:hAnsiTheme="minorEastAsia"/>
          <w:spacing w:val="-8"/>
        </w:rPr>
        <w:t>实习记录手册、实习鉴定表、实习报告封面及封底、实习联系记录单、实习报告评阅表。</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五、实习考核</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实习工作的考核主要考量学生在实习过程中的表现、企业的评价及实习报告</w:t>
      </w:r>
      <w:r w:rsidRPr="00634D02">
        <w:rPr>
          <w:rFonts w:asciiTheme="minorEastAsia" w:eastAsiaTheme="minorEastAsia" w:hAnsiTheme="minorEastAsia"/>
        </w:rPr>
        <w:t>的撰写质量三个要素。</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1、实习过程中的表现：学生应当严格遵守实习单位的劳动记录及工作质量</w:t>
      </w:r>
      <w:r w:rsidRPr="00634D02">
        <w:rPr>
          <w:rFonts w:asciiTheme="minorEastAsia" w:eastAsiaTheme="minorEastAsia" w:hAnsiTheme="minorEastAsia"/>
          <w:spacing w:val="-12"/>
        </w:rPr>
        <w:t>标准，及时完成实习记录。违反相关纪律的，学生除需要接受实习单位相应的处</w:t>
      </w:r>
      <w:r w:rsidRPr="00634D02">
        <w:rPr>
          <w:rFonts w:asciiTheme="minorEastAsia" w:eastAsiaTheme="minorEastAsia" w:hAnsiTheme="minorEastAsia"/>
        </w:rPr>
        <w:t>罚外，学院会对其违纪行为予以记录并酌情扣分。</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2、企业评价：企业的评价主要通过实习鉴定意见体现。学生在实习工作结</w:t>
      </w:r>
      <w:r w:rsidRPr="00634D02">
        <w:rPr>
          <w:rFonts w:asciiTheme="minorEastAsia" w:eastAsiaTheme="minorEastAsia" w:hAnsiTheme="minorEastAsia"/>
          <w:spacing w:val="-9"/>
        </w:rPr>
        <w:t>束时应当提交实习鉴定意见，该鉴定意见由企业实习工作负责人填写具体意见并</w:t>
      </w:r>
      <w:r w:rsidRPr="00634D02">
        <w:rPr>
          <w:rFonts w:asciiTheme="minorEastAsia" w:eastAsiaTheme="minorEastAsia" w:hAnsiTheme="minorEastAsia"/>
          <w:spacing w:val="-8"/>
        </w:rPr>
        <w:t>签字和加盖单位公章。鉴定意见分为优秀、良好、中等、合格、不合格五档，合</w:t>
      </w:r>
      <w:r w:rsidRPr="00634D02">
        <w:rPr>
          <w:rFonts w:asciiTheme="minorEastAsia" w:eastAsiaTheme="minorEastAsia" w:hAnsiTheme="minorEastAsia"/>
        </w:rPr>
        <w:t>格以上成绩为企业评价合格，否则需要延长实习时间。</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3、实习报告。实习报告由学生在学校指导教师的指导下完成，并由指导教</w:t>
      </w:r>
      <w:r w:rsidRPr="00634D02">
        <w:rPr>
          <w:rFonts w:asciiTheme="minorEastAsia" w:eastAsiaTheme="minorEastAsia" w:hAnsiTheme="minorEastAsia"/>
          <w:spacing w:val="-10"/>
        </w:rPr>
        <w:t>师填写实习报告评阅表。实习报告评阅表由指导教师结合学生所撰写报告的质量</w:t>
      </w:r>
      <w:r w:rsidRPr="00634D02">
        <w:rPr>
          <w:rFonts w:asciiTheme="minorEastAsia" w:eastAsiaTheme="minorEastAsia" w:hAnsiTheme="minorEastAsia"/>
          <w:spacing w:val="-8"/>
        </w:rPr>
        <w:t>形成评阅意见进行填写。指导教师应当从实习报告格式的规范性、实习内容的关</w:t>
      </w:r>
      <w:r w:rsidRPr="00634D02">
        <w:rPr>
          <w:rFonts w:asciiTheme="minorEastAsia" w:eastAsiaTheme="minorEastAsia" w:hAnsiTheme="minorEastAsia"/>
        </w:rPr>
        <w:t>联性、逻辑性及思想性、实习学生的语言文字能力等几方面进行评定。</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10"/>
        </w:rPr>
        <w:t>评定等级分五档：优秀、良好、中等、及格、不及格。其中，优秀约占学生</w:t>
      </w:r>
      <w:r w:rsidRPr="00634D02">
        <w:rPr>
          <w:rFonts w:asciiTheme="minorEastAsia" w:eastAsiaTheme="minorEastAsia" w:hAnsiTheme="minorEastAsia"/>
          <w:spacing w:val="-16"/>
        </w:rPr>
        <w:t xml:space="preserve">人数的 </w:t>
      </w:r>
      <w:r w:rsidRPr="00634D02">
        <w:rPr>
          <w:rFonts w:asciiTheme="minorEastAsia" w:eastAsiaTheme="minorEastAsia" w:hAnsiTheme="minorEastAsia"/>
        </w:rPr>
        <w:t>20%。</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三项成绩均合格者，方为实习成绩合格，给予相应学分。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5"/>
        <w:spacing w:beforeLines="50" w:before="120" w:afterLines="50" w:after="120" w:line="440" w:lineRule="exact"/>
        <w:ind w:left="3709" w:right="3353" w:hanging="1278"/>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民航运输专业（民航商务方向） 跟顶岗实习大纲</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一、实习的目的</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7"/>
        </w:rPr>
        <w:t>为了引导学生理论联系实际，将前期所学的知识进行综合运用，培养业务综</w:t>
      </w:r>
      <w:r w:rsidRPr="00634D02">
        <w:rPr>
          <w:rFonts w:asciiTheme="minorEastAsia" w:eastAsiaTheme="minorEastAsia" w:hAnsiTheme="minorEastAsia"/>
          <w:spacing w:val="-11"/>
        </w:rPr>
        <w:t>合应用能力，也为了给学生自我检验的机会，帮助他们在正式入职工作单位前充</w:t>
      </w:r>
      <w:r w:rsidRPr="00634D02">
        <w:rPr>
          <w:rFonts w:asciiTheme="minorEastAsia" w:eastAsiaTheme="minorEastAsia" w:hAnsiTheme="minorEastAsia"/>
          <w:spacing w:val="-9"/>
        </w:rPr>
        <w:t>分适应真实岗位环境，提升工作质量，为日后的岗位工作提供良好的学习适应平</w:t>
      </w:r>
      <w:r w:rsidRPr="00634D02">
        <w:rPr>
          <w:rFonts w:asciiTheme="minorEastAsia" w:eastAsiaTheme="minorEastAsia" w:hAnsiTheme="minorEastAsia"/>
          <w:spacing w:val="-12"/>
        </w:rPr>
        <w:t>台。同时，实习工作也是学生对自己两年所学进行自我检测和查漏补缺的绝佳机</w:t>
      </w:r>
      <w:r w:rsidRPr="00634D02">
        <w:rPr>
          <w:rFonts w:asciiTheme="minorEastAsia" w:eastAsiaTheme="minorEastAsia" w:hAnsiTheme="minorEastAsia"/>
        </w:rPr>
        <w:t>会。具体实习目的如下：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1、掌握实习单位的职业形象塑造标准。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2、掌握实习单位的服务礼仪规范。</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3、掌握民航地勤、高铁公司、邮轮公司的具体业务流程及质量标准。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4、提升旅客服务业务综合处理能力。</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5、充分认识和理解旅客乘务岗位性质，培养职业精神。</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二、实习要求</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1、本定岗实习工作是指我院三年级学生在第五、六学期进入实习单位相关岗位从事的专业实习活动。</w:t>
      </w:r>
    </w:p>
    <w:p w:rsidR="00905092" w:rsidRPr="00634D02" w:rsidRDefault="00FB7E68" w:rsidP="00634D02">
      <w:pPr>
        <w:pStyle w:val="a3"/>
        <w:spacing w:beforeLines="50" w:before="120" w:afterLines="50" w:after="120" w:line="440" w:lineRule="exact"/>
        <w:ind w:right="1302" w:firstLine="479"/>
        <w:jc w:val="both"/>
        <w:rPr>
          <w:rFonts w:asciiTheme="minorEastAsia" w:eastAsiaTheme="minorEastAsia" w:hAnsiTheme="minorEastAsia"/>
        </w:rPr>
      </w:pPr>
      <w:r w:rsidRPr="00634D02">
        <w:rPr>
          <w:rFonts w:asciiTheme="minorEastAsia" w:eastAsiaTheme="minorEastAsia" w:hAnsiTheme="minorEastAsia"/>
        </w:rPr>
        <w:t>2、圆满完成本实习工作并完成学校所要求任务的学生可以依照学校的相关规定获得相应的学分。</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3、学生通过面试选定实习单位的，应当进入实习单位完成至少十八周的实习工作。</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
        </w:rPr>
        <w:t>、学生在实习期间依旧归属学院管理，对于学院通知的相关管理活动及任</w:t>
      </w:r>
      <w:r w:rsidRPr="00634D02">
        <w:rPr>
          <w:rFonts w:asciiTheme="minorEastAsia" w:eastAsiaTheme="minorEastAsia" w:hAnsiTheme="minorEastAsia"/>
          <w:spacing w:val="-9"/>
        </w:rPr>
        <w:t>务应当准时参加和配合。确实因故难以出席的，应该遵照学校相关管理规定请假</w:t>
      </w:r>
      <w:r w:rsidRPr="00634D02">
        <w:rPr>
          <w:rFonts w:asciiTheme="minorEastAsia" w:eastAsiaTheme="minorEastAsia" w:hAnsiTheme="minorEastAsia"/>
        </w:rPr>
        <w:t>并做好后续的补救工作。</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5、学生在实习期间应当努力学习、积极进取，不得故意违反实习单位的管理规定，被实习单位取消实习资格。</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6、学生应当严格遵守实习单位的劳动纪律，按照单位的人员培养标准严格要求自己。</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7、学生在实习期间不得半途而废，自动放弃实习工作。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8、学生在实习期间应该遵照学校规定，完成下列人才培养工作：</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4"/>
        <w:numPr>
          <w:ilvl w:val="0"/>
          <w:numId w:val="100"/>
        </w:numPr>
        <w:tabs>
          <w:tab w:val="left" w:pos="1762"/>
        </w:tabs>
        <w:spacing w:beforeLines="50" w:before="120" w:afterLines="50" w:after="120" w:line="440" w:lineRule="exact"/>
        <w:ind w:right="1300"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定期填写实习记录并在实习结束时由实习单位给出实习鉴定意见，由</w:t>
      </w:r>
      <w:r w:rsidRPr="00634D02">
        <w:rPr>
          <w:rFonts w:asciiTheme="minorEastAsia" w:eastAsiaTheme="minorEastAsia" w:hAnsiTheme="minorEastAsia"/>
          <w:sz w:val="24"/>
          <w:szCs w:val="24"/>
        </w:rPr>
        <w:t>负责人签字，敲盖本单位公章。</w:t>
      </w:r>
    </w:p>
    <w:p w:rsidR="00905092" w:rsidRPr="00634D02" w:rsidRDefault="00FB7E68" w:rsidP="00634D02">
      <w:pPr>
        <w:pStyle w:val="a4"/>
        <w:numPr>
          <w:ilvl w:val="0"/>
          <w:numId w:val="100"/>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在指导老师的指导下按时完成实习报告的撰写工作并达到合格标准。</w:t>
      </w:r>
    </w:p>
    <w:p w:rsidR="00905092" w:rsidRPr="00634D02" w:rsidRDefault="00FB7E68" w:rsidP="00634D02">
      <w:pPr>
        <w:pStyle w:val="a4"/>
        <w:numPr>
          <w:ilvl w:val="0"/>
          <w:numId w:val="100"/>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实习工作结束时提交四联单。</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三、实习内容</w:t>
      </w:r>
    </w:p>
    <w:p w:rsidR="00905092" w:rsidRPr="00634D02" w:rsidRDefault="00FB7E68" w:rsidP="00634D02">
      <w:pPr>
        <w:pStyle w:val="a3"/>
        <w:spacing w:beforeLines="50" w:before="120" w:afterLines="50" w:after="120" w:line="440" w:lineRule="exact"/>
        <w:ind w:right="1296" w:firstLine="559"/>
        <w:rPr>
          <w:rFonts w:asciiTheme="minorEastAsia" w:eastAsiaTheme="minorEastAsia" w:hAnsiTheme="minorEastAsia"/>
        </w:rPr>
      </w:pPr>
      <w:r w:rsidRPr="00634D02">
        <w:rPr>
          <w:rFonts w:asciiTheme="minorEastAsia" w:eastAsiaTheme="minorEastAsia" w:hAnsiTheme="minorEastAsia"/>
        </w:rPr>
        <w:t>实习内容包括新入职服务岗工作人员依照特定实习公司人员培训管理规定所要求的全部环节及相关任务，具体包括：</w:t>
      </w:r>
    </w:p>
    <w:p w:rsidR="00905092" w:rsidRPr="00634D02" w:rsidRDefault="00FB7E68" w:rsidP="00634D02">
      <w:pPr>
        <w:pStyle w:val="a3"/>
        <w:spacing w:beforeLines="50" w:before="120" w:afterLines="50" w:after="120" w:line="440" w:lineRule="exact"/>
        <w:ind w:right="1296" w:firstLine="559"/>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8"/>
        </w:rPr>
        <w:t>、一定时间的新入职旅客服务人员初始培训工作，内容为旅客服务业务操</w:t>
      </w:r>
      <w:r w:rsidRPr="00634D02">
        <w:rPr>
          <w:rFonts w:asciiTheme="minorEastAsia" w:eastAsiaTheme="minorEastAsia" w:hAnsiTheme="minorEastAsia"/>
        </w:rPr>
        <w:t>作规范及业务质量标准，学习企业文化、劳动纪律、安全教育等。</w:t>
      </w:r>
    </w:p>
    <w:p w:rsidR="00905092" w:rsidRPr="00634D02" w:rsidRDefault="00FB7E68" w:rsidP="00634D02">
      <w:pPr>
        <w:pStyle w:val="a3"/>
        <w:spacing w:beforeLines="50" w:before="120" w:afterLines="50" w:after="120" w:line="440" w:lineRule="exact"/>
        <w:ind w:left="1239"/>
        <w:rPr>
          <w:rFonts w:asciiTheme="minorEastAsia" w:eastAsiaTheme="minorEastAsia" w:hAnsiTheme="minorEastAsia"/>
        </w:rPr>
      </w:pPr>
      <w:r w:rsidRPr="00634D02">
        <w:rPr>
          <w:rFonts w:asciiTheme="minorEastAsia" w:eastAsiaTheme="minorEastAsia" w:hAnsiTheme="minorEastAsia"/>
        </w:rPr>
        <w:t>2、根据实习岗位不同，实习内容有所区别：</w:t>
      </w:r>
    </w:p>
    <w:p w:rsidR="00905092" w:rsidRPr="00634D02" w:rsidRDefault="00FB7E68" w:rsidP="00634D02">
      <w:pPr>
        <w:pStyle w:val="a4"/>
        <w:numPr>
          <w:ilvl w:val="0"/>
          <w:numId w:val="99"/>
        </w:numPr>
        <w:tabs>
          <w:tab w:val="left" w:pos="18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机场贵宾室：VIP</w:t>
      </w:r>
      <w:r w:rsidRPr="00634D02">
        <w:rPr>
          <w:rFonts w:asciiTheme="minorEastAsia" w:eastAsiaTheme="minorEastAsia" w:hAnsiTheme="minorEastAsia"/>
          <w:spacing w:val="-10"/>
          <w:sz w:val="24"/>
          <w:szCs w:val="24"/>
        </w:rPr>
        <w:t xml:space="preserve"> 客户服务。</w:t>
      </w:r>
    </w:p>
    <w:p w:rsidR="00905092" w:rsidRPr="00634D02" w:rsidRDefault="00FB7E68" w:rsidP="00634D02">
      <w:pPr>
        <w:pStyle w:val="a4"/>
        <w:numPr>
          <w:ilvl w:val="0"/>
          <w:numId w:val="99"/>
        </w:numPr>
        <w:tabs>
          <w:tab w:val="left" w:pos="18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上海铁路局：高铁旅客服务。</w:t>
      </w:r>
    </w:p>
    <w:p w:rsidR="00905092" w:rsidRPr="00634D02" w:rsidRDefault="00FB7E68" w:rsidP="00634D02">
      <w:pPr>
        <w:pStyle w:val="a4"/>
        <w:numPr>
          <w:ilvl w:val="0"/>
          <w:numId w:val="99"/>
        </w:numPr>
        <w:tabs>
          <w:tab w:val="left" w:pos="18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邮轮公司：邮轮旅客服务。</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四、实习安排</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
        </w:rPr>
        <w:t>、实习面试，具体管理工作由辅导员进行监控，及时与教学管理人员进行</w:t>
      </w:r>
      <w:r w:rsidRPr="00634D02">
        <w:rPr>
          <w:rFonts w:asciiTheme="minorEastAsia" w:eastAsiaTheme="minorEastAsia" w:hAnsiTheme="minorEastAsia"/>
          <w:spacing w:val="-10"/>
        </w:rPr>
        <w:t>信息交流，通报学生面试情况以及进入实习阶段的进度。需要提前实习的学生需</w:t>
      </w:r>
      <w:r w:rsidRPr="00634D02">
        <w:rPr>
          <w:rFonts w:asciiTheme="minorEastAsia" w:eastAsiaTheme="minorEastAsia" w:hAnsiTheme="minorEastAsia"/>
        </w:rPr>
        <w:t>要遵守学院有关管理规定办理审批手续方可进入实习阶段。</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 xml:space="preserve">2、实习前教育：经过面试确定实习岗位的学生在行前需要接受行前教育， </w:t>
      </w:r>
      <w:r w:rsidRPr="00634D02">
        <w:rPr>
          <w:rFonts w:asciiTheme="minorEastAsia" w:eastAsiaTheme="minorEastAsia" w:hAnsiTheme="minorEastAsia"/>
          <w:spacing w:val="-8"/>
        </w:rPr>
        <w:t>此项工作由教务管理人员负责，告知学生未来实习工作过程中的注意事项以及期</w:t>
      </w:r>
      <w:r w:rsidRPr="00634D02">
        <w:rPr>
          <w:rFonts w:asciiTheme="minorEastAsia" w:eastAsiaTheme="minorEastAsia" w:hAnsiTheme="minorEastAsia"/>
        </w:rPr>
        <w:t>间的具体实习工作内容。</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3、实习期间管理。实习期间的管理工作由三方指导教师分工负责：行业带</w:t>
      </w:r>
      <w:r w:rsidRPr="00634D02">
        <w:rPr>
          <w:rFonts w:asciiTheme="minorEastAsia" w:eastAsiaTheme="minorEastAsia" w:hAnsiTheme="minorEastAsia"/>
          <w:spacing w:val="-5"/>
        </w:rPr>
        <w:t>教老师负责对学生进行劳动纪律管理及业务操作指导工作。辅导员负责对学生日</w:t>
      </w:r>
      <w:r w:rsidRPr="00634D02">
        <w:rPr>
          <w:rFonts w:asciiTheme="minorEastAsia" w:eastAsiaTheme="minorEastAsia" w:hAnsiTheme="minorEastAsia"/>
          <w:spacing w:val="-7"/>
        </w:rPr>
        <w:t>常管理及思想工作的疏导。学校指导教师负责对学生实习工作，特别是实习报告</w:t>
      </w:r>
      <w:r w:rsidRPr="00634D02">
        <w:rPr>
          <w:rFonts w:asciiTheme="minorEastAsia" w:eastAsiaTheme="minorEastAsia" w:hAnsiTheme="minorEastAsia"/>
        </w:rPr>
        <w:t>撰写工作进行指导。其中，学校指导教师应当做到的事项主要有：</w:t>
      </w:r>
    </w:p>
    <w:p w:rsidR="00905092" w:rsidRPr="00634D02" w:rsidRDefault="00FB7E68" w:rsidP="00634D02">
      <w:pPr>
        <w:pStyle w:val="a4"/>
        <w:numPr>
          <w:ilvl w:val="0"/>
          <w:numId w:val="98"/>
        </w:numPr>
        <w:tabs>
          <w:tab w:val="left" w:pos="1762"/>
        </w:tabs>
        <w:spacing w:beforeLines="50" w:before="120" w:afterLines="50" w:after="120" w:line="440" w:lineRule="exact"/>
        <w:ind w:right="1057"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对学生的实习工作进行指导。指导教师对于自己所分管的毕业生应当 </w:t>
      </w:r>
      <w:r w:rsidRPr="00634D02">
        <w:rPr>
          <w:rFonts w:asciiTheme="minorEastAsia" w:eastAsiaTheme="minorEastAsia" w:hAnsiTheme="minorEastAsia"/>
          <w:spacing w:val="-11"/>
          <w:sz w:val="24"/>
          <w:szCs w:val="24"/>
        </w:rPr>
        <w:t>关注并保持沟通，对他们实习期间遇到困难或者专业问题给予必要的指导和疏导。</w:t>
      </w:r>
      <w:r w:rsidRPr="00634D02">
        <w:rPr>
          <w:rFonts w:asciiTheme="minorEastAsia" w:eastAsiaTheme="minorEastAsia" w:hAnsiTheme="minorEastAsia"/>
          <w:sz w:val="24"/>
          <w:szCs w:val="24"/>
        </w:rPr>
        <w:t>指导教师个人难以解决的问题可以及时向学院相关人员反映。</w:t>
      </w:r>
    </w:p>
    <w:p w:rsidR="00905092" w:rsidRPr="00634D02" w:rsidRDefault="00FB7E68" w:rsidP="00634D02">
      <w:pPr>
        <w:pStyle w:val="a4"/>
        <w:numPr>
          <w:ilvl w:val="0"/>
          <w:numId w:val="98"/>
        </w:numPr>
        <w:tabs>
          <w:tab w:val="left" w:pos="1762"/>
        </w:tabs>
        <w:spacing w:beforeLines="50" w:before="120" w:afterLines="50" w:after="120" w:line="440" w:lineRule="exact"/>
        <w:ind w:right="1299"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对毕业生进行实地走访。我院的学生基本从第四学期开始就陆续走上</w:t>
      </w:r>
      <w:r w:rsidRPr="00634D02">
        <w:rPr>
          <w:rFonts w:asciiTheme="minorEastAsia" w:eastAsiaTheme="minorEastAsia" w:hAnsiTheme="minorEastAsia"/>
          <w:spacing w:val="-10"/>
          <w:sz w:val="24"/>
          <w:szCs w:val="24"/>
        </w:rPr>
        <w:t>实习岗位，不同岗位上岗时间之间存在一定的差异。指导教师应当至少安排一次</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301"/>
        <w:rPr>
          <w:rFonts w:asciiTheme="minorEastAsia" w:eastAsiaTheme="minorEastAsia" w:hAnsiTheme="minorEastAsia"/>
        </w:rPr>
      </w:pPr>
      <w:r w:rsidRPr="00634D02">
        <w:rPr>
          <w:rFonts w:asciiTheme="minorEastAsia" w:eastAsiaTheme="minorEastAsia" w:hAnsiTheme="minorEastAsia"/>
        </w:rPr>
        <w:lastRenderedPageBreak/>
        <w:t>实地走访活动，到实习现场了解学生状况，并与实习生合影（1-2</w:t>
      </w:r>
      <w:r w:rsidRPr="00634D02">
        <w:rPr>
          <w:rFonts w:asciiTheme="minorEastAsia" w:eastAsiaTheme="minorEastAsia" w:hAnsiTheme="minorEastAsia"/>
          <w:spacing w:val="8"/>
        </w:rPr>
        <w:t xml:space="preserve"> 张</w:t>
      </w:r>
      <w:r w:rsidRPr="00634D02">
        <w:rPr>
          <w:rFonts w:asciiTheme="minorEastAsia" w:eastAsiaTheme="minorEastAsia" w:hAnsiTheme="minorEastAsia"/>
          <w:spacing w:val="-120"/>
        </w:rPr>
        <w:t>）</w:t>
      </w:r>
      <w:r w:rsidRPr="00634D02">
        <w:rPr>
          <w:rFonts w:asciiTheme="minorEastAsia" w:eastAsiaTheme="minorEastAsia" w:hAnsiTheme="minorEastAsia"/>
          <w:spacing w:val="-4"/>
        </w:rPr>
        <w:t>。所拍摄</w:t>
      </w:r>
      <w:r w:rsidRPr="00634D02">
        <w:rPr>
          <w:rFonts w:asciiTheme="minorEastAsia" w:eastAsiaTheme="minorEastAsia" w:hAnsiTheme="minorEastAsia"/>
        </w:rPr>
        <w:t>照片应当采用电子版形式与实习报告一并提交。</w:t>
      </w:r>
    </w:p>
    <w:p w:rsidR="00905092" w:rsidRPr="00634D02" w:rsidRDefault="00FB7E68" w:rsidP="00634D02">
      <w:pPr>
        <w:pStyle w:val="a4"/>
        <w:numPr>
          <w:ilvl w:val="0"/>
          <w:numId w:val="98"/>
        </w:numPr>
        <w:tabs>
          <w:tab w:val="left" w:pos="1762"/>
        </w:tabs>
        <w:spacing w:beforeLines="50" w:before="120" w:afterLines="50" w:after="120" w:line="440" w:lineRule="exact"/>
        <w:ind w:right="1182"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实习报告撰写指导。实习报告是毕业生毕业前期的一项重要工作，指</w:t>
      </w:r>
      <w:r w:rsidRPr="00634D02">
        <w:rPr>
          <w:rFonts w:asciiTheme="minorEastAsia" w:eastAsiaTheme="minorEastAsia" w:hAnsiTheme="minorEastAsia"/>
          <w:spacing w:val="-1"/>
          <w:sz w:val="24"/>
          <w:szCs w:val="24"/>
        </w:rPr>
        <w:t>导教师应当加强管理，确保学生按照适当的节奏如期提交质量合格的实习报告。</w:t>
      </w:r>
    </w:p>
    <w:p w:rsidR="00905092" w:rsidRPr="00634D02" w:rsidRDefault="00FB7E68" w:rsidP="00634D02">
      <w:pPr>
        <w:pStyle w:val="a4"/>
        <w:numPr>
          <w:ilvl w:val="0"/>
          <w:numId w:val="98"/>
        </w:numPr>
        <w:tabs>
          <w:tab w:val="left" w:pos="1773"/>
        </w:tabs>
        <w:spacing w:beforeLines="50" w:before="120" w:afterLines="50" w:after="120" w:line="440" w:lineRule="exact"/>
        <w:ind w:right="1179" w:firstLine="480"/>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 xml:space="preserve">实习报告管理文件。与学生实习及报告撰写工作相关的文件共有五份： </w:t>
      </w:r>
      <w:r w:rsidRPr="00634D02">
        <w:rPr>
          <w:rFonts w:asciiTheme="minorEastAsia" w:eastAsiaTheme="minorEastAsia" w:hAnsiTheme="minorEastAsia"/>
          <w:spacing w:val="-8"/>
          <w:sz w:val="24"/>
          <w:szCs w:val="24"/>
        </w:rPr>
        <w:t>实习记录手册、实习鉴定表、实习报告封面及封底、实习联系记录单、实习报告评阅表。</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五、实习考核</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实习工作的考核主要考量学生在实习过程中的表现、企业的评价及实习报告</w:t>
      </w:r>
      <w:r w:rsidRPr="00634D02">
        <w:rPr>
          <w:rFonts w:asciiTheme="minorEastAsia" w:eastAsiaTheme="minorEastAsia" w:hAnsiTheme="minorEastAsia"/>
        </w:rPr>
        <w:t>的撰写质量三个要素。</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1、实习过程中的表现：学生应当严格遵守实习单位的劳动记录及工作质量</w:t>
      </w:r>
      <w:r w:rsidRPr="00634D02">
        <w:rPr>
          <w:rFonts w:asciiTheme="minorEastAsia" w:eastAsiaTheme="minorEastAsia" w:hAnsiTheme="minorEastAsia"/>
          <w:spacing w:val="-12"/>
        </w:rPr>
        <w:t>标准，及时完成实习记录。违反相关纪律的，学生除需要接受实习单位相应的处</w:t>
      </w:r>
      <w:r w:rsidRPr="00634D02">
        <w:rPr>
          <w:rFonts w:asciiTheme="minorEastAsia" w:eastAsiaTheme="minorEastAsia" w:hAnsiTheme="minorEastAsia"/>
        </w:rPr>
        <w:t>罚外，学院会对其违纪行为予以记录并酌情扣分。</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2、企业评价：企业的评价主要通过实习鉴定意见体现。学生在实习工作结</w:t>
      </w:r>
      <w:r w:rsidRPr="00634D02">
        <w:rPr>
          <w:rFonts w:asciiTheme="minorEastAsia" w:eastAsiaTheme="minorEastAsia" w:hAnsiTheme="minorEastAsia"/>
          <w:spacing w:val="-9"/>
        </w:rPr>
        <w:t>束时应当提交实习鉴定意见，该鉴定意见由企业实习工作负责人填写具体意见并</w:t>
      </w:r>
      <w:r w:rsidRPr="00634D02">
        <w:rPr>
          <w:rFonts w:asciiTheme="minorEastAsia" w:eastAsiaTheme="minorEastAsia" w:hAnsiTheme="minorEastAsia"/>
          <w:spacing w:val="-8"/>
        </w:rPr>
        <w:t>签字和加盖单位公章。鉴定意见分为优秀、良好、中等、合格、不合格五档，合</w:t>
      </w:r>
      <w:r w:rsidRPr="00634D02">
        <w:rPr>
          <w:rFonts w:asciiTheme="minorEastAsia" w:eastAsiaTheme="minorEastAsia" w:hAnsiTheme="minorEastAsia"/>
        </w:rPr>
        <w:t>格以上成绩为企业评价合格，否则需要延长实习时间。</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3、实习报告。实习报告由学生在学校指导教师的指导下完成，并由指导教</w:t>
      </w:r>
      <w:r w:rsidRPr="00634D02">
        <w:rPr>
          <w:rFonts w:asciiTheme="minorEastAsia" w:eastAsiaTheme="minorEastAsia" w:hAnsiTheme="minorEastAsia"/>
          <w:spacing w:val="-10"/>
        </w:rPr>
        <w:t>师填写实习报告评阅表。实习报告评阅表由指导教师结合学生所撰写报告的质量</w:t>
      </w:r>
      <w:r w:rsidRPr="00634D02">
        <w:rPr>
          <w:rFonts w:asciiTheme="minorEastAsia" w:eastAsiaTheme="minorEastAsia" w:hAnsiTheme="minorEastAsia"/>
          <w:spacing w:val="-8"/>
        </w:rPr>
        <w:t>形成评阅意见进行填写。指导教师应当从实习报告格式的规范性、实习内容的关</w:t>
      </w:r>
      <w:r w:rsidRPr="00634D02">
        <w:rPr>
          <w:rFonts w:asciiTheme="minorEastAsia" w:eastAsiaTheme="minorEastAsia" w:hAnsiTheme="minorEastAsia"/>
        </w:rPr>
        <w:t>联性、逻辑性及思想性、实习学生的语言文字能力等几方面进行评定。</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10"/>
        </w:rPr>
        <w:t>评定等级分五档：优秀、良好、中等、及格、不及格。其中，优秀约占学生</w:t>
      </w:r>
      <w:r w:rsidRPr="00634D02">
        <w:rPr>
          <w:rFonts w:asciiTheme="minorEastAsia" w:eastAsiaTheme="minorEastAsia" w:hAnsiTheme="minorEastAsia"/>
          <w:spacing w:val="-16"/>
        </w:rPr>
        <w:t xml:space="preserve">人数的 </w:t>
      </w:r>
      <w:r w:rsidRPr="00634D02">
        <w:rPr>
          <w:rFonts w:asciiTheme="minorEastAsia" w:eastAsiaTheme="minorEastAsia" w:hAnsiTheme="minorEastAsia"/>
        </w:rPr>
        <w:t>20%。</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三项成绩均合格者，方为实习成绩合格，给予相应学分。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8"/>
          <w:pgSz w:w="11910" w:h="16840"/>
          <w:pgMar w:top="1460" w:right="500" w:bottom="1380" w:left="1120" w:header="0" w:footer="1195" w:gutter="0"/>
          <w:cols w:space="720"/>
        </w:sectPr>
      </w:pPr>
    </w:p>
    <w:p w:rsidR="00905092" w:rsidRPr="00634D02" w:rsidRDefault="00FB7E68" w:rsidP="00634D02">
      <w:pPr>
        <w:spacing w:beforeLines="50" w:before="120" w:afterLines="50" w:after="120" w:line="440" w:lineRule="exact"/>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传媒学院实习相关文件</w:t>
      </w:r>
    </w:p>
    <w:p w:rsidR="00905092" w:rsidRPr="00634D02" w:rsidRDefault="00FB7E68" w:rsidP="00634D02">
      <w:pPr>
        <w:pStyle w:val="5"/>
        <w:spacing w:beforeLines="50" w:before="120" w:afterLines="50" w:after="120" w:line="440" w:lineRule="exact"/>
        <w:ind w:left="2944" w:right="35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实习管理办法</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6"/>
        </w:rPr>
        <w:t>按照教育部等五部门关于印发《职业学校学生实习管理规定》的通知，为贯</w:t>
      </w:r>
      <w:r w:rsidRPr="00634D02">
        <w:rPr>
          <w:rFonts w:asciiTheme="minorEastAsia" w:eastAsiaTheme="minorEastAsia" w:hAnsiTheme="minorEastAsia"/>
          <w:spacing w:val="-10"/>
        </w:rPr>
        <w:t>彻落实全国职业教育工作会议精神，规范职业学校学生实习工作，维护学生、学</w:t>
      </w:r>
      <w:r w:rsidRPr="00634D02">
        <w:rPr>
          <w:rFonts w:asciiTheme="minorEastAsia" w:eastAsiaTheme="minorEastAsia" w:hAnsiTheme="minorEastAsia"/>
          <w:spacing w:val="-20"/>
        </w:rPr>
        <w:t xml:space="preserve">校和实习单位的合法权益，提高技能人才培养质量。本着坚持理论与实践相结合， </w:t>
      </w:r>
      <w:r w:rsidRPr="00634D02">
        <w:rPr>
          <w:rFonts w:asciiTheme="minorEastAsia" w:eastAsiaTheme="minorEastAsia" w:hAnsiTheme="minorEastAsia"/>
          <w:spacing w:val="-8"/>
        </w:rPr>
        <w:t>强化校企协同育人，将职业精神养成教育贯穿学生实习全过程，促进职业技能与</w:t>
      </w:r>
      <w:r w:rsidRPr="00634D02">
        <w:rPr>
          <w:rFonts w:asciiTheme="minorEastAsia" w:eastAsiaTheme="minorEastAsia" w:hAnsiTheme="minorEastAsia"/>
          <w:spacing w:val="-14"/>
        </w:rPr>
        <w:t>职业精神高度融合，服务学生全面发展，提高技术技能人才培养质量和就业创新能力的精神。传媒学院在东海学院的指示下，针对我院毕业生实习安排做了一个系统的规划，具体管理情况如下：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一、实习目的</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1、开阔学生视野，使学生将所学知识及技能应用于岗位实践，熟悉自己将</w:t>
      </w:r>
      <w:r w:rsidRPr="00634D02">
        <w:rPr>
          <w:rFonts w:asciiTheme="minorEastAsia" w:eastAsiaTheme="minorEastAsia" w:hAnsiTheme="minorEastAsia"/>
          <w:spacing w:val="-8"/>
        </w:rPr>
        <w:t>要从事的行业运行情况，较全面地获得本专业生产实际中最常见的技术知识、管</w:t>
      </w:r>
      <w:r w:rsidRPr="00634D02">
        <w:rPr>
          <w:rFonts w:asciiTheme="minorEastAsia" w:eastAsiaTheme="minorEastAsia" w:hAnsiTheme="minorEastAsia"/>
        </w:rPr>
        <w:t>理知识和实际操作技能。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2、进一步巩固学生已学专业知识和技能，检验学习效果。</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3、培养和提升学生的实践动手能力，让学生做到学以致用，增强就业竞争力。</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4、通过撰写实习报告，提高学生的语言文字表达能力。</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5</w:t>
      </w:r>
      <w:r w:rsidRPr="00634D02">
        <w:rPr>
          <w:rFonts w:asciiTheme="minorEastAsia" w:eastAsiaTheme="minorEastAsia" w:hAnsiTheme="minorEastAsia"/>
          <w:spacing w:val="-1"/>
        </w:rPr>
        <w:t>、提高学生的职业素养和独立工作能力，激励学生的创新、创业精神，为</w:t>
      </w:r>
      <w:r w:rsidRPr="00634D02">
        <w:rPr>
          <w:rFonts w:asciiTheme="minorEastAsia" w:eastAsiaTheme="minorEastAsia" w:hAnsiTheme="minorEastAsia"/>
        </w:rPr>
        <w:t>就业做好心理准备，为毕业后走向工作岗位打下扎实的基础。</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二、实习管理制度</w:t>
      </w: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rPr>
        <w:t xml:space="preserve">1、学院设置专门顶岗实习导师岗位，直接对学院院长负责，专人专职对顶 </w:t>
      </w:r>
      <w:r w:rsidRPr="00634D02">
        <w:rPr>
          <w:rFonts w:asciiTheme="minorEastAsia" w:eastAsiaTheme="minorEastAsia" w:hAnsiTheme="minorEastAsia"/>
          <w:spacing w:val="-7"/>
        </w:rPr>
        <w:t xml:space="preserve">岗实习期间材料的准备、学生动员、实习管理、考核总结进行全过程监督，制定 </w:t>
      </w:r>
      <w:r w:rsidRPr="00634D02">
        <w:rPr>
          <w:rFonts w:asciiTheme="minorEastAsia" w:eastAsiaTheme="minorEastAsia" w:hAnsiTheme="minorEastAsia"/>
          <w:spacing w:val="-13"/>
        </w:rPr>
        <w:t xml:space="preserve">顶岗实习工作具体管理办法和安全管理规定、实习学生安全及突发事件应急预案， </w:t>
      </w:r>
      <w:r w:rsidRPr="00634D02">
        <w:rPr>
          <w:rFonts w:asciiTheme="minorEastAsia" w:eastAsiaTheme="minorEastAsia" w:hAnsiTheme="minorEastAsia"/>
        </w:rPr>
        <w:t>确保顶岗实习工作顺利、有效开展。</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lastRenderedPageBreak/>
        <w:t>2、坚持岗前实习前，与实习单位、学生三方签订告知，确保三方了解学生实习期间的权利和义务。</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9"/>
          <w:pgSz w:w="11910" w:h="16840"/>
          <w:pgMar w:top="1480" w:right="500" w:bottom="1380" w:left="1120" w:header="0" w:footer="1195" w:gutter="0"/>
          <w:pgNumType w:start="111"/>
          <w:cols w:space="720"/>
        </w:sectPr>
      </w:pP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lastRenderedPageBreak/>
        <w:t>3、学生顶岗实习期间，学生实习考核由实习指导老师、实习导师和企业带</w:t>
      </w:r>
      <w:r w:rsidRPr="00634D02">
        <w:rPr>
          <w:rFonts w:asciiTheme="minorEastAsia" w:eastAsiaTheme="minorEastAsia" w:hAnsiTheme="minorEastAsia"/>
          <w:spacing w:val="-7"/>
        </w:rPr>
        <w:t>教老师三方共同完成，实习指导教师通常为学生就读期间的专业教师，对学生在</w:t>
      </w:r>
      <w:r w:rsidRPr="00634D02">
        <w:rPr>
          <w:rFonts w:asciiTheme="minorEastAsia" w:eastAsiaTheme="minorEastAsia" w:hAnsiTheme="minorEastAsia"/>
          <w:spacing w:val="-12"/>
        </w:rPr>
        <w:t>实习期间的业务问题以及实习报告进行指导；实习导师为学院专门岗位，负责沟</w:t>
      </w:r>
      <w:r w:rsidRPr="00634D02">
        <w:rPr>
          <w:rFonts w:asciiTheme="minorEastAsia" w:eastAsiaTheme="minorEastAsia" w:hAnsiTheme="minorEastAsia"/>
          <w:spacing w:val="-13"/>
        </w:rPr>
        <w:t xml:space="preserve">通校企实习工作安排、规范实习单位带教工作，定期反馈学生、实习单位意见； </w:t>
      </w:r>
      <w:r w:rsidRPr="00634D02">
        <w:rPr>
          <w:rFonts w:asciiTheme="minorEastAsia" w:eastAsiaTheme="minorEastAsia" w:hAnsiTheme="minorEastAsia"/>
          <w:spacing w:val="-6"/>
        </w:rPr>
        <w:t>企业带教老师则是企业一线工作人员，负责学生实习期间职业素养和岗位实践能力的考核。</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4、实习前召开动员大会，要求学生应遵守学校的要求和实习单位的规章制</w:t>
      </w:r>
      <w:r w:rsidRPr="00634D02">
        <w:rPr>
          <w:rFonts w:asciiTheme="minorEastAsia" w:eastAsiaTheme="minorEastAsia" w:hAnsiTheme="minorEastAsia"/>
          <w:spacing w:val="-10"/>
        </w:rPr>
        <w:t>度、实习纪律及实习协议，爱护实习单位设备设施，完成规定的实习任务，按期撰写实习周记，并在实习结束时提交实习报告；要求实习指导老师应定期在学生</w:t>
      </w:r>
      <w:r w:rsidRPr="00634D02">
        <w:rPr>
          <w:rFonts w:asciiTheme="minorEastAsia" w:eastAsiaTheme="minorEastAsia" w:hAnsiTheme="minorEastAsia"/>
          <w:spacing w:val="-6"/>
        </w:rPr>
        <w:t>实习期间进行业务指导和日常巡视，定期检查并报告学生实习情况，及时处理实</w:t>
      </w:r>
      <w:r w:rsidRPr="00634D02">
        <w:rPr>
          <w:rFonts w:asciiTheme="minorEastAsia" w:eastAsiaTheme="minorEastAsia" w:hAnsiTheme="minorEastAsia"/>
        </w:rPr>
        <w:t>习中出现的有关问题，做好记录。</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三、实习指导检查安排</w:t>
      </w:r>
    </w:p>
    <w:p w:rsidR="00905092" w:rsidRPr="00634D02" w:rsidRDefault="00FB7E68" w:rsidP="00634D02">
      <w:pPr>
        <w:pStyle w:val="a3"/>
        <w:spacing w:beforeLines="50" w:before="120" w:afterLines="50" w:after="120" w:line="440" w:lineRule="exact"/>
        <w:ind w:right="1176" w:firstLine="479"/>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3"/>
        </w:rPr>
        <w:t xml:space="preserve">、实习指导老师指导的学生人数上限为 </w:t>
      </w:r>
      <w:r w:rsidRPr="00634D02">
        <w:rPr>
          <w:rFonts w:asciiTheme="minorEastAsia" w:eastAsiaTheme="minorEastAsia" w:hAnsiTheme="minorEastAsia"/>
        </w:rPr>
        <w:t>25</w:t>
      </w:r>
      <w:r w:rsidRPr="00634D02">
        <w:rPr>
          <w:rFonts w:asciiTheme="minorEastAsia" w:eastAsiaTheme="minorEastAsia" w:hAnsiTheme="minorEastAsia"/>
          <w:spacing w:val="-8"/>
        </w:rPr>
        <w:t xml:space="preserve"> 人，通常由专业任课教师担任， </w:t>
      </w:r>
      <w:r w:rsidRPr="00634D02">
        <w:rPr>
          <w:rFonts w:asciiTheme="minorEastAsia" w:eastAsiaTheme="minorEastAsia" w:hAnsiTheme="minorEastAsia"/>
        </w:rPr>
        <w:t>如有特殊情况，应事先征得学院领导同意。</w:t>
      </w:r>
    </w:p>
    <w:p w:rsidR="00905092" w:rsidRPr="00634D02" w:rsidRDefault="00FB7E68" w:rsidP="00634D02">
      <w:pPr>
        <w:pStyle w:val="a3"/>
        <w:spacing w:beforeLines="50" w:before="120" w:afterLines="50" w:after="120" w:line="440" w:lineRule="exact"/>
        <w:ind w:right="1302" w:firstLine="479"/>
        <w:rPr>
          <w:rFonts w:asciiTheme="minorEastAsia" w:eastAsiaTheme="minorEastAsia" w:hAnsiTheme="minorEastAsia"/>
        </w:rPr>
      </w:pPr>
      <w:r w:rsidRPr="00634D02">
        <w:rPr>
          <w:rFonts w:asciiTheme="minorEastAsia" w:eastAsiaTheme="minorEastAsia" w:hAnsiTheme="minorEastAsia"/>
        </w:rPr>
        <w:t>2、实习指导老师一周至少两次与学生联系，每两周应到实习单位现场进行指导，检查学生实习进度和质量。并定期形成实习阶段考核意见。</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3、实习导师应与实习单位带教老师密切沟通，加强对学生过程指导，帮助解决实习中存在的问题。</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4、学生每月定期返校，汇报实习工作情况，完成学校其他学生工作。</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四、实习考核内容</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10"/>
        </w:rPr>
        <w:t>针对我院影视动画、广播影视节目制作、计算机应用技术专业所涉及到企业</w:t>
      </w:r>
      <w:r w:rsidRPr="00634D02">
        <w:rPr>
          <w:rFonts w:asciiTheme="minorEastAsia" w:eastAsiaTheme="minorEastAsia" w:hAnsiTheme="minorEastAsia"/>
          <w:spacing w:val="-6"/>
        </w:rPr>
        <w:t>不同的工作岗位和不同的工作内容，各制定了五个模块的实习考核内容，让学生</w:t>
      </w:r>
      <w:r w:rsidRPr="00634D02">
        <w:rPr>
          <w:rFonts w:asciiTheme="minorEastAsia" w:eastAsiaTheme="minorEastAsia" w:hAnsiTheme="minorEastAsia"/>
        </w:rPr>
        <w:t>能够充分了解企业的各类岗位的工作内容，工作中结合课程知识进行总结。</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856"/>
        <w:gridCol w:w="2856"/>
        <w:gridCol w:w="2856"/>
      </w:tblGrid>
      <w:tr w:rsidR="00905092" w:rsidRPr="00634D02">
        <w:trPr>
          <w:trHeight w:val="311"/>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2856" w:type="dxa"/>
          </w:tcPr>
          <w:p w:rsidR="00905092" w:rsidRPr="00634D02" w:rsidRDefault="00FB7E68" w:rsidP="00634D02">
            <w:pPr>
              <w:pStyle w:val="TableParagraph"/>
              <w:spacing w:beforeLines="50" w:before="120" w:afterLines="50" w:after="120" w:line="440" w:lineRule="exact"/>
              <w:ind w:left="1004" w:right="1002"/>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影视动画</w:t>
            </w:r>
          </w:p>
        </w:tc>
        <w:tc>
          <w:tcPr>
            <w:tcW w:w="2856" w:type="dxa"/>
          </w:tcPr>
          <w:p w:rsidR="00905092" w:rsidRPr="00634D02" w:rsidRDefault="00FB7E68" w:rsidP="00634D02">
            <w:pPr>
              <w:pStyle w:val="TableParagraph"/>
              <w:spacing w:beforeLines="50" w:before="120" w:afterLines="50" w:after="120" w:line="440" w:lineRule="exact"/>
              <w:ind w:left="624"/>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广播影视节目制作</w:t>
            </w:r>
          </w:p>
        </w:tc>
        <w:tc>
          <w:tcPr>
            <w:tcW w:w="2856" w:type="dxa"/>
          </w:tcPr>
          <w:p w:rsidR="00905092" w:rsidRPr="00634D02" w:rsidRDefault="00FB7E68" w:rsidP="00634D02">
            <w:pPr>
              <w:pStyle w:val="TableParagraph"/>
              <w:spacing w:beforeLines="50" w:before="120" w:afterLines="50" w:after="120" w:line="440" w:lineRule="exact"/>
              <w:ind w:left="72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计算机应用技术</w:t>
            </w:r>
          </w:p>
        </w:tc>
      </w:tr>
      <w:tr w:rsidR="00905092" w:rsidRPr="00634D02">
        <w:trPr>
          <w:trHeight w:val="2183"/>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103"/>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模块一</w:t>
            </w:r>
          </w:p>
        </w:tc>
        <w:tc>
          <w:tcPr>
            <w:tcW w:w="2856" w:type="dxa"/>
          </w:tcPr>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行政岗位：</w:t>
            </w:r>
          </w:p>
          <w:p w:rsidR="00905092" w:rsidRPr="00634D02" w:rsidRDefault="00FB7E68" w:rsidP="00634D02">
            <w:pPr>
              <w:pStyle w:val="TableParagraph"/>
              <w:numPr>
                <w:ilvl w:val="0"/>
                <w:numId w:val="97"/>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企业所属行业及业务特</w:t>
            </w:r>
            <w:r w:rsidRPr="00634D02">
              <w:rPr>
                <w:rFonts w:asciiTheme="minorEastAsia" w:eastAsiaTheme="minorEastAsia" w:hAnsiTheme="minorEastAsia" w:hint="eastAsia"/>
                <w:sz w:val="24"/>
                <w:szCs w:val="24"/>
              </w:rPr>
              <w:t>点；</w:t>
            </w:r>
          </w:p>
          <w:p w:rsidR="00905092" w:rsidRPr="00634D02" w:rsidRDefault="00FB7E68" w:rsidP="00634D02">
            <w:pPr>
              <w:pStyle w:val="TableParagraph"/>
              <w:numPr>
                <w:ilvl w:val="0"/>
                <w:numId w:val="97"/>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了解企业业务范围和种</w:t>
            </w:r>
            <w:r w:rsidRPr="00634D02">
              <w:rPr>
                <w:rFonts w:asciiTheme="minorEastAsia" w:eastAsiaTheme="minorEastAsia" w:hAnsiTheme="minorEastAsia" w:hint="eastAsia"/>
                <w:sz w:val="24"/>
                <w:szCs w:val="24"/>
              </w:rPr>
              <w:t>类；</w:t>
            </w:r>
          </w:p>
          <w:p w:rsidR="00905092" w:rsidRPr="00634D02" w:rsidRDefault="00FB7E68" w:rsidP="00634D02">
            <w:pPr>
              <w:pStyle w:val="TableParagraph"/>
              <w:numPr>
                <w:ilvl w:val="0"/>
                <w:numId w:val="97"/>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了解企业机构设置及管理</w:t>
            </w:r>
          </w:p>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hint="eastAsia"/>
                <w:w w:val="95"/>
                <w:sz w:val="24"/>
                <w:szCs w:val="24"/>
              </w:rPr>
              <w:t>特点；</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行政岗位：</w:t>
            </w:r>
          </w:p>
          <w:p w:rsidR="00905092" w:rsidRPr="00634D02" w:rsidRDefault="00FB7E68" w:rsidP="00634D02">
            <w:pPr>
              <w:pStyle w:val="TableParagraph"/>
              <w:numPr>
                <w:ilvl w:val="0"/>
                <w:numId w:val="96"/>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企业所属行业及业务特</w:t>
            </w:r>
            <w:r w:rsidRPr="00634D02">
              <w:rPr>
                <w:rFonts w:asciiTheme="minorEastAsia" w:eastAsiaTheme="minorEastAsia" w:hAnsiTheme="minorEastAsia" w:hint="eastAsia"/>
                <w:sz w:val="24"/>
                <w:szCs w:val="24"/>
              </w:rPr>
              <w:t>点；</w:t>
            </w:r>
          </w:p>
          <w:p w:rsidR="00905092" w:rsidRPr="00634D02" w:rsidRDefault="00FB7E68" w:rsidP="00634D02">
            <w:pPr>
              <w:pStyle w:val="TableParagraph"/>
              <w:numPr>
                <w:ilvl w:val="0"/>
                <w:numId w:val="96"/>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了解企业业务范围和种</w:t>
            </w:r>
            <w:r w:rsidRPr="00634D02">
              <w:rPr>
                <w:rFonts w:asciiTheme="minorEastAsia" w:eastAsiaTheme="minorEastAsia" w:hAnsiTheme="minorEastAsia" w:hint="eastAsia"/>
                <w:sz w:val="24"/>
                <w:szCs w:val="24"/>
              </w:rPr>
              <w:t>类；</w:t>
            </w:r>
          </w:p>
          <w:p w:rsidR="00905092" w:rsidRPr="00634D02" w:rsidRDefault="00FB7E68" w:rsidP="00634D02">
            <w:pPr>
              <w:pStyle w:val="TableParagraph"/>
              <w:numPr>
                <w:ilvl w:val="0"/>
                <w:numId w:val="96"/>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了解企业机构设置及管理</w:t>
            </w:r>
          </w:p>
          <w:p w:rsidR="00905092" w:rsidRPr="00634D02" w:rsidRDefault="00FB7E68" w:rsidP="00634D02">
            <w:pPr>
              <w:pStyle w:val="TableParagraph"/>
              <w:spacing w:beforeLines="50" w:before="120" w:afterLines="50" w:after="120" w:line="440" w:lineRule="exact"/>
              <w:ind w:left="526"/>
              <w:rPr>
                <w:rFonts w:asciiTheme="minorEastAsia" w:eastAsiaTheme="minorEastAsia" w:hAnsiTheme="minorEastAsia"/>
                <w:sz w:val="24"/>
                <w:szCs w:val="24"/>
              </w:rPr>
            </w:pPr>
            <w:r w:rsidRPr="00634D02">
              <w:rPr>
                <w:rFonts w:asciiTheme="minorEastAsia" w:eastAsiaTheme="minorEastAsia" w:hAnsiTheme="minorEastAsia" w:hint="eastAsia"/>
                <w:w w:val="95"/>
                <w:sz w:val="24"/>
                <w:szCs w:val="24"/>
              </w:rPr>
              <w:t>特点；</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行政岗位：</w:t>
            </w:r>
          </w:p>
          <w:p w:rsidR="00905092" w:rsidRPr="00634D02" w:rsidRDefault="00FB7E68" w:rsidP="00634D02">
            <w:pPr>
              <w:pStyle w:val="TableParagraph"/>
              <w:numPr>
                <w:ilvl w:val="0"/>
                <w:numId w:val="95"/>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企业所属行业及业务特</w:t>
            </w:r>
            <w:r w:rsidRPr="00634D02">
              <w:rPr>
                <w:rFonts w:asciiTheme="minorEastAsia" w:eastAsiaTheme="minorEastAsia" w:hAnsiTheme="minorEastAsia" w:hint="eastAsia"/>
                <w:sz w:val="24"/>
                <w:szCs w:val="24"/>
              </w:rPr>
              <w:t>点；</w:t>
            </w:r>
          </w:p>
          <w:p w:rsidR="00905092" w:rsidRPr="00634D02" w:rsidRDefault="00FB7E68" w:rsidP="00634D02">
            <w:pPr>
              <w:pStyle w:val="TableParagraph"/>
              <w:numPr>
                <w:ilvl w:val="0"/>
                <w:numId w:val="95"/>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了解企业业务范围和种</w:t>
            </w:r>
            <w:r w:rsidRPr="00634D02">
              <w:rPr>
                <w:rFonts w:asciiTheme="minorEastAsia" w:eastAsiaTheme="minorEastAsia" w:hAnsiTheme="minorEastAsia" w:hint="eastAsia"/>
                <w:sz w:val="24"/>
                <w:szCs w:val="24"/>
              </w:rPr>
              <w:t>类；</w:t>
            </w:r>
          </w:p>
          <w:p w:rsidR="00905092" w:rsidRPr="00634D02" w:rsidRDefault="00FB7E68" w:rsidP="00634D02">
            <w:pPr>
              <w:pStyle w:val="TableParagraph"/>
              <w:numPr>
                <w:ilvl w:val="0"/>
                <w:numId w:val="95"/>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了解企业机构设置及管理</w:t>
            </w:r>
          </w:p>
          <w:p w:rsidR="00905092" w:rsidRPr="00634D02" w:rsidRDefault="00FB7E68" w:rsidP="00634D02">
            <w:pPr>
              <w:pStyle w:val="TableParagraph"/>
              <w:spacing w:beforeLines="50" w:before="120" w:afterLines="50" w:after="120" w:line="440" w:lineRule="exact"/>
              <w:ind w:left="526"/>
              <w:rPr>
                <w:rFonts w:asciiTheme="minorEastAsia" w:eastAsiaTheme="minorEastAsia" w:hAnsiTheme="minorEastAsia"/>
                <w:sz w:val="24"/>
                <w:szCs w:val="24"/>
              </w:rPr>
            </w:pPr>
            <w:r w:rsidRPr="00634D02">
              <w:rPr>
                <w:rFonts w:asciiTheme="minorEastAsia" w:eastAsiaTheme="minorEastAsia" w:hAnsiTheme="minorEastAsia" w:hint="eastAsia"/>
                <w:w w:val="95"/>
                <w:sz w:val="24"/>
                <w:szCs w:val="24"/>
              </w:rPr>
              <w:t>特点；</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856"/>
        <w:gridCol w:w="2856"/>
        <w:gridCol w:w="2856"/>
      </w:tblGrid>
      <w:tr w:rsidR="00905092" w:rsidRPr="00634D02">
        <w:trPr>
          <w:trHeight w:val="2496"/>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2856" w:type="dxa"/>
          </w:tcPr>
          <w:p w:rsidR="00905092" w:rsidRPr="00634D02" w:rsidRDefault="00FB7E68" w:rsidP="00634D02">
            <w:pPr>
              <w:pStyle w:val="TableParagraph"/>
              <w:numPr>
                <w:ilvl w:val="0"/>
                <w:numId w:val="94"/>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pacing w:val="20"/>
                <w:sz w:val="24"/>
                <w:szCs w:val="24"/>
              </w:rPr>
              <w:t>动画工作人员及职责分</w:t>
            </w:r>
            <w:r w:rsidRPr="00634D02">
              <w:rPr>
                <w:rFonts w:asciiTheme="minorEastAsia" w:eastAsiaTheme="minorEastAsia" w:hAnsiTheme="minorEastAsia" w:hint="eastAsia"/>
                <w:spacing w:val="-10"/>
                <w:sz w:val="24"/>
                <w:szCs w:val="24"/>
              </w:rPr>
              <w:t>工：岗位职责、岗位分工、</w:t>
            </w:r>
            <w:r w:rsidRPr="00634D02">
              <w:rPr>
                <w:rFonts w:asciiTheme="minorEastAsia" w:eastAsiaTheme="minorEastAsia" w:hAnsiTheme="minorEastAsia" w:hint="eastAsia"/>
                <w:sz w:val="24"/>
                <w:szCs w:val="24"/>
              </w:rPr>
              <w:t>人事管理制度；</w:t>
            </w:r>
          </w:p>
          <w:p w:rsidR="00905092" w:rsidRPr="00634D02" w:rsidRDefault="00FB7E68" w:rsidP="00634D02">
            <w:pPr>
              <w:pStyle w:val="TableParagraph"/>
              <w:numPr>
                <w:ilvl w:val="0"/>
                <w:numId w:val="94"/>
              </w:numPr>
              <w:tabs>
                <w:tab w:val="left" w:pos="526"/>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调查了解企业发展历程， 了解企业适应市场而建立的各种经营机制的运作状</w:t>
            </w:r>
            <w:r w:rsidRPr="00634D02">
              <w:rPr>
                <w:rFonts w:asciiTheme="minorEastAsia" w:eastAsiaTheme="minorEastAsia" w:hAnsiTheme="minorEastAsia" w:hint="eastAsia"/>
                <w:sz w:val="24"/>
                <w:szCs w:val="24"/>
              </w:rPr>
              <w:t>况；</w:t>
            </w:r>
          </w:p>
          <w:p w:rsidR="00905092" w:rsidRPr="00634D02" w:rsidRDefault="00FB7E68" w:rsidP="00634D02">
            <w:pPr>
              <w:pStyle w:val="TableParagraph"/>
              <w:numPr>
                <w:ilvl w:val="0"/>
                <w:numId w:val="94"/>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行政岗位工作总结。</w:t>
            </w:r>
          </w:p>
        </w:tc>
        <w:tc>
          <w:tcPr>
            <w:tcW w:w="2856" w:type="dxa"/>
          </w:tcPr>
          <w:p w:rsidR="00905092" w:rsidRPr="00634D02" w:rsidRDefault="00FB7E68" w:rsidP="00634D02">
            <w:pPr>
              <w:pStyle w:val="TableParagraph"/>
              <w:numPr>
                <w:ilvl w:val="0"/>
                <w:numId w:val="93"/>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pacing w:val="20"/>
                <w:sz w:val="24"/>
                <w:szCs w:val="24"/>
              </w:rPr>
              <w:t>影视工作人员及职责分</w:t>
            </w:r>
            <w:r w:rsidRPr="00634D02">
              <w:rPr>
                <w:rFonts w:asciiTheme="minorEastAsia" w:eastAsiaTheme="minorEastAsia" w:hAnsiTheme="minorEastAsia" w:hint="eastAsia"/>
                <w:spacing w:val="-10"/>
                <w:sz w:val="24"/>
                <w:szCs w:val="24"/>
              </w:rPr>
              <w:t>工：岗位职责、岗位分工、</w:t>
            </w:r>
            <w:r w:rsidRPr="00634D02">
              <w:rPr>
                <w:rFonts w:asciiTheme="minorEastAsia" w:eastAsiaTheme="minorEastAsia" w:hAnsiTheme="minorEastAsia" w:hint="eastAsia"/>
                <w:sz w:val="24"/>
                <w:szCs w:val="24"/>
              </w:rPr>
              <w:t>人事管理制度；</w:t>
            </w:r>
          </w:p>
          <w:p w:rsidR="00905092" w:rsidRPr="00634D02" w:rsidRDefault="00FB7E68" w:rsidP="00634D02">
            <w:pPr>
              <w:pStyle w:val="TableParagraph"/>
              <w:numPr>
                <w:ilvl w:val="0"/>
                <w:numId w:val="93"/>
              </w:numPr>
              <w:tabs>
                <w:tab w:val="left" w:pos="527"/>
              </w:tabs>
              <w:spacing w:beforeLines="50" w:before="120" w:afterLines="50" w:after="120" w:line="440" w:lineRule="exact"/>
              <w:ind w:right="99"/>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调查了解企业发展历程， 了解企业适应市场而建立的各种经营机制的运作状</w:t>
            </w:r>
            <w:r w:rsidRPr="00634D02">
              <w:rPr>
                <w:rFonts w:asciiTheme="minorEastAsia" w:eastAsiaTheme="minorEastAsia" w:hAnsiTheme="minorEastAsia" w:hint="eastAsia"/>
                <w:sz w:val="24"/>
                <w:szCs w:val="24"/>
              </w:rPr>
              <w:t>况；</w:t>
            </w:r>
          </w:p>
          <w:p w:rsidR="00905092" w:rsidRPr="00634D02" w:rsidRDefault="00FB7E68" w:rsidP="00634D02">
            <w:pPr>
              <w:pStyle w:val="TableParagraph"/>
              <w:numPr>
                <w:ilvl w:val="0"/>
                <w:numId w:val="93"/>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行政岗位工作总结。</w:t>
            </w:r>
          </w:p>
        </w:tc>
        <w:tc>
          <w:tcPr>
            <w:tcW w:w="2856" w:type="dxa"/>
          </w:tcPr>
          <w:p w:rsidR="00905092" w:rsidRPr="00634D02" w:rsidRDefault="00FB7E68" w:rsidP="00634D02">
            <w:pPr>
              <w:pStyle w:val="TableParagraph"/>
              <w:numPr>
                <w:ilvl w:val="0"/>
                <w:numId w:val="92"/>
              </w:numPr>
              <w:tabs>
                <w:tab w:val="left" w:pos="526"/>
                <w:tab w:val="left" w:pos="527"/>
              </w:tabs>
              <w:spacing w:beforeLines="50" w:before="120" w:afterLines="50" w:after="120" w:line="440" w:lineRule="exact"/>
              <w:ind w:right="-1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计算机工作人员及职责分</w:t>
            </w:r>
            <w:r w:rsidRPr="00634D02">
              <w:rPr>
                <w:rFonts w:asciiTheme="minorEastAsia" w:eastAsiaTheme="minorEastAsia" w:hAnsiTheme="minorEastAsia" w:hint="eastAsia"/>
                <w:spacing w:val="-10"/>
                <w:sz w:val="24"/>
                <w:szCs w:val="24"/>
              </w:rPr>
              <w:t>工：岗位职责、岗位分工、人事管理制度；</w:t>
            </w:r>
          </w:p>
          <w:p w:rsidR="00905092" w:rsidRPr="00634D02" w:rsidRDefault="00FB7E68" w:rsidP="00634D02">
            <w:pPr>
              <w:pStyle w:val="TableParagraph"/>
              <w:numPr>
                <w:ilvl w:val="0"/>
                <w:numId w:val="92"/>
              </w:numPr>
              <w:tabs>
                <w:tab w:val="left" w:pos="527"/>
              </w:tabs>
              <w:spacing w:beforeLines="50" w:before="120" w:afterLines="50" w:after="120" w:line="440" w:lineRule="exact"/>
              <w:ind w:right="99"/>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调查了解企业发展历程， 了解企业适应市场而建立的各种经营机制的运作状</w:t>
            </w:r>
            <w:r w:rsidRPr="00634D02">
              <w:rPr>
                <w:rFonts w:asciiTheme="minorEastAsia" w:eastAsiaTheme="minorEastAsia" w:hAnsiTheme="minorEastAsia" w:hint="eastAsia"/>
                <w:sz w:val="24"/>
                <w:szCs w:val="24"/>
              </w:rPr>
              <w:t>况；</w:t>
            </w:r>
          </w:p>
          <w:p w:rsidR="00905092" w:rsidRPr="00634D02" w:rsidRDefault="00FB7E68" w:rsidP="00634D02">
            <w:pPr>
              <w:pStyle w:val="TableParagraph"/>
              <w:numPr>
                <w:ilvl w:val="0"/>
                <w:numId w:val="92"/>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行政岗位工作总结。</w:t>
            </w:r>
          </w:p>
        </w:tc>
      </w:tr>
      <w:tr w:rsidR="00905092" w:rsidRPr="00634D02">
        <w:trPr>
          <w:trHeight w:val="2496"/>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103"/>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模块二</w:t>
            </w:r>
          </w:p>
        </w:tc>
        <w:tc>
          <w:tcPr>
            <w:tcW w:w="2856" w:type="dxa"/>
          </w:tcPr>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动画建模岗位：</w:t>
            </w:r>
          </w:p>
          <w:p w:rsidR="00905092" w:rsidRPr="00634D02" w:rsidRDefault="00FB7E68" w:rsidP="00634D02">
            <w:pPr>
              <w:pStyle w:val="TableParagraph"/>
              <w:numPr>
                <w:ilvl w:val="0"/>
                <w:numId w:val="91"/>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动画建模岗位范围及岗位</w:t>
            </w:r>
            <w:r w:rsidRPr="00634D02">
              <w:rPr>
                <w:rFonts w:asciiTheme="minorEastAsia" w:eastAsiaTheme="minorEastAsia" w:hAnsiTheme="minorEastAsia" w:hint="eastAsia"/>
                <w:sz w:val="24"/>
                <w:szCs w:val="24"/>
              </w:rPr>
              <w:t>职责；</w:t>
            </w:r>
          </w:p>
          <w:p w:rsidR="00905092" w:rsidRPr="00634D02" w:rsidRDefault="00FB7E68" w:rsidP="00634D02">
            <w:pPr>
              <w:pStyle w:val="TableParagraph"/>
              <w:numPr>
                <w:ilvl w:val="0"/>
                <w:numId w:val="91"/>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建模的剧本转化、方案制</w:t>
            </w:r>
            <w:r w:rsidRPr="00634D02">
              <w:rPr>
                <w:rFonts w:asciiTheme="minorEastAsia" w:eastAsiaTheme="minorEastAsia" w:hAnsiTheme="minorEastAsia" w:hint="eastAsia"/>
                <w:spacing w:val="-11"/>
                <w:sz w:val="24"/>
                <w:szCs w:val="24"/>
              </w:rPr>
              <w:t>定、设计制作、插件使用、</w:t>
            </w:r>
            <w:r w:rsidRPr="00634D02">
              <w:rPr>
                <w:rFonts w:asciiTheme="minorEastAsia" w:eastAsiaTheme="minorEastAsia" w:hAnsiTheme="minorEastAsia" w:hint="eastAsia"/>
                <w:sz w:val="24"/>
                <w:szCs w:val="24"/>
              </w:rPr>
              <w:t>文件管理、文件传递的管理；</w:t>
            </w:r>
          </w:p>
          <w:p w:rsidR="00905092" w:rsidRPr="00634D02" w:rsidRDefault="00FB7E68" w:rsidP="00634D02">
            <w:pPr>
              <w:pStyle w:val="TableParagraph"/>
              <w:numPr>
                <w:ilvl w:val="0"/>
                <w:numId w:val="91"/>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建模岗位的工作总结。</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摄影岗位：</w:t>
            </w:r>
          </w:p>
          <w:p w:rsidR="00905092" w:rsidRPr="00634D02" w:rsidRDefault="00FB7E68" w:rsidP="00634D02">
            <w:pPr>
              <w:pStyle w:val="TableParagraph"/>
              <w:numPr>
                <w:ilvl w:val="0"/>
                <w:numId w:val="90"/>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摄影岗位工作范围及岗位</w:t>
            </w:r>
            <w:r w:rsidRPr="00634D02">
              <w:rPr>
                <w:rFonts w:asciiTheme="minorEastAsia" w:eastAsiaTheme="minorEastAsia" w:hAnsiTheme="minorEastAsia" w:hint="eastAsia"/>
                <w:sz w:val="24"/>
                <w:szCs w:val="24"/>
              </w:rPr>
              <w:t>职责；</w:t>
            </w:r>
          </w:p>
          <w:p w:rsidR="00905092" w:rsidRPr="00634D02" w:rsidRDefault="00FB7E68" w:rsidP="00634D02">
            <w:pPr>
              <w:pStyle w:val="TableParagraph"/>
              <w:numPr>
                <w:ilvl w:val="0"/>
                <w:numId w:val="90"/>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摄影的方案制定、设备准</w:t>
            </w:r>
            <w:r w:rsidRPr="00634D02">
              <w:rPr>
                <w:rFonts w:asciiTheme="minorEastAsia" w:eastAsiaTheme="minorEastAsia" w:hAnsiTheme="minorEastAsia" w:hint="eastAsia"/>
                <w:spacing w:val="-11"/>
                <w:sz w:val="24"/>
                <w:szCs w:val="24"/>
              </w:rPr>
              <w:t>备、现场拍摄、后期制作、</w:t>
            </w:r>
            <w:r w:rsidRPr="00634D02">
              <w:rPr>
                <w:rFonts w:asciiTheme="minorEastAsia" w:eastAsiaTheme="minorEastAsia" w:hAnsiTheme="minorEastAsia" w:hint="eastAsia"/>
                <w:sz w:val="24"/>
                <w:szCs w:val="24"/>
              </w:rPr>
              <w:t>文件管理、文件传递的管理；</w:t>
            </w:r>
          </w:p>
          <w:p w:rsidR="00905092" w:rsidRPr="00634D02" w:rsidRDefault="00FB7E68" w:rsidP="00634D02">
            <w:pPr>
              <w:pStyle w:val="TableParagraph"/>
              <w:numPr>
                <w:ilvl w:val="0"/>
                <w:numId w:val="90"/>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摄影岗位的工作总结。</w:t>
            </w:r>
          </w:p>
        </w:tc>
        <w:tc>
          <w:tcPr>
            <w:tcW w:w="28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信息化系统岗位：</w:t>
            </w:r>
          </w:p>
          <w:p w:rsidR="00905092" w:rsidRPr="00634D02" w:rsidRDefault="00FB7E68" w:rsidP="00634D02">
            <w:pPr>
              <w:pStyle w:val="TableParagraph"/>
              <w:numPr>
                <w:ilvl w:val="0"/>
                <w:numId w:val="89"/>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信息化管理范围及岗位职</w:t>
            </w:r>
            <w:r w:rsidRPr="00634D02">
              <w:rPr>
                <w:rFonts w:asciiTheme="minorEastAsia" w:eastAsiaTheme="minorEastAsia" w:hAnsiTheme="minorEastAsia" w:hint="eastAsia"/>
                <w:sz w:val="24"/>
                <w:szCs w:val="24"/>
              </w:rPr>
              <w:t>责；</w:t>
            </w:r>
          </w:p>
          <w:p w:rsidR="00905092" w:rsidRPr="00634D02" w:rsidRDefault="00FB7E68" w:rsidP="00634D02">
            <w:pPr>
              <w:pStyle w:val="TableParagraph"/>
              <w:numPr>
                <w:ilvl w:val="0"/>
                <w:numId w:val="89"/>
              </w:numPr>
              <w:tabs>
                <w:tab w:val="left" w:pos="526"/>
                <w:tab w:val="left" w:pos="527"/>
              </w:tabs>
              <w:spacing w:beforeLines="50" w:before="120" w:afterLines="50" w:after="120" w:line="440" w:lineRule="exact"/>
              <w:ind w:right="-15"/>
              <w:rPr>
                <w:rFonts w:asciiTheme="minorEastAsia" w:eastAsiaTheme="minorEastAsia" w:hAnsiTheme="minorEastAsia"/>
                <w:sz w:val="24"/>
                <w:szCs w:val="24"/>
              </w:rPr>
            </w:pPr>
            <w:r w:rsidRPr="00634D02">
              <w:rPr>
                <w:rFonts w:asciiTheme="minorEastAsia" w:eastAsiaTheme="minorEastAsia" w:hAnsiTheme="minorEastAsia" w:hint="eastAsia"/>
                <w:spacing w:val="-9"/>
                <w:sz w:val="24"/>
                <w:szCs w:val="24"/>
              </w:rPr>
              <w:t>信息化文件的制作、管理、分发、回收的管理；</w:t>
            </w:r>
          </w:p>
          <w:p w:rsidR="00905092" w:rsidRPr="00634D02" w:rsidRDefault="00FB7E68" w:rsidP="00634D02">
            <w:pPr>
              <w:pStyle w:val="TableParagraph"/>
              <w:numPr>
                <w:ilvl w:val="0"/>
                <w:numId w:val="89"/>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信息化系统岗位工作总</w:t>
            </w:r>
            <w:r w:rsidRPr="00634D02">
              <w:rPr>
                <w:rFonts w:asciiTheme="minorEastAsia" w:eastAsiaTheme="minorEastAsia" w:hAnsiTheme="minorEastAsia" w:hint="eastAsia"/>
                <w:sz w:val="24"/>
                <w:szCs w:val="24"/>
              </w:rPr>
              <w:t>结。</w:t>
            </w:r>
          </w:p>
        </w:tc>
      </w:tr>
      <w:tr w:rsidR="00905092" w:rsidRPr="00634D02">
        <w:trPr>
          <w:trHeight w:val="2496"/>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103"/>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模块三</w:t>
            </w:r>
          </w:p>
        </w:tc>
        <w:tc>
          <w:tcPr>
            <w:tcW w:w="2856" w:type="dxa"/>
          </w:tcPr>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动画师岗位：</w:t>
            </w:r>
          </w:p>
          <w:p w:rsidR="00905092" w:rsidRPr="00634D02" w:rsidRDefault="00FB7E68" w:rsidP="00634D02">
            <w:pPr>
              <w:pStyle w:val="TableParagraph"/>
              <w:numPr>
                <w:ilvl w:val="0"/>
                <w:numId w:val="88"/>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动画师岗位范围及岗位职</w:t>
            </w:r>
            <w:r w:rsidRPr="00634D02">
              <w:rPr>
                <w:rFonts w:asciiTheme="minorEastAsia" w:eastAsiaTheme="minorEastAsia" w:hAnsiTheme="minorEastAsia" w:hint="eastAsia"/>
                <w:sz w:val="24"/>
                <w:szCs w:val="24"/>
              </w:rPr>
              <w:t>责；</w:t>
            </w:r>
          </w:p>
          <w:p w:rsidR="00905092" w:rsidRPr="00634D02" w:rsidRDefault="00FB7E68" w:rsidP="00634D02">
            <w:pPr>
              <w:pStyle w:val="TableParagraph"/>
              <w:numPr>
                <w:ilvl w:val="0"/>
                <w:numId w:val="88"/>
              </w:numPr>
              <w:tabs>
                <w:tab w:val="left" w:pos="526"/>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动画师岗位的分析原画、动作设计、动画制作、插件使用、文件管理、文件</w:t>
            </w:r>
            <w:r w:rsidRPr="00634D02">
              <w:rPr>
                <w:rFonts w:asciiTheme="minorEastAsia" w:eastAsiaTheme="minorEastAsia" w:hAnsiTheme="minorEastAsia" w:hint="eastAsia"/>
                <w:sz w:val="24"/>
                <w:szCs w:val="24"/>
              </w:rPr>
              <w:t>保存和保密的管理。</w:t>
            </w:r>
          </w:p>
          <w:p w:rsidR="00905092" w:rsidRPr="00634D02" w:rsidRDefault="00FB7E68" w:rsidP="00634D02">
            <w:pPr>
              <w:pStyle w:val="TableParagraph"/>
              <w:numPr>
                <w:ilvl w:val="0"/>
                <w:numId w:val="88"/>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动画师岗位的工作总</w:t>
            </w:r>
            <w:r w:rsidRPr="00634D02">
              <w:rPr>
                <w:rFonts w:asciiTheme="minorEastAsia" w:eastAsiaTheme="minorEastAsia" w:hAnsiTheme="minorEastAsia" w:hint="eastAsia"/>
                <w:sz w:val="24"/>
                <w:szCs w:val="24"/>
              </w:rPr>
              <w:lastRenderedPageBreak/>
              <w:t>结。</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摄像岗位：</w:t>
            </w:r>
          </w:p>
          <w:p w:rsidR="00905092" w:rsidRPr="00634D02" w:rsidRDefault="00FB7E68" w:rsidP="00634D02">
            <w:pPr>
              <w:pStyle w:val="TableParagraph"/>
              <w:numPr>
                <w:ilvl w:val="0"/>
                <w:numId w:val="87"/>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摄像岗位的工作范围及岗</w:t>
            </w:r>
            <w:r w:rsidRPr="00634D02">
              <w:rPr>
                <w:rFonts w:asciiTheme="minorEastAsia" w:eastAsiaTheme="minorEastAsia" w:hAnsiTheme="minorEastAsia" w:hint="eastAsia"/>
                <w:sz w:val="24"/>
                <w:szCs w:val="24"/>
              </w:rPr>
              <w:t>位职责；</w:t>
            </w:r>
          </w:p>
          <w:p w:rsidR="00905092" w:rsidRPr="00634D02" w:rsidRDefault="00FB7E68" w:rsidP="00634D02">
            <w:pPr>
              <w:pStyle w:val="TableParagraph"/>
              <w:numPr>
                <w:ilvl w:val="0"/>
                <w:numId w:val="87"/>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摄像的方案制定、设备准</w:t>
            </w:r>
            <w:r w:rsidRPr="00634D02">
              <w:rPr>
                <w:rFonts w:asciiTheme="minorEastAsia" w:eastAsiaTheme="minorEastAsia" w:hAnsiTheme="minorEastAsia" w:hint="eastAsia"/>
                <w:spacing w:val="-11"/>
                <w:sz w:val="24"/>
                <w:szCs w:val="24"/>
              </w:rPr>
              <w:t>备、现场拍摄、部门协同、</w:t>
            </w:r>
            <w:r w:rsidRPr="00634D02">
              <w:rPr>
                <w:rFonts w:asciiTheme="minorEastAsia" w:eastAsiaTheme="minorEastAsia" w:hAnsiTheme="minorEastAsia" w:hint="eastAsia"/>
                <w:sz w:val="24"/>
                <w:szCs w:val="24"/>
              </w:rPr>
              <w:t>文件管理、文件保存和保密的管理；</w:t>
            </w:r>
          </w:p>
          <w:p w:rsidR="00905092" w:rsidRPr="00634D02" w:rsidRDefault="00FB7E68" w:rsidP="00634D02">
            <w:pPr>
              <w:pStyle w:val="TableParagraph"/>
              <w:numPr>
                <w:ilvl w:val="0"/>
                <w:numId w:val="87"/>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摄像岗位的工作总</w:t>
            </w:r>
            <w:r w:rsidRPr="00634D02">
              <w:rPr>
                <w:rFonts w:asciiTheme="minorEastAsia" w:eastAsiaTheme="minorEastAsia" w:hAnsiTheme="minorEastAsia" w:hint="eastAsia"/>
                <w:sz w:val="24"/>
                <w:szCs w:val="24"/>
              </w:rPr>
              <w:lastRenderedPageBreak/>
              <w:t>结。</w:t>
            </w:r>
          </w:p>
        </w:tc>
        <w:tc>
          <w:tcPr>
            <w:tcW w:w="28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网页设计岗位：</w:t>
            </w:r>
          </w:p>
          <w:p w:rsidR="00905092" w:rsidRPr="00634D02" w:rsidRDefault="00FB7E68" w:rsidP="00634D02">
            <w:pPr>
              <w:pStyle w:val="TableParagraph"/>
              <w:numPr>
                <w:ilvl w:val="0"/>
                <w:numId w:val="86"/>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网站工作范围及岗位职</w:t>
            </w:r>
            <w:r w:rsidRPr="00634D02">
              <w:rPr>
                <w:rFonts w:asciiTheme="minorEastAsia" w:eastAsiaTheme="minorEastAsia" w:hAnsiTheme="minorEastAsia" w:hint="eastAsia"/>
                <w:sz w:val="24"/>
                <w:szCs w:val="24"/>
              </w:rPr>
              <w:t>责；</w:t>
            </w:r>
          </w:p>
          <w:p w:rsidR="00905092" w:rsidRPr="00634D02" w:rsidRDefault="00FB7E68" w:rsidP="00634D02">
            <w:pPr>
              <w:pStyle w:val="TableParagraph"/>
              <w:numPr>
                <w:ilvl w:val="0"/>
                <w:numId w:val="86"/>
              </w:numPr>
              <w:tabs>
                <w:tab w:val="left" w:pos="526"/>
                <w:tab w:val="left" w:pos="527"/>
              </w:tabs>
              <w:spacing w:beforeLines="50" w:before="120" w:afterLines="50" w:after="120" w:line="440" w:lineRule="exact"/>
              <w:ind w:right="-1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网站资源的制作、管理、</w:t>
            </w:r>
            <w:r w:rsidRPr="00634D02">
              <w:rPr>
                <w:rFonts w:asciiTheme="minorEastAsia" w:eastAsiaTheme="minorEastAsia" w:hAnsiTheme="minorEastAsia" w:hint="eastAsia"/>
                <w:spacing w:val="-9"/>
                <w:sz w:val="24"/>
                <w:szCs w:val="24"/>
              </w:rPr>
              <w:t>审核、分发、维护的管理；</w:t>
            </w:r>
          </w:p>
          <w:p w:rsidR="00905092" w:rsidRPr="00634D02" w:rsidRDefault="00FB7E68" w:rsidP="00634D02">
            <w:pPr>
              <w:pStyle w:val="TableParagraph"/>
              <w:numPr>
                <w:ilvl w:val="0"/>
                <w:numId w:val="86"/>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19"/>
                <w:sz w:val="24"/>
                <w:szCs w:val="24"/>
              </w:rPr>
              <w:t>网页设计岗位的工作总</w:t>
            </w:r>
            <w:r w:rsidRPr="00634D02">
              <w:rPr>
                <w:rFonts w:asciiTheme="minorEastAsia" w:eastAsiaTheme="minorEastAsia" w:hAnsiTheme="minorEastAsia" w:hint="eastAsia"/>
                <w:sz w:val="24"/>
                <w:szCs w:val="24"/>
              </w:rPr>
              <w:t>结。</w:t>
            </w:r>
          </w:p>
        </w:tc>
      </w:tr>
      <w:tr w:rsidR="00905092" w:rsidRPr="00634D02">
        <w:trPr>
          <w:trHeight w:val="2497"/>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103"/>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模块四</w:t>
            </w:r>
          </w:p>
        </w:tc>
        <w:tc>
          <w:tcPr>
            <w:tcW w:w="2856" w:type="dxa"/>
          </w:tcPr>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摄像岗位：</w:t>
            </w:r>
          </w:p>
          <w:p w:rsidR="00905092" w:rsidRPr="00634D02" w:rsidRDefault="00FB7E68" w:rsidP="00634D02">
            <w:pPr>
              <w:pStyle w:val="TableParagraph"/>
              <w:numPr>
                <w:ilvl w:val="0"/>
                <w:numId w:val="85"/>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摄像岗位的工作范围及岗</w:t>
            </w:r>
            <w:r w:rsidRPr="00634D02">
              <w:rPr>
                <w:rFonts w:asciiTheme="minorEastAsia" w:eastAsiaTheme="minorEastAsia" w:hAnsiTheme="minorEastAsia" w:hint="eastAsia"/>
                <w:sz w:val="24"/>
                <w:szCs w:val="24"/>
              </w:rPr>
              <w:t>位职责；</w:t>
            </w:r>
          </w:p>
          <w:p w:rsidR="00905092" w:rsidRPr="00634D02" w:rsidRDefault="00FB7E68" w:rsidP="00634D02">
            <w:pPr>
              <w:pStyle w:val="TableParagraph"/>
              <w:numPr>
                <w:ilvl w:val="0"/>
                <w:numId w:val="85"/>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摄像的方案制定、设备准</w:t>
            </w:r>
            <w:r w:rsidRPr="00634D02">
              <w:rPr>
                <w:rFonts w:asciiTheme="minorEastAsia" w:eastAsiaTheme="minorEastAsia" w:hAnsiTheme="minorEastAsia" w:hint="eastAsia"/>
                <w:spacing w:val="-11"/>
                <w:sz w:val="24"/>
                <w:szCs w:val="24"/>
              </w:rPr>
              <w:t>备、现场拍摄、部门协同、</w:t>
            </w:r>
            <w:r w:rsidRPr="00634D02">
              <w:rPr>
                <w:rFonts w:asciiTheme="minorEastAsia" w:eastAsiaTheme="minorEastAsia" w:hAnsiTheme="minorEastAsia" w:hint="eastAsia"/>
                <w:sz w:val="24"/>
                <w:szCs w:val="24"/>
              </w:rPr>
              <w:t>文件管理、文件保存和保密的管理；</w:t>
            </w:r>
          </w:p>
          <w:p w:rsidR="00905092" w:rsidRPr="00634D02" w:rsidRDefault="00FB7E68" w:rsidP="00634D02">
            <w:pPr>
              <w:pStyle w:val="TableParagraph"/>
              <w:numPr>
                <w:ilvl w:val="0"/>
                <w:numId w:val="85"/>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摄像岗位的工作总结。</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剪辑岗位：</w:t>
            </w:r>
          </w:p>
          <w:p w:rsidR="00905092" w:rsidRPr="00634D02" w:rsidRDefault="00FB7E68" w:rsidP="00634D02">
            <w:pPr>
              <w:pStyle w:val="TableParagraph"/>
              <w:numPr>
                <w:ilvl w:val="0"/>
                <w:numId w:val="84"/>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剪辑岗位的工作范围及岗</w:t>
            </w:r>
            <w:r w:rsidRPr="00634D02">
              <w:rPr>
                <w:rFonts w:asciiTheme="minorEastAsia" w:eastAsiaTheme="minorEastAsia" w:hAnsiTheme="minorEastAsia" w:hint="eastAsia"/>
                <w:sz w:val="24"/>
                <w:szCs w:val="24"/>
              </w:rPr>
              <w:t>位职责；</w:t>
            </w:r>
          </w:p>
          <w:p w:rsidR="00905092" w:rsidRPr="00634D02" w:rsidRDefault="00FB7E68" w:rsidP="00634D02">
            <w:pPr>
              <w:pStyle w:val="TableParagraph"/>
              <w:numPr>
                <w:ilvl w:val="0"/>
                <w:numId w:val="84"/>
              </w:numPr>
              <w:tabs>
                <w:tab w:val="left" w:pos="527"/>
              </w:tabs>
              <w:spacing w:beforeLines="50" w:before="120" w:afterLines="50" w:after="120" w:line="440" w:lineRule="exact"/>
              <w:ind w:right="99"/>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剪辑的文件交接、剪辑方案制定、剪辑操作、文件管理、文件保存和保密、</w:t>
            </w:r>
            <w:r w:rsidRPr="00634D02">
              <w:rPr>
                <w:rFonts w:asciiTheme="minorEastAsia" w:eastAsiaTheme="minorEastAsia" w:hAnsiTheme="minorEastAsia" w:hint="eastAsia"/>
                <w:sz w:val="24"/>
                <w:szCs w:val="24"/>
              </w:rPr>
              <w:t>文件传递的管理；</w:t>
            </w:r>
          </w:p>
          <w:p w:rsidR="00905092" w:rsidRPr="00634D02" w:rsidRDefault="00FB7E68" w:rsidP="00634D02">
            <w:pPr>
              <w:pStyle w:val="TableParagraph"/>
              <w:numPr>
                <w:ilvl w:val="0"/>
                <w:numId w:val="84"/>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剪辑岗位的工作总结。</w:t>
            </w:r>
          </w:p>
        </w:tc>
        <w:tc>
          <w:tcPr>
            <w:tcW w:w="28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计算机网络岗位：</w:t>
            </w:r>
          </w:p>
          <w:p w:rsidR="00905092" w:rsidRPr="00634D02" w:rsidRDefault="00FB7E68" w:rsidP="00634D02">
            <w:pPr>
              <w:pStyle w:val="TableParagraph"/>
              <w:numPr>
                <w:ilvl w:val="0"/>
                <w:numId w:val="83"/>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局域网工作范围及岗位职</w:t>
            </w:r>
            <w:r w:rsidRPr="00634D02">
              <w:rPr>
                <w:rFonts w:asciiTheme="minorEastAsia" w:eastAsiaTheme="minorEastAsia" w:hAnsiTheme="minorEastAsia" w:hint="eastAsia"/>
                <w:sz w:val="24"/>
                <w:szCs w:val="24"/>
              </w:rPr>
              <w:t>责；</w:t>
            </w:r>
          </w:p>
          <w:p w:rsidR="00905092" w:rsidRPr="00634D02" w:rsidRDefault="00FB7E68" w:rsidP="00634D02">
            <w:pPr>
              <w:pStyle w:val="TableParagraph"/>
              <w:numPr>
                <w:ilvl w:val="0"/>
                <w:numId w:val="83"/>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局域网的设计、排布、施</w:t>
            </w:r>
            <w:r w:rsidRPr="00634D02">
              <w:rPr>
                <w:rFonts w:asciiTheme="minorEastAsia" w:eastAsiaTheme="minorEastAsia" w:hAnsiTheme="minorEastAsia" w:hint="eastAsia"/>
                <w:sz w:val="24"/>
                <w:szCs w:val="24"/>
              </w:rPr>
              <w:t>工、管理、维护的管理；</w:t>
            </w:r>
          </w:p>
          <w:p w:rsidR="00905092" w:rsidRPr="00634D02" w:rsidRDefault="00FB7E68" w:rsidP="00634D02">
            <w:pPr>
              <w:pStyle w:val="TableParagraph"/>
              <w:numPr>
                <w:ilvl w:val="0"/>
                <w:numId w:val="83"/>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计算机网络岗位的工作总</w:t>
            </w:r>
            <w:r w:rsidRPr="00634D02">
              <w:rPr>
                <w:rFonts w:asciiTheme="minorEastAsia" w:eastAsiaTheme="minorEastAsia" w:hAnsiTheme="minorEastAsia" w:hint="eastAsia"/>
                <w:sz w:val="24"/>
                <w:szCs w:val="24"/>
              </w:rPr>
              <w:t>结。</w:t>
            </w:r>
          </w:p>
        </w:tc>
      </w:tr>
      <w:tr w:rsidR="00905092" w:rsidRPr="00634D02">
        <w:trPr>
          <w:trHeight w:val="2496"/>
        </w:trPr>
        <w:tc>
          <w:tcPr>
            <w:tcW w:w="42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103"/>
              <w:jc w:val="both"/>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模块五</w:t>
            </w:r>
          </w:p>
        </w:tc>
        <w:tc>
          <w:tcPr>
            <w:tcW w:w="2856" w:type="dxa"/>
          </w:tcPr>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特效岗位：</w:t>
            </w:r>
          </w:p>
          <w:p w:rsidR="00905092" w:rsidRPr="00634D02" w:rsidRDefault="00FB7E68" w:rsidP="00634D02">
            <w:pPr>
              <w:pStyle w:val="TableParagraph"/>
              <w:numPr>
                <w:ilvl w:val="0"/>
                <w:numId w:val="82"/>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特效岗位的工作范围及岗</w:t>
            </w:r>
            <w:r w:rsidRPr="00634D02">
              <w:rPr>
                <w:rFonts w:asciiTheme="minorEastAsia" w:eastAsiaTheme="minorEastAsia" w:hAnsiTheme="minorEastAsia" w:hint="eastAsia"/>
                <w:sz w:val="24"/>
                <w:szCs w:val="24"/>
              </w:rPr>
              <w:t>位职责；</w:t>
            </w:r>
          </w:p>
          <w:p w:rsidR="00905092" w:rsidRPr="00634D02" w:rsidRDefault="00FB7E68" w:rsidP="00634D02">
            <w:pPr>
              <w:pStyle w:val="TableParagraph"/>
              <w:numPr>
                <w:ilvl w:val="0"/>
                <w:numId w:val="82"/>
              </w:numPr>
              <w:tabs>
                <w:tab w:val="left" w:pos="526"/>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特效的方案制定、文件拷贝、制作、文件管理、文件保存和保密、文件传递</w:t>
            </w:r>
            <w:r w:rsidRPr="00634D02">
              <w:rPr>
                <w:rFonts w:asciiTheme="minorEastAsia" w:eastAsiaTheme="minorEastAsia" w:hAnsiTheme="minorEastAsia" w:hint="eastAsia"/>
                <w:sz w:val="24"/>
                <w:szCs w:val="24"/>
              </w:rPr>
              <w:t>的管理；</w:t>
            </w:r>
          </w:p>
          <w:p w:rsidR="00905092" w:rsidRPr="00634D02" w:rsidRDefault="00FB7E68" w:rsidP="00634D02">
            <w:pPr>
              <w:pStyle w:val="TableParagraph"/>
              <w:numPr>
                <w:ilvl w:val="0"/>
                <w:numId w:val="82"/>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特效岗位的工作总结。</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特效岗位：</w:t>
            </w:r>
          </w:p>
          <w:p w:rsidR="00905092" w:rsidRPr="00634D02" w:rsidRDefault="00FB7E68" w:rsidP="00634D02">
            <w:pPr>
              <w:pStyle w:val="TableParagraph"/>
              <w:numPr>
                <w:ilvl w:val="0"/>
                <w:numId w:val="81"/>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特效岗位的工作范围及岗</w:t>
            </w:r>
            <w:r w:rsidRPr="00634D02">
              <w:rPr>
                <w:rFonts w:asciiTheme="minorEastAsia" w:eastAsiaTheme="minorEastAsia" w:hAnsiTheme="minorEastAsia" w:hint="eastAsia"/>
                <w:sz w:val="24"/>
                <w:szCs w:val="24"/>
              </w:rPr>
              <w:t>位职责；</w:t>
            </w:r>
          </w:p>
          <w:p w:rsidR="00905092" w:rsidRPr="00634D02" w:rsidRDefault="00FB7E68" w:rsidP="00634D02">
            <w:pPr>
              <w:pStyle w:val="TableParagraph"/>
              <w:numPr>
                <w:ilvl w:val="0"/>
                <w:numId w:val="81"/>
              </w:numPr>
              <w:tabs>
                <w:tab w:val="left" w:pos="527"/>
              </w:tabs>
              <w:spacing w:beforeLines="50" w:before="120" w:afterLines="50" w:after="120" w:line="440" w:lineRule="exact"/>
              <w:ind w:right="99"/>
              <w:jc w:val="both"/>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特效的方案制定、文件拷贝、制作、文件管理、文件保存和保密、文件传递</w:t>
            </w:r>
            <w:r w:rsidRPr="00634D02">
              <w:rPr>
                <w:rFonts w:asciiTheme="minorEastAsia" w:eastAsiaTheme="minorEastAsia" w:hAnsiTheme="minorEastAsia" w:hint="eastAsia"/>
                <w:sz w:val="24"/>
                <w:szCs w:val="24"/>
              </w:rPr>
              <w:t>的管理；</w:t>
            </w:r>
          </w:p>
          <w:p w:rsidR="00905092" w:rsidRPr="00634D02" w:rsidRDefault="00FB7E68" w:rsidP="00634D02">
            <w:pPr>
              <w:pStyle w:val="TableParagraph"/>
              <w:numPr>
                <w:ilvl w:val="0"/>
                <w:numId w:val="81"/>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特效岗位的工作总结。</w:t>
            </w:r>
          </w:p>
        </w:tc>
        <w:tc>
          <w:tcPr>
            <w:tcW w:w="2856" w:type="dxa"/>
          </w:tcPr>
          <w:p w:rsidR="00905092" w:rsidRPr="00634D02" w:rsidRDefault="00FB7E68" w:rsidP="00634D02">
            <w:pPr>
              <w:pStyle w:val="TableParagraph"/>
              <w:spacing w:beforeLines="50" w:before="120" w:afterLines="50" w:after="120" w:line="440" w:lineRule="exact"/>
              <w:ind w:left="10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移动端技术岗位：</w:t>
            </w:r>
          </w:p>
          <w:p w:rsidR="00905092" w:rsidRPr="00634D02" w:rsidRDefault="00FB7E68" w:rsidP="00634D02">
            <w:pPr>
              <w:pStyle w:val="TableParagraph"/>
              <w:numPr>
                <w:ilvl w:val="0"/>
                <w:numId w:val="80"/>
              </w:numPr>
              <w:tabs>
                <w:tab w:val="left" w:pos="526"/>
                <w:tab w:val="left" w:pos="527"/>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hint="eastAsia"/>
                <w:spacing w:val="-2"/>
                <w:sz w:val="24"/>
                <w:szCs w:val="24"/>
              </w:rPr>
              <w:t>移动端技术工作范围及岗</w:t>
            </w:r>
            <w:r w:rsidRPr="00634D02">
              <w:rPr>
                <w:rFonts w:asciiTheme="minorEastAsia" w:eastAsiaTheme="minorEastAsia" w:hAnsiTheme="minorEastAsia" w:hint="eastAsia"/>
                <w:sz w:val="24"/>
                <w:szCs w:val="24"/>
              </w:rPr>
              <w:t>位职责；</w:t>
            </w:r>
          </w:p>
          <w:p w:rsidR="00905092" w:rsidRPr="00634D02" w:rsidRDefault="00FB7E68" w:rsidP="00634D02">
            <w:pPr>
              <w:pStyle w:val="TableParagraph"/>
              <w:numPr>
                <w:ilvl w:val="0"/>
                <w:numId w:val="80"/>
              </w:numPr>
              <w:tabs>
                <w:tab w:val="left" w:pos="527"/>
              </w:tabs>
              <w:spacing w:beforeLines="50" w:before="120" w:afterLines="50" w:after="120" w:line="440" w:lineRule="exact"/>
              <w:ind w:right="-15"/>
              <w:jc w:val="both"/>
              <w:rPr>
                <w:rFonts w:asciiTheme="minorEastAsia" w:eastAsiaTheme="minorEastAsia" w:hAnsiTheme="minorEastAsia"/>
                <w:sz w:val="24"/>
                <w:szCs w:val="24"/>
              </w:rPr>
            </w:pPr>
            <w:r w:rsidRPr="00634D02">
              <w:rPr>
                <w:rFonts w:asciiTheme="minorEastAsia" w:eastAsiaTheme="minorEastAsia" w:hAnsiTheme="minorEastAsia" w:hint="eastAsia"/>
                <w:spacing w:val="-9"/>
                <w:sz w:val="24"/>
                <w:szCs w:val="24"/>
              </w:rPr>
              <w:t>移动端的调研、功能布局、</w:t>
            </w:r>
            <w:r w:rsidRPr="00634D02">
              <w:rPr>
                <w:rFonts w:asciiTheme="minorEastAsia" w:eastAsiaTheme="minorEastAsia" w:hAnsiTheme="minorEastAsia" w:hint="eastAsia"/>
                <w:spacing w:val="-11"/>
                <w:sz w:val="24"/>
                <w:szCs w:val="24"/>
              </w:rPr>
              <w:t>设计、开发、上线、组织、维护的管理；</w:t>
            </w:r>
          </w:p>
          <w:p w:rsidR="00905092" w:rsidRPr="00634D02" w:rsidRDefault="00FB7E68" w:rsidP="00634D02">
            <w:pPr>
              <w:pStyle w:val="TableParagraph"/>
              <w:numPr>
                <w:ilvl w:val="0"/>
                <w:numId w:val="80"/>
              </w:numPr>
              <w:tabs>
                <w:tab w:val="left" w:pos="526"/>
                <w:tab w:val="left" w:pos="527"/>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移动端技术岗位的工作总</w:t>
            </w:r>
          </w:p>
          <w:p w:rsidR="00905092" w:rsidRPr="00634D02" w:rsidRDefault="00FB7E68" w:rsidP="00634D02">
            <w:pPr>
              <w:pStyle w:val="TableParagraph"/>
              <w:spacing w:beforeLines="50" w:before="120" w:afterLines="50" w:after="120" w:line="440" w:lineRule="exact"/>
              <w:ind w:left="526"/>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结。</w:t>
            </w: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ind w:left="1241"/>
        <w:rPr>
          <w:rFonts w:asciiTheme="minorEastAsia" w:eastAsiaTheme="minorEastAsia" w:hAnsiTheme="minorEastAsia"/>
          <w:sz w:val="24"/>
          <w:szCs w:val="24"/>
        </w:rPr>
      </w:pPr>
      <w:r w:rsidRPr="00634D02">
        <w:rPr>
          <w:rFonts w:asciiTheme="minorEastAsia" w:eastAsiaTheme="minorEastAsia" w:hAnsiTheme="minorEastAsia"/>
          <w:sz w:val="24"/>
          <w:szCs w:val="24"/>
        </w:rPr>
        <w:t>五、实习成绩的评定</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1、企业对学生在各部门或岗位的表现进行考核，填写《实习鉴定表》，其考</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9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核成绩占总成绩的 70%。</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2、学校指导老师对学生的实习报告进行评定，其评定成绩占总成绩的 30%。</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4"/>
        </w:rPr>
        <w:t>、学生顶岗实习总成绩实行等级制，分为：优秀</w:t>
      </w:r>
      <w:r w:rsidRPr="00634D02">
        <w:rPr>
          <w:rFonts w:asciiTheme="minorEastAsia" w:eastAsiaTheme="minorEastAsia" w:hAnsiTheme="minorEastAsia"/>
        </w:rPr>
        <w:t>（90-100</w:t>
      </w:r>
      <w:r w:rsidRPr="00634D02">
        <w:rPr>
          <w:rFonts w:asciiTheme="minorEastAsia" w:eastAsiaTheme="minorEastAsia" w:hAnsiTheme="minorEastAsia"/>
          <w:spacing w:val="-29"/>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spacing w:val="-31"/>
        </w:rPr>
        <w:t>、良好</w:t>
      </w:r>
      <w:r w:rsidRPr="00634D02">
        <w:rPr>
          <w:rFonts w:asciiTheme="minorEastAsia" w:eastAsiaTheme="minorEastAsia" w:hAnsiTheme="minorEastAsia"/>
          <w:spacing w:val="-3"/>
        </w:rPr>
        <w:t xml:space="preserve">（80-89 </w:t>
      </w:r>
      <w:r w:rsidRPr="00634D02">
        <w:rPr>
          <w:rFonts w:asciiTheme="minorEastAsia" w:eastAsiaTheme="minorEastAsia" w:hAnsiTheme="minorEastAsia"/>
        </w:rPr>
        <w:t>分</w:t>
      </w:r>
      <w:r w:rsidRPr="00634D02">
        <w:rPr>
          <w:rFonts w:asciiTheme="minorEastAsia" w:eastAsiaTheme="minorEastAsia" w:hAnsiTheme="minorEastAsia"/>
          <w:spacing w:val="-120"/>
        </w:rPr>
        <w:t>）</w:t>
      </w:r>
      <w:r w:rsidRPr="00634D02">
        <w:rPr>
          <w:rFonts w:asciiTheme="minorEastAsia" w:eastAsiaTheme="minorEastAsia" w:hAnsiTheme="minorEastAsia"/>
        </w:rPr>
        <w:t>、中等（70-79</w:t>
      </w:r>
      <w:r w:rsidRPr="00634D02">
        <w:rPr>
          <w:rFonts w:asciiTheme="minorEastAsia" w:eastAsiaTheme="minorEastAsia" w:hAnsiTheme="minorEastAsia"/>
          <w:spacing w:val="-31"/>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、及格（60-69</w:t>
      </w:r>
      <w:r w:rsidRPr="00634D02">
        <w:rPr>
          <w:rFonts w:asciiTheme="minorEastAsia" w:eastAsiaTheme="minorEastAsia" w:hAnsiTheme="minorEastAsia"/>
          <w:spacing w:val="-30"/>
        </w:rPr>
        <w:t xml:space="preserve"> 分</w:t>
      </w:r>
      <w:r w:rsidRPr="00634D02">
        <w:rPr>
          <w:rFonts w:asciiTheme="minorEastAsia" w:eastAsiaTheme="minorEastAsia" w:hAnsiTheme="minorEastAsia"/>
        </w:rPr>
        <w:t>）和不合格（60</w:t>
      </w:r>
      <w:r w:rsidRPr="00634D02">
        <w:rPr>
          <w:rFonts w:asciiTheme="minorEastAsia" w:eastAsiaTheme="minorEastAsia" w:hAnsiTheme="minorEastAsia"/>
          <w:spacing w:val="-15"/>
        </w:rPr>
        <w:t xml:space="preserve"> 分以下</w:t>
      </w:r>
      <w:r w:rsidRPr="00634D02">
        <w:rPr>
          <w:rFonts w:asciiTheme="minorEastAsia" w:eastAsiaTheme="minorEastAsia" w:hAnsiTheme="minorEastAsia"/>
        </w:rPr>
        <w:t>）五个等级。</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4、学生毕业实习成绩不及格者，可在半年内补做实习，及格后方能毕业。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FB7E68" w:rsidP="00634D02">
      <w:pPr>
        <w:spacing w:beforeLines="50" w:before="120" w:afterLines="50" w:after="120" w:line="440" w:lineRule="exact"/>
        <w:ind w:left="2365"/>
        <w:rPr>
          <w:rFonts w:asciiTheme="minorEastAsia" w:eastAsiaTheme="minorEastAsia" w:hAnsiTheme="minorEastAsia"/>
          <w:b/>
          <w:sz w:val="24"/>
          <w:szCs w:val="24"/>
        </w:rPr>
      </w:pPr>
      <w:r w:rsidRPr="00634D02">
        <w:rPr>
          <w:rFonts w:asciiTheme="minorEastAsia" w:eastAsiaTheme="minorEastAsia" w:hAnsiTheme="minorEastAsia" w:hint="eastAsia"/>
          <w:sz w:val="24"/>
          <w:szCs w:val="24"/>
        </w:rPr>
        <w:lastRenderedPageBreak/>
        <w:t>传媒学院</w:t>
      </w:r>
      <w:r w:rsidRPr="00634D02">
        <w:rPr>
          <w:rFonts w:asciiTheme="minorEastAsia" w:eastAsiaTheme="minorEastAsia" w:hAnsiTheme="minorEastAsia"/>
          <w:b/>
          <w:sz w:val="24"/>
          <w:szCs w:val="24"/>
        </w:rPr>
        <w:t>跟顶岗实习实施计划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184" w:firstLine="547"/>
        <w:rPr>
          <w:rFonts w:asciiTheme="minorEastAsia" w:eastAsiaTheme="minorEastAsia" w:hAnsiTheme="minorEastAsia"/>
        </w:rPr>
      </w:pPr>
      <w:r w:rsidRPr="00634D02">
        <w:rPr>
          <w:rFonts w:asciiTheme="minorEastAsia" w:eastAsiaTheme="minorEastAsia" w:hAnsiTheme="minorEastAsia"/>
        </w:rPr>
        <w:t>毕业实习是根据教学计划的安排，组织传媒学院影视动画、广播影视节目</w:t>
      </w:r>
      <w:r w:rsidRPr="00634D02">
        <w:rPr>
          <w:rFonts w:asciiTheme="minorEastAsia" w:eastAsiaTheme="minorEastAsia" w:hAnsiTheme="minorEastAsia"/>
          <w:spacing w:val="-9"/>
        </w:rPr>
        <w:t>制作、计算机应用技术专业的学生到实习从事与专业知识技能相关实际工作，是</w:t>
      </w:r>
      <w:r w:rsidRPr="00634D02">
        <w:rPr>
          <w:rFonts w:asciiTheme="minorEastAsia" w:eastAsiaTheme="minorEastAsia" w:hAnsiTheme="minorEastAsia"/>
          <w:spacing w:val="-13"/>
        </w:rPr>
        <w:t>培养和提高实际工作能力的一种重要的教学实践形式，是高等学校教学环节中反</w:t>
      </w:r>
      <w:r w:rsidRPr="00634D02">
        <w:rPr>
          <w:rFonts w:asciiTheme="minorEastAsia" w:eastAsiaTheme="minorEastAsia" w:hAnsiTheme="minorEastAsia"/>
          <w:spacing w:val="-10"/>
        </w:rPr>
        <w:t>映、检验教学水平的重要一环。为了进一步贯彻落实我院人才培养目标，培养高</w:t>
      </w:r>
      <w:r w:rsidRPr="00634D02">
        <w:rPr>
          <w:rFonts w:asciiTheme="minorEastAsia" w:eastAsiaTheme="minorEastAsia" w:hAnsiTheme="minorEastAsia"/>
          <w:spacing w:val="-13"/>
        </w:rPr>
        <w:t>素质应用型人才，坚持理论联系实际的原则，实现毕业生的实习与学生的就业出口相结合，毕业生实习与服务华东地区社会经济发展相结合，进一步提高毕业生</w:t>
      </w:r>
      <w:r w:rsidRPr="00634D02">
        <w:rPr>
          <w:rFonts w:asciiTheme="minorEastAsia" w:eastAsiaTheme="minorEastAsia" w:hAnsiTheme="minorEastAsia"/>
          <w:spacing w:val="-14"/>
        </w:rPr>
        <w:t xml:space="preserve">的就业竞争力和社会适应能力，不断提高人才培养质量，根据教学计划的要求， </w:t>
      </w:r>
      <w:r w:rsidRPr="00634D02">
        <w:rPr>
          <w:rFonts w:asciiTheme="minorEastAsia" w:eastAsiaTheme="minorEastAsia" w:hAnsiTheme="minorEastAsia"/>
        </w:rPr>
        <w:t>结合当前实习工作的实际，特制定传媒学院实习大纲。</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一、课程的性质及目的</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（一）课程的性质</w:t>
      </w:r>
    </w:p>
    <w:p w:rsidR="00905092" w:rsidRPr="00634D02" w:rsidRDefault="00FB7E68" w:rsidP="00634D02">
      <w:pPr>
        <w:pStyle w:val="a3"/>
        <w:spacing w:beforeLines="50" w:before="120" w:afterLines="50" w:after="120" w:line="440" w:lineRule="exact"/>
        <w:ind w:right="1056" w:firstLine="547"/>
        <w:rPr>
          <w:rFonts w:asciiTheme="minorEastAsia" w:eastAsiaTheme="minorEastAsia" w:hAnsiTheme="minorEastAsia"/>
        </w:rPr>
      </w:pPr>
      <w:r w:rsidRPr="00634D02">
        <w:rPr>
          <w:rFonts w:asciiTheme="minorEastAsia" w:eastAsiaTheme="minorEastAsia" w:hAnsiTheme="minorEastAsia"/>
        </w:rPr>
        <w:t xml:space="preserve">毕业实习是高等院校人才培养的重要环节，是提高学生专业技能和职业技 </w:t>
      </w:r>
      <w:r w:rsidRPr="00634D02">
        <w:rPr>
          <w:rFonts w:asciiTheme="minorEastAsia" w:eastAsiaTheme="minorEastAsia" w:hAnsiTheme="minorEastAsia"/>
          <w:spacing w:val="-8"/>
        </w:rPr>
        <w:t xml:space="preserve">能的根本途径。毕业实习是在完成基础课、专业基础课和部分专业课学习后，理 </w:t>
      </w:r>
      <w:r w:rsidRPr="00634D02">
        <w:rPr>
          <w:rFonts w:asciiTheme="minorEastAsia" w:eastAsiaTheme="minorEastAsia" w:hAnsiTheme="minorEastAsia"/>
          <w:spacing w:val="-15"/>
        </w:rPr>
        <w:t>论联系实际的一个重要环节，是传媒学院各专业毕业生完成学业的一门必修课程。</w:t>
      </w:r>
      <w:r w:rsidRPr="00634D02">
        <w:rPr>
          <w:rFonts w:asciiTheme="minorEastAsia" w:eastAsiaTheme="minorEastAsia" w:hAnsiTheme="minorEastAsia"/>
          <w:spacing w:val="-5"/>
        </w:rPr>
        <w:t>毕业实习是人才培养计划的重要组成部分，是检验学生理论联系实际能力的重要 手段。</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（二）课程目的</w:t>
      </w:r>
    </w:p>
    <w:p w:rsidR="00905092" w:rsidRPr="00634D02" w:rsidRDefault="00FB7E68" w:rsidP="00634D02">
      <w:pPr>
        <w:pStyle w:val="a3"/>
        <w:spacing w:beforeLines="50" w:before="120" w:afterLines="50" w:after="120" w:line="440" w:lineRule="exact"/>
        <w:ind w:right="1184" w:firstLine="547"/>
        <w:rPr>
          <w:rFonts w:asciiTheme="minorEastAsia" w:eastAsiaTheme="minorEastAsia" w:hAnsiTheme="minorEastAsia"/>
        </w:rPr>
      </w:pPr>
      <w:r w:rsidRPr="00634D02">
        <w:rPr>
          <w:rFonts w:asciiTheme="minorEastAsia" w:eastAsiaTheme="minorEastAsia" w:hAnsiTheme="minorEastAsia"/>
        </w:rPr>
        <w:t>一是使学生进一步巩固和拓宽专业理论知识，能够把所学的理论知识与具</w:t>
      </w:r>
      <w:r w:rsidRPr="00634D02">
        <w:rPr>
          <w:rFonts w:asciiTheme="minorEastAsia" w:eastAsiaTheme="minorEastAsia" w:hAnsiTheme="minorEastAsia"/>
          <w:spacing w:val="-1"/>
        </w:rPr>
        <w:t xml:space="preserve">体的实践技能结合起来，提高学生的专业技能与专业素养。在见习实习过程中， </w:t>
      </w:r>
      <w:r w:rsidRPr="00634D02">
        <w:rPr>
          <w:rFonts w:asciiTheme="minorEastAsia" w:eastAsiaTheme="minorEastAsia" w:hAnsiTheme="minorEastAsia"/>
          <w:spacing w:val="-6"/>
        </w:rPr>
        <w:t>进一步巩固所学的专业知识，提高学生在实践中分析问题、处理问题的能力。具备从事本专业实际工作的初步能力，增强就业竞争力。</w:t>
      </w:r>
    </w:p>
    <w:p w:rsidR="00905092" w:rsidRPr="00634D02" w:rsidRDefault="00FB7E68" w:rsidP="00634D02">
      <w:pPr>
        <w:pStyle w:val="a3"/>
        <w:spacing w:beforeLines="50" w:before="120" w:afterLines="50" w:after="120" w:line="440" w:lineRule="exact"/>
        <w:ind w:right="1293" w:firstLine="547"/>
        <w:jc w:val="both"/>
        <w:rPr>
          <w:rFonts w:asciiTheme="minorEastAsia" w:eastAsiaTheme="minorEastAsia" w:hAnsiTheme="minorEastAsia"/>
        </w:rPr>
      </w:pPr>
      <w:r w:rsidRPr="00634D02">
        <w:rPr>
          <w:rFonts w:asciiTheme="minorEastAsia" w:eastAsiaTheme="minorEastAsia" w:hAnsiTheme="minorEastAsia"/>
        </w:rPr>
        <w:t>二是使学生进一步了解社会、了解国情，掌握行业的发展状况、特点和规</w:t>
      </w:r>
      <w:r w:rsidRPr="00634D02">
        <w:rPr>
          <w:rFonts w:asciiTheme="minorEastAsia" w:eastAsiaTheme="minorEastAsia" w:hAnsiTheme="minorEastAsia"/>
          <w:spacing w:val="-10"/>
        </w:rPr>
        <w:t>律，增强献身于社会主义现代化建设的事业心和责任感，提高思想政治觉悟、综</w:t>
      </w:r>
      <w:r w:rsidRPr="00634D02">
        <w:rPr>
          <w:rFonts w:asciiTheme="minorEastAsia" w:eastAsiaTheme="minorEastAsia" w:hAnsiTheme="minorEastAsia"/>
        </w:rPr>
        <w:t>合素质和创新能力。</w:t>
      </w:r>
    </w:p>
    <w:p w:rsidR="00905092" w:rsidRPr="00634D02" w:rsidRDefault="00FB7E68" w:rsidP="00634D02">
      <w:pPr>
        <w:pStyle w:val="a3"/>
        <w:spacing w:beforeLines="50" w:before="120" w:afterLines="50" w:after="120" w:line="440" w:lineRule="exact"/>
        <w:ind w:right="1182" w:firstLine="547"/>
        <w:rPr>
          <w:rFonts w:asciiTheme="minorEastAsia" w:eastAsiaTheme="minorEastAsia" w:hAnsiTheme="minorEastAsia"/>
        </w:rPr>
      </w:pPr>
      <w:r w:rsidRPr="00634D02">
        <w:rPr>
          <w:rFonts w:asciiTheme="minorEastAsia" w:eastAsiaTheme="minorEastAsia" w:hAnsiTheme="minorEastAsia"/>
        </w:rPr>
        <w:t>三是通过实习，还可检验我院各专业的办学水平和人才培养质量，所传授的知识和理论是否适应实际工作的需要，为今后改进本专业的教学体系、内容、方法，提供实际依据，为及时改进工作、提高教育教学质量收集信息。</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95" w:gutter="0"/>
          <w:cols w:space="720"/>
        </w:sect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二、实习的主要内容、要求及时间分配</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(一)实习的主要内容</w:t>
      </w:r>
    </w:p>
    <w:p w:rsidR="00905092" w:rsidRPr="00634D02" w:rsidRDefault="00FB7E68" w:rsidP="00634D02">
      <w:pPr>
        <w:pStyle w:val="a3"/>
        <w:spacing w:beforeLines="50" w:before="120" w:afterLines="50" w:after="120" w:line="440" w:lineRule="exact"/>
        <w:ind w:left="1227"/>
        <w:rPr>
          <w:rFonts w:asciiTheme="minorEastAsia" w:eastAsiaTheme="minorEastAsia" w:hAnsiTheme="minorEastAsia"/>
        </w:rPr>
      </w:pPr>
      <w:r w:rsidRPr="00634D02">
        <w:rPr>
          <w:rFonts w:asciiTheme="minorEastAsia" w:eastAsiaTheme="minorEastAsia" w:hAnsiTheme="minorEastAsia"/>
        </w:rPr>
        <w:t>本专业的实习内容，主要包括顶岗实习、实习报告等方面。</w:t>
      </w:r>
    </w:p>
    <w:p w:rsidR="00905092" w:rsidRPr="00634D02" w:rsidRDefault="00FB7E68" w:rsidP="00634D02">
      <w:pPr>
        <w:pStyle w:val="a4"/>
        <w:numPr>
          <w:ilvl w:val="0"/>
          <w:numId w:val="79"/>
        </w:numPr>
        <w:tabs>
          <w:tab w:val="left" w:pos="1470"/>
        </w:tabs>
        <w:spacing w:beforeLines="50" w:before="120" w:afterLines="50" w:after="120" w:line="440" w:lineRule="exact"/>
        <w:ind w:right="1293" w:firstLine="54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顶岗实习。学生实地参与相关工作、亲自动手制作产品、参与产品设计</w:t>
      </w:r>
      <w:r w:rsidRPr="00634D02">
        <w:rPr>
          <w:rFonts w:asciiTheme="minorEastAsia" w:eastAsiaTheme="minorEastAsia" w:hAnsiTheme="minorEastAsia"/>
          <w:spacing w:val="-10"/>
          <w:sz w:val="24"/>
          <w:szCs w:val="24"/>
        </w:rPr>
        <w:t>开发，或参与实习单位的管理、改革等，较为系统地掌握岗位工作知识，切实提</w:t>
      </w:r>
      <w:r w:rsidRPr="00634D02">
        <w:rPr>
          <w:rFonts w:asciiTheme="minorEastAsia" w:eastAsiaTheme="minorEastAsia" w:hAnsiTheme="minorEastAsia"/>
          <w:sz w:val="24"/>
          <w:szCs w:val="24"/>
        </w:rPr>
        <w:t>高就业能力和社会适应能力。</w:t>
      </w:r>
    </w:p>
    <w:p w:rsidR="00905092" w:rsidRPr="00634D02" w:rsidRDefault="00FB7E68" w:rsidP="00634D02">
      <w:pPr>
        <w:pStyle w:val="a4"/>
        <w:numPr>
          <w:ilvl w:val="0"/>
          <w:numId w:val="79"/>
        </w:numPr>
        <w:tabs>
          <w:tab w:val="left" w:pos="1470"/>
        </w:tabs>
        <w:spacing w:beforeLines="50" w:before="120" w:afterLines="50" w:after="120" w:line="440" w:lineRule="exact"/>
        <w:ind w:right="1293" w:firstLine="54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实习报告。系统介绍实习单位情况和实习内容，总结实习各阶段的任务</w:t>
      </w:r>
      <w:r w:rsidRPr="00634D02">
        <w:rPr>
          <w:rFonts w:asciiTheme="minorEastAsia" w:eastAsiaTheme="minorEastAsia" w:hAnsiTheme="minorEastAsia"/>
          <w:spacing w:val="-19"/>
          <w:sz w:val="24"/>
          <w:szCs w:val="24"/>
        </w:rPr>
        <w:t xml:space="preserve">完成情况，收获和体会，对本专业知识、课程结构的建议等，不得少于 </w:t>
      </w:r>
      <w:r w:rsidRPr="00634D02">
        <w:rPr>
          <w:rFonts w:asciiTheme="minorEastAsia" w:eastAsiaTheme="minorEastAsia" w:hAnsiTheme="minorEastAsia"/>
          <w:sz w:val="24"/>
          <w:szCs w:val="24"/>
        </w:rPr>
        <w:t>3000</w:t>
      </w:r>
      <w:r w:rsidRPr="00634D02">
        <w:rPr>
          <w:rFonts w:asciiTheme="minorEastAsia" w:eastAsiaTheme="minorEastAsia" w:hAnsiTheme="minorEastAsia"/>
          <w:spacing w:val="-25"/>
          <w:sz w:val="24"/>
          <w:szCs w:val="24"/>
        </w:rPr>
        <w:t xml:space="preserve"> 字。</w:t>
      </w:r>
    </w:p>
    <w:p w:rsidR="00905092" w:rsidRPr="00634D02" w:rsidRDefault="00FB7E68" w:rsidP="00634D02">
      <w:pPr>
        <w:pStyle w:val="a3"/>
        <w:spacing w:beforeLines="50" w:before="120" w:afterLines="50" w:after="120" w:line="440" w:lineRule="exact"/>
        <w:ind w:left="1227"/>
        <w:rPr>
          <w:rFonts w:asciiTheme="minorEastAsia" w:eastAsiaTheme="minorEastAsia" w:hAnsiTheme="minorEastAsia"/>
        </w:rPr>
      </w:pPr>
      <w:r w:rsidRPr="00634D02">
        <w:rPr>
          <w:rFonts w:asciiTheme="minorEastAsia" w:eastAsiaTheme="minorEastAsia" w:hAnsiTheme="minorEastAsia"/>
        </w:rPr>
        <w:t>(二)基本要求</w:t>
      </w:r>
    </w:p>
    <w:p w:rsidR="00905092" w:rsidRPr="00634D02" w:rsidRDefault="00FB7E68" w:rsidP="00634D02">
      <w:pPr>
        <w:pStyle w:val="a3"/>
        <w:spacing w:beforeLines="50" w:before="120" w:afterLines="50" w:after="120" w:line="440" w:lineRule="exact"/>
        <w:ind w:right="1296" w:firstLine="547"/>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8"/>
        </w:rPr>
        <w:t xml:space="preserve">、实习学生必须接受所在实习单位的领导,积极参加政治学习和其他活动, </w:t>
      </w:r>
      <w:r w:rsidRPr="00634D02">
        <w:rPr>
          <w:rFonts w:asciiTheme="minorEastAsia" w:eastAsiaTheme="minorEastAsia" w:hAnsiTheme="minorEastAsia"/>
          <w:spacing w:val="-16"/>
        </w:rPr>
        <w:t xml:space="preserve">加强团结、讲文明、讲礼貌、遵纪守法,严守国家机密,虚心向实习单位员工学习, </w:t>
      </w:r>
      <w:r w:rsidRPr="00634D02">
        <w:rPr>
          <w:rFonts w:asciiTheme="minorEastAsia" w:eastAsiaTheme="minorEastAsia" w:hAnsiTheme="minorEastAsia"/>
        </w:rPr>
        <w:t>认真钻研,踏实工作,按要求完成实习任务。</w:t>
      </w:r>
    </w:p>
    <w:p w:rsidR="00905092" w:rsidRPr="00634D02" w:rsidRDefault="00FB7E68" w:rsidP="00634D02">
      <w:pPr>
        <w:pStyle w:val="a3"/>
        <w:spacing w:beforeLines="50" w:before="120" w:afterLines="50" w:after="120" w:line="440" w:lineRule="exact"/>
        <w:ind w:right="1296" w:firstLine="547"/>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8"/>
        </w:rPr>
        <w:t>、实习学生必须严格遵守所在单位的各项规章制度,按时上下班,因事外出</w:t>
      </w:r>
      <w:r w:rsidRPr="00634D02">
        <w:rPr>
          <w:rFonts w:asciiTheme="minorEastAsia" w:eastAsiaTheme="minorEastAsia" w:hAnsiTheme="minorEastAsia"/>
        </w:rPr>
        <w:t>必须向实习所在地的实习指导教师请假,不请假外出实习成绩按不及格处理。</w:t>
      </w:r>
    </w:p>
    <w:p w:rsidR="00905092" w:rsidRPr="00634D02" w:rsidRDefault="00FB7E68" w:rsidP="00634D02">
      <w:pPr>
        <w:pStyle w:val="a3"/>
        <w:spacing w:beforeLines="50" w:before="120" w:afterLines="50" w:after="120" w:line="440" w:lineRule="exact"/>
        <w:ind w:right="1296" w:firstLine="547"/>
        <w:jc w:val="both"/>
        <w:rPr>
          <w:rFonts w:asciiTheme="minorEastAsia" w:eastAsiaTheme="minorEastAsia" w:hAnsiTheme="minorEastAsia"/>
        </w:rPr>
      </w:pPr>
      <w:r w:rsidRPr="00634D02">
        <w:rPr>
          <w:rFonts w:asciiTheme="minorEastAsia" w:eastAsiaTheme="minorEastAsia" w:hAnsiTheme="minorEastAsia"/>
        </w:rPr>
        <w:t>3、实习学生必须按期到达实习地点,及时将实习进度以书面或电子邮件、电话等形式向本院及指导教师汇报。</w:t>
      </w:r>
    </w:p>
    <w:p w:rsidR="00905092" w:rsidRPr="00634D02" w:rsidRDefault="00FB7E68" w:rsidP="00634D02">
      <w:pPr>
        <w:pStyle w:val="a3"/>
        <w:spacing w:beforeLines="50" w:before="120" w:afterLines="50" w:after="120" w:line="440" w:lineRule="exact"/>
        <w:ind w:right="1296" w:firstLine="547"/>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8"/>
        </w:rPr>
        <w:t>、由于实习内容多，实习时间短,实习计划必须做出科学合理的安排,要尽</w:t>
      </w:r>
      <w:r w:rsidRPr="00634D02">
        <w:rPr>
          <w:rFonts w:asciiTheme="minorEastAsia" w:eastAsiaTheme="minorEastAsia" w:hAnsiTheme="minorEastAsia"/>
          <w:spacing w:val="-7"/>
        </w:rPr>
        <w:t>可能使学生通过实习广泛地接触实践，防止单纯接触某一方面而忽视实习内容的</w:t>
      </w:r>
      <w:r w:rsidRPr="00634D02">
        <w:rPr>
          <w:rFonts w:asciiTheme="minorEastAsia" w:eastAsiaTheme="minorEastAsia" w:hAnsiTheme="minorEastAsia"/>
          <w:spacing w:val="-11"/>
        </w:rPr>
        <w:t>全面性。到实习单位后，学生应遵照实习单位的要求，按时参加该单位的日常工</w:t>
      </w:r>
      <w:r w:rsidRPr="00634D02">
        <w:rPr>
          <w:rFonts w:asciiTheme="minorEastAsia" w:eastAsiaTheme="minorEastAsia" w:hAnsiTheme="minorEastAsia"/>
          <w:spacing w:val="-10"/>
        </w:rPr>
        <w:t>作，在全面熟悉实习单位的业务的基础上，积极实践本专业业务，在实习单位技</w:t>
      </w:r>
      <w:r w:rsidRPr="00634D02">
        <w:rPr>
          <w:rFonts w:asciiTheme="minorEastAsia" w:eastAsiaTheme="minorEastAsia" w:hAnsiTheme="minorEastAsia"/>
        </w:rPr>
        <w:t>术人员和指导教师的带领下完成实习任务。</w:t>
      </w:r>
    </w:p>
    <w:p w:rsidR="00905092" w:rsidRPr="00634D02" w:rsidRDefault="00FB7E68" w:rsidP="00634D02">
      <w:pPr>
        <w:pStyle w:val="a3"/>
        <w:spacing w:beforeLines="50" w:before="120" w:afterLines="50" w:after="120" w:line="440" w:lineRule="exact"/>
        <w:ind w:right="1295" w:firstLine="547"/>
        <w:jc w:val="both"/>
        <w:rPr>
          <w:rFonts w:asciiTheme="minorEastAsia" w:eastAsiaTheme="minorEastAsia" w:hAnsiTheme="minorEastAsia"/>
        </w:rPr>
      </w:pPr>
      <w:r w:rsidRPr="00634D02">
        <w:rPr>
          <w:rFonts w:asciiTheme="minorEastAsia" w:eastAsiaTheme="minorEastAsia" w:hAnsiTheme="minorEastAsia"/>
        </w:rPr>
        <w:t>5</w:t>
      </w:r>
      <w:r w:rsidRPr="00634D02">
        <w:rPr>
          <w:rFonts w:asciiTheme="minorEastAsia" w:eastAsiaTheme="minorEastAsia" w:hAnsiTheme="minorEastAsia"/>
          <w:spacing w:val="-7"/>
        </w:rPr>
        <w:t>、学生在实习结束前，应自觉、认真填写实习周记和教师指导记录，按要</w:t>
      </w:r>
      <w:r w:rsidRPr="00634D02">
        <w:rPr>
          <w:rFonts w:asciiTheme="minorEastAsia" w:eastAsiaTheme="minorEastAsia" w:hAnsiTheme="minorEastAsia"/>
        </w:rPr>
        <w:t>求进行手工填写，由实习单位指导教师签署评定意见，并加盖实习单位公章。</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(三)具体时间安排</w:t>
      </w:r>
    </w:p>
    <w:p w:rsidR="00905092" w:rsidRPr="00634D02" w:rsidRDefault="00FB7E68" w:rsidP="00634D02">
      <w:pPr>
        <w:pStyle w:val="a4"/>
        <w:numPr>
          <w:ilvl w:val="0"/>
          <w:numId w:val="78"/>
        </w:numPr>
        <w:tabs>
          <w:tab w:val="left" w:pos="146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校内准备阶段</w:t>
      </w:r>
    </w:p>
    <w:p w:rsidR="00905092" w:rsidRPr="00634D02" w:rsidRDefault="00FB7E68" w:rsidP="00634D02">
      <w:pPr>
        <w:pStyle w:val="a3"/>
        <w:spacing w:beforeLines="50" w:before="120" w:afterLines="50" w:after="120" w:line="440" w:lineRule="exact"/>
        <w:ind w:right="1293" w:firstLine="547"/>
        <w:jc w:val="both"/>
        <w:rPr>
          <w:rFonts w:asciiTheme="minorEastAsia" w:eastAsiaTheme="minorEastAsia" w:hAnsiTheme="minorEastAsia"/>
        </w:rPr>
      </w:pPr>
      <w:r w:rsidRPr="00634D02">
        <w:rPr>
          <w:rFonts w:asciiTheme="minorEastAsia" w:eastAsiaTheme="minorEastAsia" w:hAnsiTheme="minorEastAsia"/>
        </w:rPr>
        <w:t>制定传媒学院各专业学生实习工作方案，成立实习领导小组；健全实习文</w:t>
      </w:r>
      <w:r w:rsidRPr="00634D02">
        <w:rPr>
          <w:rFonts w:asciiTheme="minorEastAsia" w:eastAsiaTheme="minorEastAsia" w:hAnsiTheme="minorEastAsia"/>
          <w:spacing w:val="-11"/>
        </w:rPr>
        <w:t>件，包括实习大纲、实习任务书、考核评价方式等；确定见习、实习基地；确定</w:t>
      </w:r>
      <w:r w:rsidRPr="00634D02">
        <w:rPr>
          <w:rFonts w:asciiTheme="minorEastAsia" w:eastAsiaTheme="minorEastAsia" w:hAnsiTheme="minorEastAsia"/>
          <w:spacing w:val="-10"/>
        </w:rPr>
        <w:t>指导教师；召开见习、实习工作动员会，加强思想教育；由实习导师定期进行讲</w:t>
      </w:r>
      <w:r w:rsidRPr="00634D02">
        <w:rPr>
          <w:rFonts w:asciiTheme="minorEastAsia" w:eastAsiaTheme="minorEastAsia" w:hAnsiTheme="minorEastAsia"/>
        </w:rPr>
        <w:t>座讲</w:t>
      </w:r>
      <w:r w:rsidRPr="00634D02">
        <w:rPr>
          <w:rFonts w:asciiTheme="minorEastAsia" w:eastAsiaTheme="minorEastAsia" w:hAnsiTheme="minorEastAsia"/>
        </w:rPr>
        <w:lastRenderedPageBreak/>
        <w:t>述实习工作的注意事项。</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80" w:right="500" w:bottom="1380" w:left="1120" w:header="0" w:footer="1195" w:gutter="0"/>
          <w:cols w:space="720"/>
        </w:sectPr>
      </w:pPr>
    </w:p>
    <w:p w:rsidR="00905092" w:rsidRPr="00634D02" w:rsidRDefault="00FB7E68" w:rsidP="00634D02">
      <w:pPr>
        <w:pStyle w:val="a4"/>
        <w:numPr>
          <w:ilvl w:val="0"/>
          <w:numId w:val="78"/>
        </w:numPr>
        <w:tabs>
          <w:tab w:val="left" w:pos="146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专业见习阶段</w:t>
      </w:r>
    </w:p>
    <w:p w:rsidR="00905092" w:rsidRPr="00634D02" w:rsidRDefault="00FB7E68" w:rsidP="00634D02">
      <w:pPr>
        <w:pStyle w:val="a3"/>
        <w:spacing w:beforeLines="50" w:before="120" w:afterLines="50" w:after="120" w:line="440" w:lineRule="exact"/>
        <w:ind w:right="1293" w:firstLine="547"/>
        <w:rPr>
          <w:rFonts w:asciiTheme="minorEastAsia" w:eastAsiaTheme="minorEastAsia" w:hAnsiTheme="minorEastAsia"/>
        </w:rPr>
      </w:pPr>
      <w:r w:rsidRPr="00634D02">
        <w:rPr>
          <w:rFonts w:asciiTheme="minorEastAsia" w:eastAsiaTheme="minorEastAsia" w:hAnsiTheme="minorEastAsia"/>
        </w:rPr>
        <w:t>在教师的指导下进行现场观摩，了解实际工作的知识、技能需求及所学专业发展现状及动向，对工作程序、生产工艺及操作流程等进行感知、把握。</w:t>
      </w:r>
    </w:p>
    <w:p w:rsidR="00905092" w:rsidRPr="00634D02" w:rsidRDefault="00FB7E68" w:rsidP="00634D02">
      <w:pPr>
        <w:pStyle w:val="a4"/>
        <w:numPr>
          <w:ilvl w:val="0"/>
          <w:numId w:val="77"/>
        </w:numPr>
        <w:tabs>
          <w:tab w:val="left" w:pos="146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顶岗实习阶段</w:t>
      </w:r>
    </w:p>
    <w:p w:rsidR="00905092" w:rsidRPr="00634D02" w:rsidRDefault="00FB7E68" w:rsidP="00634D02">
      <w:pPr>
        <w:pStyle w:val="a3"/>
        <w:spacing w:beforeLines="50" w:before="120" w:afterLines="50" w:after="120" w:line="440" w:lineRule="exact"/>
        <w:ind w:right="1184" w:firstLine="547"/>
        <w:rPr>
          <w:rFonts w:asciiTheme="minorEastAsia" w:eastAsiaTheme="minorEastAsia" w:hAnsiTheme="minorEastAsia"/>
        </w:rPr>
      </w:pPr>
      <w:r w:rsidRPr="00634D02">
        <w:rPr>
          <w:rFonts w:asciiTheme="minorEastAsia" w:eastAsiaTheme="minorEastAsia" w:hAnsiTheme="minorEastAsia"/>
        </w:rPr>
        <w:t>内容及要求：顶岗实习是非师范类毕业生实习工作的主体环节，学院将通</w:t>
      </w:r>
      <w:r w:rsidRPr="00634D02">
        <w:rPr>
          <w:rFonts w:asciiTheme="minorEastAsia" w:eastAsiaTheme="minorEastAsia" w:hAnsiTheme="minorEastAsia"/>
          <w:spacing w:val="-1"/>
        </w:rPr>
        <w:t>过协调、检查等措施，确保顶岗实习的时间和质量，使学生实地参与相关工作、</w:t>
      </w:r>
      <w:r w:rsidRPr="00634D02">
        <w:rPr>
          <w:rFonts w:asciiTheme="minorEastAsia" w:eastAsiaTheme="minorEastAsia" w:hAnsiTheme="minorEastAsia"/>
          <w:spacing w:val="-7"/>
        </w:rPr>
        <w:t>亲自动手制作产品、参与产品设计开发，或参与实习单位的管理、改革等，较为系统地掌握岗位工作知识，切实提高就业能力和社会适应能力。</w:t>
      </w:r>
    </w:p>
    <w:p w:rsidR="00905092" w:rsidRPr="00634D02" w:rsidRDefault="00FB7E68" w:rsidP="00634D02">
      <w:pPr>
        <w:pStyle w:val="a3"/>
        <w:spacing w:beforeLines="50" w:before="120" w:afterLines="50" w:after="120" w:line="440" w:lineRule="exact"/>
        <w:ind w:right="1293" w:firstLine="547"/>
        <w:jc w:val="both"/>
        <w:rPr>
          <w:rFonts w:asciiTheme="minorEastAsia" w:eastAsiaTheme="minorEastAsia" w:hAnsiTheme="minorEastAsia"/>
        </w:rPr>
      </w:pPr>
      <w:r w:rsidRPr="00634D02">
        <w:rPr>
          <w:rFonts w:asciiTheme="minorEastAsia" w:eastAsiaTheme="minorEastAsia" w:hAnsiTheme="minorEastAsia"/>
        </w:rPr>
        <w:t>工作提示：顶岗实习阶段，需注意实习手册等材料的填写与实习单位、指</w:t>
      </w:r>
      <w:r w:rsidRPr="00634D02">
        <w:rPr>
          <w:rFonts w:asciiTheme="minorEastAsia" w:eastAsiaTheme="minorEastAsia" w:hAnsiTheme="minorEastAsia"/>
          <w:spacing w:val="-10"/>
        </w:rPr>
        <w:t>导教师的评语、签字、盖章等，作为学习实习成绩评定与毕业生归档材料，没有</w:t>
      </w:r>
      <w:r w:rsidRPr="00634D02">
        <w:rPr>
          <w:rFonts w:asciiTheme="minorEastAsia" w:eastAsiaTheme="minorEastAsia" w:hAnsiTheme="minorEastAsia"/>
        </w:rPr>
        <w:t>此类实习材料，学生不得毕业。</w:t>
      </w:r>
    </w:p>
    <w:p w:rsidR="00905092" w:rsidRPr="00634D02" w:rsidRDefault="00FB7E68" w:rsidP="00634D02">
      <w:pPr>
        <w:pStyle w:val="a4"/>
        <w:numPr>
          <w:ilvl w:val="0"/>
          <w:numId w:val="77"/>
        </w:numPr>
        <w:tabs>
          <w:tab w:val="left" w:pos="146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实习总结阶段</w:t>
      </w:r>
    </w:p>
    <w:p w:rsidR="00905092" w:rsidRPr="00634D02" w:rsidRDefault="00FB7E68" w:rsidP="00634D02">
      <w:pPr>
        <w:pStyle w:val="a3"/>
        <w:spacing w:beforeLines="50" w:before="120" w:afterLines="50" w:after="120" w:line="440" w:lineRule="exact"/>
        <w:ind w:right="1293" w:firstLine="547"/>
        <w:rPr>
          <w:rFonts w:asciiTheme="minorEastAsia" w:eastAsiaTheme="minorEastAsia" w:hAnsiTheme="minorEastAsia"/>
        </w:rPr>
      </w:pPr>
      <w:r w:rsidRPr="00634D02">
        <w:rPr>
          <w:rFonts w:asciiTheme="minorEastAsia" w:eastAsiaTheme="minorEastAsia" w:hAnsiTheme="minorEastAsia"/>
        </w:rPr>
        <w:t>顶岗实习结束后，实习学生根据学院安排，在指导教师指导下进行个人实习总结，并提报实习材料。实习材料主要包括：</w:t>
      </w:r>
    </w:p>
    <w:p w:rsidR="00905092" w:rsidRPr="00634D02" w:rsidRDefault="00FB7E68" w:rsidP="00634D02">
      <w:pPr>
        <w:pStyle w:val="a4"/>
        <w:numPr>
          <w:ilvl w:val="0"/>
          <w:numId w:val="76"/>
        </w:numPr>
        <w:tabs>
          <w:tab w:val="left" w:pos="182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实习手册</w:t>
      </w:r>
    </w:p>
    <w:p w:rsidR="00905092" w:rsidRPr="00634D02" w:rsidRDefault="00FB7E68" w:rsidP="00634D02">
      <w:pPr>
        <w:pStyle w:val="a4"/>
        <w:numPr>
          <w:ilvl w:val="0"/>
          <w:numId w:val="76"/>
        </w:numPr>
        <w:tabs>
          <w:tab w:val="left" w:pos="1829"/>
        </w:tabs>
        <w:spacing w:beforeLines="50" w:before="120" w:afterLines="50" w:after="120" w:line="440" w:lineRule="exact"/>
        <w:ind w:left="680" w:right="1295" w:firstLine="547"/>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专业实习报告：实习报告是学生围绕见习、实习的内容、任务所作的</w:t>
      </w:r>
      <w:r w:rsidRPr="00634D02">
        <w:rPr>
          <w:rFonts w:asciiTheme="minorEastAsia" w:eastAsiaTheme="minorEastAsia" w:hAnsiTheme="minorEastAsia"/>
          <w:spacing w:val="-6"/>
          <w:sz w:val="24"/>
          <w:szCs w:val="24"/>
        </w:rPr>
        <w:t xml:space="preserve">书面总结，不得少于 </w:t>
      </w:r>
      <w:r w:rsidRPr="00634D02">
        <w:rPr>
          <w:rFonts w:asciiTheme="minorEastAsia" w:eastAsiaTheme="minorEastAsia" w:hAnsiTheme="minorEastAsia"/>
          <w:sz w:val="24"/>
          <w:szCs w:val="24"/>
        </w:rPr>
        <w:t>3000</w:t>
      </w:r>
      <w:r w:rsidRPr="00634D02">
        <w:rPr>
          <w:rFonts w:asciiTheme="minorEastAsia" w:eastAsiaTheme="minorEastAsia" w:hAnsiTheme="minorEastAsia"/>
          <w:spacing w:val="-20"/>
          <w:sz w:val="24"/>
          <w:szCs w:val="24"/>
        </w:rPr>
        <w:t xml:space="preserve"> 字。</w:t>
      </w:r>
    </w:p>
    <w:p w:rsidR="00905092" w:rsidRPr="00634D02" w:rsidRDefault="00FB7E68" w:rsidP="00634D02">
      <w:pPr>
        <w:pStyle w:val="a3"/>
        <w:spacing w:beforeLines="50" w:before="120" w:afterLines="50" w:after="120" w:line="440" w:lineRule="exact"/>
        <w:ind w:left="1227"/>
        <w:rPr>
          <w:rFonts w:asciiTheme="minorEastAsia" w:eastAsiaTheme="minorEastAsia" w:hAnsiTheme="minorEastAsia"/>
        </w:rPr>
      </w:pPr>
      <w:r w:rsidRPr="00634D02">
        <w:rPr>
          <w:rFonts w:asciiTheme="minorEastAsia" w:eastAsiaTheme="minorEastAsia" w:hAnsiTheme="minorEastAsia"/>
        </w:rPr>
        <w:t>实习考评为优秀按实习学生的 20%评定。</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三、考核</w:t>
      </w:r>
    </w:p>
    <w:p w:rsidR="00905092" w:rsidRPr="00634D02" w:rsidRDefault="00FB7E68" w:rsidP="00634D02">
      <w:pPr>
        <w:pStyle w:val="a3"/>
        <w:spacing w:beforeLines="50" w:before="120" w:afterLines="50" w:after="120" w:line="440" w:lineRule="exact"/>
        <w:ind w:right="1293" w:firstLine="547"/>
        <w:rPr>
          <w:rFonts w:asciiTheme="minorEastAsia" w:eastAsiaTheme="minorEastAsia" w:hAnsiTheme="minorEastAsia"/>
        </w:rPr>
      </w:pPr>
      <w:r w:rsidRPr="00634D02">
        <w:rPr>
          <w:rFonts w:asciiTheme="minorEastAsia" w:eastAsiaTheme="minorEastAsia" w:hAnsiTheme="minorEastAsia"/>
        </w:rPr>
        <w:t>实习学生的考核通过结构化成绩考核的方式进行，主要由专业实习报告、纪律表现等三个方面的成绩综合构成实习总成绩。</w:t>
      </w:r>
    </w:p>
    <w:p w:rsidR="00905092" w:rsidRPr="00634D02" w:rsidRDefault="00FB7E68" w:rsidP="00634D02">
      <w:pPr>
        <w:pStyle w:val="a3"/>
        <w:spacing w:beforeLines="50" w:before="120" w:afterLines="50" w:after="120" w:line="440" w:lineRule="exact"/>
        <w:ind w:right="1293" w:firstLine="547"/>
        <w:jc w:val="both"/>
        <w:rPr>
          <w:rFonts w:asciiTheme="minorEastAsia" w:eastAsiaTheme="minorEastAsia" w:hAnsiTheme="minorEastAsia"/>
        </w:rPr>
      </w:pPr>
      <w:r w:rsidRPr="00634D02">
        <w:rPr>
          <w:rFonts w:asciiTheme="minorEastAsia" w:eastAsiaTheme="minorEastAsia" w:hAnsiTheme="minorEastAsia"/>
        </w:rPr>
        <w:t>特别提示：无论何种专业学生，凡未按学校要求进行实习而擅自从事其他</w:t>
      </w:r>
      <w:r w:rsidRPr="00634D02">
        <w:rPr>
          <w:rFonts w:asciiTheme="minorEastAsia" w:eastAsiaTheme="minorEastAsia" w:hAnsiTheme="minorEastAsia"/>
          <w:spacing w:val="-11"/>
        </w:rPr>
        <w:t>活动者，经查实后，实习即视为不合格；在实习期间有违纪、违法行为或有损学</w:t>
      </w:r>
      <w:r w:rsidRPr="00634D02">
        <w:rPr>
          <w:rFonts w:asciiTheme="minorEastAsia" w:eastAsiaTheme="minorEastAsia" w:hAnsiTheme="minorEastAsia"/>
          <w:spacing w:val="-10"/>
        </w:rPr>
        <w:t>校形象及声誉者，经查实后，除实习视为不合格外，还将按学校有关规定予以处</w:t>
      </w:r>
      <w:r w:rsidRPr="00634D02">
        <w:rPr>
          <w:rFonts w:asciiTheme="minorEastAsia" w:eastAsiaTheme="minorEastAsia" w:hAnsiTheme="minorEastAsia"/>
        </w:rPr>
        <w:t>理。</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四、实习材料提交</w:t>
      </w:r>
    </w:p>
    <w:p w:rsidR="00905092" w:rsidRPr="00634D02" w:rsidRDefault="00FB7E68" w:rsidP="00634D02">
      <w:pPr>
        <w:pStyle w:val="a3"/>
        <w:spacing w:beforeLines="50" w:before="120" w:afterLines="50" w:after="120" w:line="440" w:lineRule="exact"/>
        <w:ind w:right="1293" w:firstLine="547"/>
        <w:rPr>
          <w:rFonts w:asciiTheme="minorEastAsia" w:eastAsiaTheme="minorEastAsia" w:hAnsiTheme="minorEastAsia"/>
        </w:rPr>
      </w:pPr>
      <w:r w:rsidRPr="00634D02">
        <w:rPr>
          <w:rFonts w:asciiTheme="minorEastAsia" w:eastAsiaTheme="minorEastAsia" w:hAnsiTheme="minorEastAsia"/>
        </w:rPr>
        <w:t>为了加强对实习工作的管理，规范实习工作档案，实习工作结束后，实习生应完成完善及上报学院的材料：</w:t>
      </w:r>
    </w:p>
    <w:p w:rsidR="00905092" w:rsidRPr="00634D02" w:rsidRDefault="00FB7E68" w:rsidP="00634D02">
      <w:pPr>
        <w:pStyle w:val="a3"/>
        <w:spacing w:beforeLines="50" w:before="120" w:afterLines="50" w:after="120" w:line="440" w:lineRule="exact"/>
        <w:ind w:left="1227"/>
        <w:rPr>
          <w:rFonts w:asciiTheme="minorEastAsia" w:eastAsiaTheme="minorEastAsia" w:hAnsiTheme="minorEastAsia"/>
        </w:rPr>
      </w:pPr>
      <w:r w:rsidRPr="00634D02">
        <w:rPr>
          <w:rFonts w:asciiTheme="minorEastAsia" w:eastAsiaTheme="minorEastAsia" w:hAnsiTheme="minorEastAsia"/>
        </w:rPr>
        <w:lastRenderedPageBreak/>
        <w:t>1、《实习手册》，每人一份，交学院存档。</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2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1227"/>
        <w:rPr>
          <w:rFonts w:asciiTheme="minorEastAsia" w:eastAsiaTheme="minorEastAsia" w:hAnsiTheme="minorEastAsia"/>
        </w:rPr>
      </w:pPr>
      <w:r w:rsidRPr="00634D02">
        <w:rPr>
          <w:rFonts w:asciiTheme="minorEastAsia" w:eastAsiaTheme="minorEastAsia" w:hAnsiTheme="minorEastAsia"/>
        </w:rPr>
        <w:lastRenderedPageBreak/>
        <w:t>2、专业实习报告，每人一份。交学院存档。</w:t>
      </w:r>
    </w:p>
    <w:p w:rsidR="00905092" w:rsidRPr="00634D02" w:rsidRDefault="00FB7E68" w:rsidP="00634D02">
      <w:pPr>
        <w:pStyle w:val="8"/>
        <w:spacing w:beforeLines="50" w:before="120" w:afterLines="50" w:after="120" w:line="440" w:lineRule="exact"/>
        <w:ind w:left="1321"/>
        <w:rPr>
          <w:rFonts w:asciiTheme="minorEastAsia" w:eastAsiaTheme="minorEastAsia" w:hAnsiTheme="minorEastAsia"/>
          <w:sz w:val="24"/>
          <w:szCs w:val="24"/>
        </w:rPr>
      </w:pPr>
      <w:r w:rsidRPr="00634D02">
        <w:rPr>
          <w:rFonts w:asciiTheme="minorEastAsia" w:eastAsiaTheme="minorEastAsia" w:hAnsiTheme="minorEastAsia"/>
          <w:sz w:val="24"/>
          <w:szCs w:val="24"/>
        </w:rPr>
        <w:t>五、其它</w:t>
      </w:r>
    </w:p>
    <w:p w:rsidR="00905092" w:rsidRPr="00634D02" w:rsidRDefault="00FB7E68" w:rsidP="00634D02">
      <w:pPr>
        <w:pStyle w:val="a3"/>
        <w:spacing w:beforeLines="50" w:before="120" w:afterLines="50" w:after="120" w:line="440" w:lineRule="exact"/>
        <w:ind w:left="1227" w:right="1736"/>
        <w:rPr>
          <w:rFonts w:asciiTheme="minorEastAsia" w:eastAsiaTheme="minorEastAsia" w:hAnsiTheme="minorEastAsia"/>
        </w:rPr>
      </w:pPr>
      <w:r w:rsidRPr="00634D02">
        <w:rPr>
          <w:rFonts w:asciiTheme="minorEastAsia" w:eastAsiaTheme="minorEastAsia" w:hAnsiTheme="minorEastAsia"/>
        </w:rPr>
        <w:t>(一)学生实习纪律和注意事项                                 1．</w:t>
      </w:r>
      <w:r w:rsidRPr="00634D02">
        <w:rPr>
          <w:rFonts w:asciiTheme="minorEastAsia" w:eastAsiaTheme="minorEastAsia" w:hAnsiTheme="minorEastAsia"/>
          <w:spacing w:val="-1"/>
        </w:rPr>
        <w:t>在实习过程中要谦虚谨慎，兢兢业业，讲求奉献，不计个人得失。</w:t>
      </w:r>
    </w:p>
    <w:p w:rsidR="00905092" w:rsidRPr="00634D02" w:rsidRDefault="00FB7E68" w:rsidP="00634D02">
      <w:pPr>
        <w:pStyle w:val="a4"/>
        <w:numPr>
          <w:ilvl w:val="0"/>
          <w:numId w:val="75"/>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发扬专业精神，以一名职业工作者的标准要求自己。</w:t>
      </w:r>
    </w:p>
    <w:p w:rsidR="00905092" w:rsidRPr="00634D02" w:rsidRDefault="00FB7E68" w:rsidP="00634D02">
      <w:pPr>
        <w:pStyle w:val="a4"/>
        <w:numPr>
          <w:ilvl w:val="0"/>
          <w:numId w:val="75"/>
        </w:numPr>
        <w:tabs>
          <w:tab w:val="left" w:pos="1589"/>
        </w:tabs>
        <w:spacing w:beforeLines="50" w:before="120" w:afterLines="50" w:after="120" w:line="440" w:lineRule="exact"/>
        <w:ind w:left="680" w:right="1301" w:firstLine="547"/>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尊重实习机构指导人员的意见，具有良好的团队意识，积极配合实习机</w:t>
      </w:r>
      <w:r w:rsidRPr="00634D02">
        <w:rPr>
          <w:rFonts w:asciiTheme="minorEastAsia" w:eastAsiaTheme="minorEastAsia" w:hAnsiTheme="minorEastAsia"/>
          <w:sz w:val="24"/>
          <w:szCs w:val="24"/>
        </w:rPr>
        <w:t>构开展工作，协调好周围的人际关系。</w:t>
      </w:r>
    </w:p>
    <w:p w:rsidR="00905092" w:rsidRPr="00634D02" w:rsidRDefault="00FB7E68" w:rsidP="00634D02">
      <w:pPr>
        <w:pStyle w:val="a4"/>
        <w:numPr>
          <w:ilvl w:val="0"/>
          <w:numId w:val="75"/>
        </w:numPr>
        <w:tabs>
          <w:tab w:val="left" w:pos="1589"/>
        </w:tabs>
        <w:spacing w:beforeLines="50" w:before="120" w:afterLines="50" w:after="120" w:line="440" w:lineRule="exact"/>
        <w:ind w:left="680" w:right="1295" w:firstLine="547"/>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随时保持与学院的联系，经常与专业指导教师沟通并汇报实习进展和存</w:t>
      </w:r>
      <w:r w:rsidRPr="00634D02">
        <w:rPr>
          <w:rFonts w:asciiTheme="minorEastAsia" w:eastAsiaTheme="minorEastAsia" w:hAnsiTheme="minorEastAsia"/>
          <w:sz w:val="24"/>
          <w:szCs w:val="24"/>
        </w:rPr>
        <w:t>在问题。</w:t>
      </w:r>
    </w:p>
    <w:p w:rsidR="00905092" w:rsidRPr="00634D02" w:rsidRDefault="00FB7E68" w:rsidP="00634D02">
      <w:pPr>
        <w:pStyle w:val="a4"/>
        <w:numPr>
          <w:ilvl w:val="0"/>
          <w:numId w:val="75"/>
        </w:numPr>
        <w:tabs>
          <w:tab w:val="left" w:pos="1589"/>
        </w:tabs>
        <w:spacing w:beforeLines="50" w:before="120" w:afterLines="50" w:after="120" w:line="440" w:lineRule="exact"/>
        <w:ind w:left="680" w:right="1295" w:firstLine="547"/>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不得随意更换实习单位。确有需要者，须提前与原实习单位协商好，并</w:t>
      </w:r>
      <w:r w:rsidRPr="00634D02">
        <w:rPr>
          <w:rFonts w:asciiTheme="minorEastAsia" w:eastAsiaTheme="minorEastAsia" w:hAnsiTheme="minorEastAsia"/>
          <w:sz w:val="24"/>
          <w:szCs w:val="24"/>
        </w:rPr>
        <w:t>征得学院的同意。</w:t>
      </w:r>
    </w:p>
    <w:p w:rsidR="00905092" w:rsidRPr="00634D02" w:rsidRDefault="00FB7E68" w:rsidP="00634D02">
      <w:pPr>
        <w:pStyle w:val="a4"/>
        <w:numPr>
          <w:ilvl w:val="0"/>
          <w:numId w:val="75"/>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自觉保守实习机构的商业机密。</w:t>
      </w:r>
    </w:p>
    <w:p w:rsidR="00905092" w:rsidRPr="00634D02" w:rsidRDefault="00FB7E68" w:rsidP="00634D02">
      <w:pPr>
        <w:pStyle w:val="a4"/>
        <w:numPr>
          <w:ilvl w:val="0"/>
          <w:numId w:val="75"/>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自觉维护学校和学院的声誉和形象。</w:t>
      </w:r>
    </w:p>
    <w:p w:rsidR="00905092" w:rsidRPr="00634D02" w:rsidRDefault="00FB7E68" w:rsidP="00634D02">
      <w:pPr>
        <w:pStyle w:val="a4"/>
        <w:numPr>
          <w:ilvl w:val="0"/>
          <w:numId w:val="75"/>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严格遵守学校和实习机构的规章制度。</w:t>
      </w:r>
    </w:p>
    <w:p w:rsidR="00905092" w:rsidRPr="00634D02" w:rsidRDefault="00FB7E68" w:rsidP="00634D02">
      <w:pPr>
        <w:pStyle w:val="a4"/>
        <w:numPr>
          <w:ilvl w:val="0"/>
          <w:numId w:val="75"/>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严格遵守实习所在地的法律法规，尊重当地的文化传统和风俗习惯。</w:t>
      </w:r>
    </w:p>
    <w:p w:rsidR="00905092" w:rsidRPr="00634D02" w:rsidRDefault="00FB7E68" w:rsidP="00634D02">
      <w:pPr>
        <w:pStyle w:val="a4"/>
        <w:numPr>
          <w:ilvl w:val="0"/>
          <w:numId w:val="75"/>
        </w:numPr>
        <w:tabs>
          <w:tab w:val="left" w:pos="1713"/>
        </w:tabs>
        <w:spacing w:beforeLines="50" w:before="120" w:afterLines="50" w:after="120" w:line="440" w:lineRule="exact"/>
        <w:ind w:left="680" w:right="1293" w:firstLine="547"/>
        <w:rPr>
          <w:rFonts w:asciiTheme="minorEastAsia" w:eastAsiaTheme="minorEastAsia" w:hAnsiTheme="minorEastAsia"/>
          <w:sz w:val="24"/>
          <w:szCs w:val="24"/>
        </w:rPr>
      </w:pPr>
      <w:r w:rsidRPr="00634D02">
        <w:rPr>
          <w:rFonts w:asciiTheme="minorEastAsia" w:eastAsiaTheme="minorEastAsia" w:hAnsiTheme="minorEastAsia"/>
          <w:sz w:val="24"/>
          <w:szCs w:val="24"/>
        </w:rPr>
        <w:t>注意人身安全，注意防火、防盗、防欺诈，注意预防流行疾病和意外伤害。</w:t>
      </w:r>
    </w:p>
    <w:p w:rsidR="00905092" w:rsidRPr="00634D02" w:rsidRDefault="00FB7E68" w:rsidP="00634D02">
      <w:pPr>
        <w:pStyle w:val="a3"/>
        <w:spacing w:beforeLines="50" w:before="120" w:afterLines="50" w:after="120" w:line="440" w:lineRule="exact"/>
        <w:ind w:left="1227"/>
        <w:rPr>
          <w:rFonts w:asciiTheme="minorEastAsia" w:eastAsiaTheme="minorEastAsia" w:hAnsiTheme="minorEastAsia"/>
        </w:rPr>
      </w:pPr>
      <w:r w:rsidRPr="00634D02">
        <w:rPr>
          <w:rFonts w:asciiTheme="minorEastAsia" w:eastAsiaTheme="minorEastAsia" w:hAnsiTheme="minorEastAsia"/>
        </w:rPr>
        <w:t>(二)本实习大纲执行说明</w:t>
      </w:r>
    </w:p>
    <w:p w:rsidR="00905092" w:rsidRPr="00634D02" w:rsidRDefault="00FB7E68" w:rsidP="00634D02">
      <w:pPr>
        <w:pStyle w:val="a4"/>
        <w:numPr>
          <w:ilvl w:val="0"/>
          <w:numId w:val="74"/>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 xml:space="preserve">本实习大纲从 </w:t>
      </w:r>
      <w:r w:rsidRPr="00634D02">
        <w:rPr>
          <w:rFonts w:asciiTheme="minorEastAsia" w:eastAsiaTheme="minorEastAsia" w:hAnsiTheme="minorEastAsia"/>
          <w:sz w:val="24"/>
          <w:szCs w:val="24"/>
        </w:rPr>
        <w:t>2013</w:t>
      </w:r>
      <w:r w:rsidRPr="00634D02">
        <w:rPr>
          <w:rFonts w:asciiTheme="minorEastAsia" w:eastAsiaTheme="minorEastAsia" w:hAnsiTheme="minorEastAsia"/>
          <w:spacing w:val="-8"/>
          <w:sz w:val="24"/>
          <w:szCs w:val="24"/>
        </w:rPr>
        <w:t xml:space="preserve"> 届学生执行，适用于传媒学院各专业学生。</w:t>
      </w:r>
    </w:p>
    <w:p w:rsidR="00905092" w:rsidRPr="00634D02" w:rsidRDefault="00FB7E68" w:rsidP="00634D02">
      <w:pPr>
        <w:pStyle w:val="a4"/>
        <w:numPr>
          <w:ilvl w:val="0"/>
          <w:numId w:val="74"/>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本实习大纲未尽事宜，应根据实习的实际情况进行补充修订。</w:t>
      </w:r>
    </w:p>
    <w:p w:rsidR="00905092" w:rsidRPr="00634D02" w:rsidRDefault="00FB7E68" w:rsidP="00634D02">
      <w:pPr>
        <w:pStyle w:val="a4"/>
        <w:numPr>
          <w:ilvl w:val="0"/>
          <w:numId w:val="74"/>
        </w:numPr>
        <w:tabs>
          <w:tab w:val="left" w:pos="1589"/>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本实习大纲若有疏漏，应以学校有关实习工作的相关文件为准。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ight="1922"/>
        <w:jc w:val="right"/>
        <w:rPr>
          <w:rFonts w:asciiTheme="minorEastAsia" w:eastAsiaTheme="minorEastAsia" w:hAnsiTheme="minorEastAsia"/>
        </w:rPr>
      </w:pPr>
      <w:r w:rsidRPr="00634D02">
        <w:rPr>
          <w:rFonts w:asciiTheme="minorEastAsia" w:eastAsiaTheme="minorEastAsia" w:hAnsiTheme="minorEastAsia"/>
        </w:rPr>
        <w:t>传媒学院</w:t>
      </w:r>
    </w:p>
    <w:p w:rsidR="00905092" w:rsidRPr="00634D02" w:rsidRDefault="00FB7E68" w:rsidP="00634D02">
      <w:pPr>
        <w:pStyle w:val="a3"/>
        <w:spacing w:beforeLines="50" w:before="120" w:afterLines="50" w:after="120" w:line="440" w:lineRule="exact"/>
        <w:ind w:left="0" w:right="1399"/>
        <w:jc w:val="right"/>
        <w:rPr>
          <w:rFonts w:asciiTheme="minorEastAsia" w:eastAsiaTheme="minorEastAsia" w:hAnsiTheme="minorEastAsia"/>
        </w:rPr>
      </w:pPr>
      <w:r w:rsidRPr="00634D02">
        <w:rPr>
          <w:rFonts w:asciiTheme="minorEastAsia" w:eastAsiaTheme="minorEastAsia" w:hAnsiTheme="minorEastAsia"/>
        </w:rPr>
        <w:t>201</w:t>
      </w:r>
      <w:r w:rsidR="00011121" w:rsidRPr="00634D02">
        <w:rPr>
          <w:rFonts w:asciiTheme="minorEastAsia" w:eastAsiaTheme="minorEastAsia" w:hAnsiTheme="minorEastAsia"/>
        </w:rPr>
        <w:t>7</w:t>
      </w:r>
      <w:r w:rsidRPr="00634D02">
        <w:rPr>
          <w:rFonts w:asciiTheme="minorEastAsia" w:eastAsiaTheme="minorEastAsia" w:hAnsiTheme="minorEastAsia"/>
        </w:rPr>
        <w:t xml:space="preserve"> 年 10 月 17 日</w:t>
      </w:r>
    </w:p>
    <w:p w:rsidR="00905092" w:rsidRPr="00634D02" w:rsidRDefault="00905092" w:rsidP="00634D02">
      <w:pPr>
        <w:spacing w:beforeLines="50" w:before="120" w:afterLines="50" w:after="120" w:line="440" w:lineRule="exact"/>
        <w:jc w:val="right"/>
        <w:rPr>
          <w:rFonts w:asciiTheme="minorEastAsia" w:eastAsiaTheme="minorEastAsia" w:hAnsiTheme="minorEastAsia"/>
          <w:sz w:val="24"/>
          <w:szCs w:val="24"/>
        </w:rPr>
        <w:sectPr w:rsidR="00905092" w:rsidRPr="00634D02">
          <w:pgSz w:w="11910" w:h="16840"/>
          <w:pgMar w:top="1520" w:right="500" w:bottom="1380" w:left="1120" w:header="0" w:footer="1195" w:gutter="0"/>
          <w:cols w:space="720"/>
        </w:sectPr>
      </w:pPr>
    </w:p>
    <w:p w:rsidR="00905092" w:rsidRPr="00634D02" w:rsidRDefault="00FB7E68" w:rsidP="00634D02">
      <w:pPr>
        <w:pStyle w:val="4"/>
        <w:spacing w:beforeLines="50" w:before="120" w:afterLines="50" w:after="120" w:line="440" w:lineRule="exact"/>
        <w:ind w:left="1576" w:right="171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护理学院实习相关文件</w:t>
      </w:r>
    </w:p>
    <w:p w:rsidR="00905092" w:rsidRPr="00634D02" w:rsidRDefault="00FB7E68" w:rsidP="00634D02">
      <w:pPr>
        <w:spacing w:beforeLines="50" w:before="120" w:afterLines="50" w:after="120" w:line="440" w:lineRule="exact"/>
        <w:ind w:left="2944" w:right="3083"/>
        <w:jc w:val="center"/>
        <w:rPr>
          <w:rFonts w:asciiTheme="minorEastAsia" w:eastAsiaTheme="minorEastAsia" w:hAnsiTheme="minorEastAsia"/>
          <w:b/>
          <w:sz w:val="24"/>
          <w:szCs w:val="24"/>
        </w:rPr>
      </w:pPr>
      <w:r w:rsidRPr="00634D02">
        <w:rPr>
          <w:rFonts w:asciiTheme="minorEastAsia" w:eastAsiaTheme="minorEastAsia" w:hAnsiTheme="minorEastAsia"/>
          <w:b/>
          <w:w w:val="95"/>
          <w:sz w:val="24"/>
          <w:szCs w:val="24"/>
        </w:rPr>
        <w:t>毕业实习的规章制度</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8"/>
        <w:spacing w:beforeLines="50" w:before="120" w:afterLines="50" w:after="120" w:line="440" w:lineRule="exact"/>
        <w:ind w:left="884"/>
        <w:rPr>
          <w:rFonts w:asciiTheme="minorEastAsia" w:eastAsiaTheme="minorEastAsia" w:hAnsiTheme="minorEastAsia"/>
          <w:sz w:val="24"/>
          <w:szCs w:val="24"/>
        </w:rPr>
      </w:pPr>
      <w:r w:rsidRPr="00634D02">
        <w:rPr>
          <w:rFonts w:asciiTheme="minorEastAsia" w:eastAsiaTheme="minorEastAsia" w:hAnsiTheme="minorEastAsia"/>
          <w:sz w:val="24"/>
          <w:szCs w:val="24"/>
        </w:rPr>
        <w:t>一、目的要求</w:t>
      </w:r>
    </w:p>
    <w:p w:rsidR="00905092" w:rsidRPr="00634D02" w:rsidRDefault="00FB7E68" w:rsidP="00634D02">
      <w:pPr>
        <w:pStyle w:val="a3"/>
        <w:spacing w:beforeLines="50" w:before="120" w:afterLines="50" w:after="120" w:line="440" w:lineRule="exact"/>
        <w:ind w:left="320" w:right="1184" w:firstLine="480"/>
        <w:rPr>
          <w:rFonts w:asciiTheme="minorEastAsia" w:eastAsiaTheme="minorEastAsia" w:hAnsiTheme="minorEastAsia"/>
        </w:rPr>
      </w:pPr>
      <w:r w:rsidRPr="00634D02">
        <w:rPr>
          <w:rFonts w:asciiTheme="minorEastAsia" w:eastAsiaTheme="minorEastAsia" w:hAnsiTheme="minorEastAsia"/>
        </w:rPr>
        <w:t>毕业实习是教学过程中的重要组成部分，学生通过毕业实习</w:t>
      </w:r>
      <w:r w:rsidRPr="00634D02">
        <w:rPr>
          <w:rFonts w:asciiTheme="minorEastAsia" w:eastAsiaTheme="minorEastAsia" w:hAnsiTheme="minorEastAsia"/>
          <w:spacing w:val="2"/>
        </w:rPr>
        <w:t>（</w:t>
      </w:r>
      <w:r w:rsidRPr="00634D02">
        <w:rPr>
          <w:rFonts w:asciiTheme="minorEastAsia" w:eastAsiaTheme="minorEastAsia" w:hAnsiTheme="minorEastAsia"/>
        </w:rPr>
        <w:t>以下简称实习</w:t>
      </w:r>
      <w:r w:rsidRPr="00634D02">
        <w:rPr>
          <w:rFonts w:asciiTheme="minorEastAsia" w:eastAsiaTheme="minorEastAsia" w:hAnsiTheme="minorEastAsia"/>
          <w:spacing w:val="-128"/>
        </w:rPr>
        <w:t>）</w:t>
      </w:r>
      <w:r w:rsidRPr="00634D02">
        <w:rPr>
          <w:rFonts w:asciiTheme="minorEastAsia" w:eastAsiaTheme="minorEastAsia" w:hAnsiTheme="minorEastAsia"/>
          <w:spacing w:val="-16"/>
        </w:rPr>
        <w:t>，</w:t>
      </w:r>
      <w:r w:rsidRPr="00634D02">
        <w:rPr>
          <w:rFonts w:asciiTheme="minorEastAsia" w:eastAsiaTheme="minorEastAsia" w:hAnsiTheme="minorEastAsia"/>
        </w:rPr>
        <w:t>使所学理论知识密切联系实际，巩固和提高所学的基础理论专业知识，熟练地掌握基本技能，培养学生的思维与分析问题、解决问题以及独立工作的能力，养成为患者服务的意识，和良好的护患关系。</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二、组织领导</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884"/>
        <w:rPr>
          <w:rFonts w:asciiTheme="minorEastAsia" w:eastAsiaTheme="minorEastAsia" w:hAnsiTheme="minorEastAsia"/>
          <w:b/>
          <w:sz w:val="24"/>
          <w:szCs w:val="24"/>
        </w:rPr>
      </w:pPr>
      <w:r w:rsidRPr="00634D02">
        <w:rPr>
          <w:rFonts w:asciiTheme="minorEastAsia" w:eastAsiaTheme="minorEastAsia" w:hAnsiTheme="minorEastAsia"/>
          <w:b/>
          <w:sz w:val="24"/>
          <w:szCs w:val="24"/>
        </w:rPr>
        <w:t>（一）东海护理学院</w:t>
      </w:r>
    </w:p>
    <w:p w:rsidR="00905092" w:rsidRPr="00634D02" w:rsidRDefault="00FB7E68" w:rsidP="00634D02">
      <w:pPr>
        <w:pStyle w:val="a3"/>
        <w:spacing w:beforeLines="50" w:before="120" w:afterLines="50" w:after="120" w:line="440" w:lineRule="exact"/>
        <w:ind w:left="320" w:right="1297" w:firstLine="480"/>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1"/>
        </w:rPr>
        <w:t>、经过护理学院考核，具备带教高职护理实习生资格的上海市各医院，签署实</w:t>
      </w:r>
      <w:r w:rsidRPr="00634D02">
        <w:rPr>
          <w:rFonts w:asciiTheme="minorEastAsia" w:eastAsiaTheme="minorEastAsia" w:hAnsiTheme="minorEastAsia"/>
          <w:spacing w:val="-1"/>
        </w:rPr>
        <w:t>习协议书。执行教育部等五部门关于印发《职业学校学生实习管理规定》的通知教</w:t>
      </w:r>
      <w:r w:rsidRPr="00634D02">
        <w:rPr>
          <w:rFonts w:asciiTheme="minorEastAsia" w:eastAsiaTheme="minorEastAsia" w:hAnsiTheme="minorEastAsia"/>
        </w:rPr>
        <w:t>职成[2016]3 号文件精神，实习协议书有全部实习生姓名的附表，双方存档管保。同时，</w:t>
      </w:r>
      <w:r w:rsidRPr="00634D02">
        <w:rPr>
          <w:rFonts w:asciiTheme="minorEastAsia" w:eastAsiaTheme="minorEastAsia" w:hAnsiTheme="minorEastAsia"/>
          <w:spacing w:val="-1"/>
        </w:rPr>
        <w:t>护理学院与每位实习生签署实习协议书，存档管保。</w:t>
      </w:r>
    </w:p>
    <w:p w:rsidR="00905092" w:rsidRPr="00634D02" w:rsidRDefault="00FB7E68" w:rsidP="00634D02">
      <w:pPr>
        <w:pStyle w:val="a3"/>
        <w:spacing w:beforeLines="50" w:before="120" w:afterLines="50" w:after="120" w:line="440" w:lineRule="exact"/>
        <w:ind w:left="320" w:right="1184" w:firstLine="480"/>
        <w:rPr>
          <w:rFonts w:asciiTheme="minorEastAsia" w:eastAsiaTheme="minorEastAsia" w:hAnsiTheme="minorEastAsia"/>
        </w:rPr>
      </w:pPr>
      <w:r w:rsidRPr="00634D02">
        <w:rPr>
          <w:rFonts w:asciiTheme="minorEastAsia" w:eastAsiaTheme="minorEastAsia" w:hAnsiTheme="minorEastAsia"/>
        </w:rPr>
        <w:t>2、主要负责具体落实实习医院、编制实习的规章制度、实习大纲等实习文件。护理学院办公室负责协调、督促和检查实习效果。</w:t>
      </w:r>
    </w:p>
    <w:p w:rsidR="00905092" w:rsidRPr="00634D02" w:rsidRDefault="00FB7E68" w:rsidP="00634D02">
      <w:pPr>
        <w:pStyle w:val="a3"/>
        <w:spacing w:beforeLines="50" w:before="120" w:afterLines="50" w:after="120" w:line="440" w:lineRule="exact"/>
        <w:ind w:left="320" w:right="1184" w:firstLine="480"/>
        <w:rPr>
          <w:rFonts w:asciiTheme="minorEastAsia" w:eastAsiaTheme="minorEastAsia" w:hAnsiTheme="minorEastAsia"/>
        </w:rPr>
      </w:pPr>
      <w:r w:rsidRPr="00634D02">
        <w:rPr>
          <w:rFonts w:asciiTheme="minorEastAsia" w:eastAsiaTheme="minorEastAsia" w:hAnsiTheme="minorEastAsia"/>
        </w:rPr>
        <w:t>3、学生进入各实习医院前，由学院领导给学生讲解实习大纲（</w:t>
      </w:r>
      <w:r w:rsidRPr="00634D02">
        <w:rPr>
          <w:rFonts w:asciiTheme="minorEastAsia" w:eastAsiaTheme="minorEastAsia" w:hAnsiTheme="minorEastAsia"/>
          <w:spacing w:val="-3"/>
        </w:rPr>
        <w:t>包括考勤制度、</w:t>
      </w:r>
      <w:r w:rsidRPr="00634D02">
        <w:rPr>
          <w:rFonts w:asciiTheme="minorEastAsia" w:eastAsiaTheme="minorEastAsia" w:hAnsiTheme="minorEastAsia"/>
        </w:rPr>
        <w:t>请假制度</w:t>
      </w:r>
      <w:r w:rsidRPr="00634D02">
        <w:rPr>
          <w:rFonts w:asciiTheme="minorEastAsia" w:eastAsiaTheme="minorEastAsia" w:hAnsiTheme="minorEastAsia"/>
          <w:spacing w:val="-120"/>
        </w:rPr>
        <w:t>）</w:t>
      </w:r>
      <w:r w:rsidRPr="00634D02">
        <w:rPr>
          <w:rFonts w:asciiTheme="minorEastAsia" w:eastAsiaTheme="minorEastAsia" w:hAnsiTheme="minorEastAsia"/>
          <w:spacing w:val="-10"/>
        </w:rPr>
        <w:t>，实习生职责、护士管理条例、有关的法律条文、护士职业道德、实习时的注意事项等实习前安全教育。</w:t>
      </w:r>
    </w:p>
    <w:p w:rsidR="00905092" w:rsidRPr="00634D02" w:rsidRDefault="00FB7E68" w:rsidP="00634D02">
      <w:pPr>
        <w:pStyle w:val="a3"/>
        <w:spacing w:beforeLines="50" w:before="120" w:afterLines="50" w:after="120" w:line="440" w:lineRule="exact"/>
        <w:ind w:left="320" w:right="1297" w:firstLine="480"/>
        <w:jc w:val="both"/>
        <w:rPr>
          <w:rFonts w:asciiTheme="minorEastAsia" w:eastAsiaTheme="minorEastAsia" w:hAnsiTheme="minorEastAsia"/>
          <w:spacing w:val="-20"/>
        </w:rPr>
      </w:pPr>
      <w:r w:rsidRPr="00634D02">
        <w:rPr>
          <w:rFonts w:asciiTheme="minorEastAsia" w:eastAsiaTheme="minorEastAsia" w:hAnsiTheme="minorEastAsia"/>
        </w:rPr>
        <w:t>4</w:t>
      </w:r>
      <w:r w:rsidRPr="00634D02">
        <w:rPr>
          <w:rFonts w:asciiTheme="minorEastAsia" w:eastAsiaTheme="minorEastAsia" w:hAnsiTheme="minorEastAsia"/>
          <w:spacing w:val="-9"/>
        </w:rPr>
        <w:t>、主要由护理学院的实习督导员负责与实习病区带教老师、总带教、护理部负</w:t>
      </w:r>
      <w:r w:rsidRPr="00634D02">
        <w:rPr>
          <w:rFonts w:asciiTheme="minorEastAsia" w:eastAsiaTheme="minorEastAsia" w:hAnsiTheme="minorEastAsia"/>
          <w:spacing w:val="-8"/>
        </w:rPr>
        <w:t>责实习的专职老师联系，建立学校-医院的联系网。实习督导员与各实习病区沟通交</w:t>
      </w:r>
      <w:r w:rsidRPr="00634D02">
        <w:rPr>
          <w:rFonts w:asciiTheme="minorEastAsia" w:eastAsiaTheme="minorEastAsia" w:hAnsiTheme="minorEastAsia"/>
          <w:spacing w:val="-16"/>
        </w:rPr>
        <w:t>换信息，了解实习进程，学生实习态度、实习纪律、人际关系等，及时向护理学院、</w:t>
      </w:r>
      <w:r w:rsidRPr="00634D02">
        <w:rPr>
          <w:rFonts w:asciiTheme="minorEastAsia" w:eastAsiaTheme="minorEastAsia" w:hAnsiTheme="minorEastAsia"/>
        </w:rPr>
        <w:t>护理部负责实习的专职老师汇报实习情况和存在的问题。</w:t>
      </w:r>
    </w:p>
    <w:p w:rsidR="00905092" w:rsidRPr="00634D02" w:rsidRDefault="00FB7E68" w:rsidP="00634D02">
      <w:pPr>
        <w:pStyle w:val="a3"/>
        <w:spacing w:beforeLines="50" w:before="120" w:afterLines="50" w:after="120" w:line="440" w:lineRule="exact"/>
        <w:ind w:left="320" w:right="1298" w:firstLine="480"/>
        <w:rPr>
          <w:rFonts w:asciiTheme="minorEastAsia" w:eastAsiaTheme="minorEastAsia" w:hAnsiTheme="minorEastAsia"/>
          <w:spacing w:val="-20"/>
        </w:rPr>
      </w:pPr>
      <w:r w:rsidRPr="00634D02">
        <w:rPr>
          <w:rFonts w:asciiTheme="minorEastAsia" w:eastAsiaTheme="minorEastAsia" w:hAnsiTheme="minorEastAsia"/>
          <w:spacing w:val="-20"/>
        </w:rPr>
        <w:t>5、收集各实习医院填写的《实习轮转表》、《实习教学计划》装订成册，全部实习生的《实习手册（实习生专用）》复印，归档保存至少五年。</w:t>
      </w:r>
    </w:p>
    <w:p w:rsidR="00905092" w:rsidRPr="00634D02" w:rsidRDefault="00FB7E68" w:rsidP="00634D02">
      <w:pPr>
        <w:pStyle w:val="a3"/>
        <w:spacing w:beforeLines="50" w:before="120" w:afterLines="50" w:after="120" w:line="440" w:lineRule="exact"/>
        <w:ind w:left="320" w:right="1298" w:firstLine="480"/>
        <w:rPr>
          <w:rFonts w:asciiTheme="minorEastAsia" w:eastAsiaTheme="minorEastAsia" w:hAnsiTheme="minorEastAsia"/>
        </w:rPr>
      </w:pPr>
      <w:r w:rsidRPr="00634D02">
        <w:rPr>
          <w:rFonts w:asciiTheme="minorEastAsia" w:eastAsiaTheme="minorEastAsia" w:hAnsiTheme="minorEastAsia"/>
        </w:rPr>
        <w:t>6</w:t>
      </w:r>
      <w:r w:rsidRPr="00634D02">
        <w:rPr>
          <w:rFonts w:asciiTheme="minorEastAsia" w:eastAsiaTheme="minorEastAsia" w:hAnsiTheme="minorEastAsia"/>
          <w:spacing w:val="-11"/>
        </w:rPr>
        <w:t>、于实习结束后，组织毕业理论考核，毕业理论考试合格后，进入国家护士执</w:t>
      </w:r>
      <w:r w:rsidRPr="00634D02">
        <w:rPr>
          <w:rFonts w:asciiTheme="minorEastAsia" w:eastAsiaTheme="minorEastAsia" w:hAnsiTheme="minorEastAsia"/>
        </w:rPr>
        <w:t>业资格考试复习（具体时间见第六学期教学日历</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8"/>
        <w:spacing w:beforeLines="50" w:before="120" w:afterLines="50" w:after="120" w:line="440" w:lineRule="exact"/>
        <w:ind w:left="884"/>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（二）实习医院护理部</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320" w:right="1297" w:firstLine="480"/>
        <w:jc w:val="both"/>
        <w:rPr>
          <w:rFonts w:asciiTheme="minorEastAsia" w:eastAsiaTheme="minorEastAsia" w:hAnsiTheme="minorEastAsia"/>
        </w:rPr>
      </w:pPr>
      <w:r w:rsidRPr="00634D02">
        <w:rPr>
          <w:rFonts w:asciiTheme="minorEastAsia" w:eastAsiaTheme="minorEastAsia" w:hAnsiTheme="minorEastAsia"/>
        </w:rPr>
        <w:lastRenderedPageBreak/>
        <w:t>1</w:t>
      </w:r>
      <w:r w:rsidRPr="00634D02">
        <w:rPr>
          <w:rFonts w:asciiTheme="minorEastAsia" w:eastAsiaTheme="minorEastAsia" w:hAnsiTheme="minorEastAsia"/>
          <w:spacing w:val="-10"/>
        </w:rPr>
        <w:t>、各实习医院护理部负责实习的专职老师，病区总带教，病区带教老师共同管</w:t>
      </w:r>
      <w:r w:rsidRPr="00634D02">
        <w:rPr>
          <w:rFonts w:asciiTheme="minorEastAsia" w:eastAsiaTheme="minorEastAsia" w:hAnsiTheme="minorEastAsia"/>
        </w:rPr>
        <w:t>理实习各环节，其主要任务为：</w:t>
      </w:r>
    </w:p>
    <w:p w:rsidR="00905092" w:rsidRPr="00634D02" w:rsidRDefault="00FB7E68" w:rsidP="00634D02">
      <w:pPr>
        <w:pStyle w:val="a4"/>
        <w:numPr>
          <w:ilvl w:val="0"/>
          <w:numId w:val="73"/>
        </w:numPr>
        <w:tabs>
          <w:tab w:val="left" w:pos="1402"/>
        </w:tabs>
        <w:spacing w:beforeLines="50" w:before="120" w:afterLines="50" w:after="120" w:line="440" w:lineRule="exact"/>
        <w:ind w:right="1301" w:firstLine="480"/>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按照护理学院的实习大纲和实习规章制度的要求，遴选本单位实习病区</w:t>
      </w:r>
      <w:r w:rsidRPr="00634D02">
        <w:rPr>
          <w:rFonts w:asciiTheme="minorEastAsia" w:eastAsiaTheme="minorEastAsia" w:hAnsiTheme="minorEastAsia"/>
          <w:spacing w:val="-5"/>
          <w:sz w:val="24"/>
          <w:szCs w:val="24"/>
        </w:rPr>
        <w:t>的总带教老师、护理部负责实习的专职老师。</w:t>
      </w:r>
    </w:p>
    <w:p w:rsidR="00905092" w:rsidRPr="00634D02" w:rsidRDefault="00FB7E68" w:rsidP="00634D02">
      <w:pPr>
        <w:pStyle w:val="a4"/>
        <w:numPr>
          <w:ilvl w:val="0"/>
          <w:numId w:val="73"/>
        </w:numPr>
        <w:tabs>
          <w:tab w:val="left" w:pos="1402"/>
        </w:tabs>
        <w:spacing w:beforeLines="50" w:before="120" w:afterLines="50" w:after="120" w:line="440" w:lineRule="exact"/>
        <w:ind w:right="1295" w:firstLine="480"/>
        <w:jc w:val="both"/>
        <w:rPr>
          <w:rFonts w:asciiTheme="minorEastAsia" w:eastAsiaTheme="minorEastAsia" w:hAnsiTheme="minorEastAsia"/>
          <w:sz w:val="24"/>
          <w:szCs w:val="24"/>
        </w:rPr>
      </w:pPr>
      <w:r w:rsidRPr="00634D02">
        <w:rPr>
          <w:rFonts w:asciiTheme="minorEastAsia" w:eastAsiaTheme="minorEastAsia" w:hAnsiTheme="minorEastAsia"/>
          <w:spacing w:val="-14"/>
          <w:sz w:val="24"/>
          <w:szCs w:val="24"/>
        </w:rPr>
        <w:t>负责对实习生进行上岗前培训，讲解实习的安全教育</w:t>
      </w:r>
      <w:r w:rsidRPr="00634D02">
        <w:rPr>
          <w:rFonts w:asciiTheme="minorEastAsia" w:eastAsiaTheme="minorEastAsia" w:hAnsiTheme="minorEastAsia"/>
          <w:sz w:val="24"/>
          <w:szCs w:val="24"/>
        </w:rPr>
        <w:t>（包括差错事故管理</w:t>
      </w:r>
      <w:r w:rsidRPr="00634D02">
        <w:rPr>
          <w:rFonts w:asciiTheme="minorEastAsia" w:eastAsiaTheme="minorEastAsia" w:hAnsiTheme="minorEastAsia"/>
          <w:spacing w:val="-4"/>
          <w:sz w:val="24"/>
          <w:szCs w:val="24"/>
        </w:rPr>
        <w:t>、应急预案等</w:t>
      </w:r>
      <w:r w:rsidRPr="00634D02">
        <w:rPr>
          <w:rFonts w:asciiTheme="minorEastAsia" w:eastAsiaTheme="minorEastAsia" w:hAnsiTheme="minorEastAsia"/>
          <w:spacing w:val="-72"/>
          <w:sz w:val="24"/>
          <w:szCs w:val="24"/>
        </w:rPr>
        <w:t>）</w:t>
      </w:r>
      <w:r w:rsidRPr="00634D02">
        <w:rPr>
          <w:rFonts w:asciiTheme="minorEastAsia" w:eastAsiaTheme="minorEastAsia" w:hAnsiTheme="minorEastAsia"/>
          <w:spacing w:val="-13"/>
          <w:sz w:val="24"/>
          <w:szCs w:val="24"/>
        </w:rPr>
        <w:t>，医院管理的规章制度、护士管理条例、有关的法律条文、护士职业</w:t>
      </w:r>
      <w:r w:rsidRPr="00634D02">
        <w:rPr>
          <w:rFonts w:asciiTheme="minorEastAsia" w:eastAsiaTheme="minorEastAsia" w:hAnsiTheme="minorEastAsia"/>
          <w:spacing w:val="-4"/>
          <w:sz w:val="24"/>
          <w:szCs w:val="24"/>
        </w:rPr>
        <w:t>道德、实习时的注意事项等，并协同护理学院的实习督导员做好实习生思想政治、职业道德和实习纪律的教育工作。</w:t>
      </w:r>
    </w:p>
    <w:p w:rsidR="00905092" w:rsidRPr="00634D02" w:rsidRDefault="00FB7E68" w:rsidP="00634D02">
      <w:pPr>
        <w:pStyle w:val="a3"/>
        <w:spacing w:beforeLines="50" w:before="120" w:afterLines="50" w:after="120" w:line="440" w:lineRule="exact"/>
        <w:ind w:left="320" w:right="1297" w:firstLine="480"/>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10"/>
        </w:rPr>
        <w:t>、在护理部负责实习的专职老师、病区总带教老师的领导下，由各病区指派专</w:t>
      </w:r>
      <w:r w:rsidRPr="00634D02">
        <w:rPr>
          <w:rFonts w:asciiTheme="minorEastAsia" w:eastAsiaTheme="minorEastAsia" w:hAnsiTheme="minorEastAsia"/>
        </w:rPr>
        <w:t>人负责实习生的带教。各病区带教老师主要任务为：</w:t>
      </w:r>
    </w:p>
    <w:p w:rsidR="00905092" w:rsidRPr="00634D02" w:rsidRDefault="00FB7E68" w:rsidP="00634D02">
      <w:pPr>
        <w:pStyle w:val="a4"/>
        <w:numPr>
          <w:ilvl w:val="0"/>
          <w:numId w:val="72"/>
        </w:numPr>
        <w:tabs>
          <w:tab w:val="left" w:pos="140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按实习大纲、实习教学计划和实习轮转表完成各项实习教学任务。定期</w:t>
      </w:r>
      <w:r w:rsidRPr="00634D02">
        <w:rPr>
          <w:rFonts w:asciiTheme="minorEastAsia" w:eastAsiaTheme="minorEastAsia" w:hAnsiTheme="minorEastAsia"/>
          <w:spacing w:val="-4"/>
          <w:sz w:val="24"/>
          <w:szCs w:val="24"/>
        </w:rPr>
        <w:t>与实习督导员联系，反馈实习生的实习情况，按实习的规章制度与实习督导员共同</w:t>
      </w:r>
      <w:r w:rsidRPr="00634D02">
        <w:rPr>
          <w:rFonts w:asciiTheme="minorEastAsia" w:eastAsiaTheme="minorEastAsia" w:hAnsiTheme="minorEastAsia"/>
          <w:spacing w:val="-3"/>
          <w:sz w:val="24"/>
          <w:szCs w:val="24"/>
        </w:rPr>
        <w:t>管理实习生。</w:t>
      </w:r>
    </w:p>
    <w:p w:rsidR="00905092" w:rsidRPr="00634D02" w:rsidRDefault="00FB7E68" w:rsidP="00634D02">
      <w:pPr>
        <w:pStyle w:val="a4"/>
        <w:numPr>
          <w:ilvl w:val="0"/>
          <w:numId w:val="72"/>
        </w:numPr>
        <w:tabs>
          <w:tab w:val="left" w:pos="1402"/>
        </w:tabs>
        <w:spacing w:beforeLines="50" w:before="120" w:afterLines="50" w:after="120" w:line="440" w:lineRule="exact"/>
        <w:ind w:left="1401"/>
        <w:rPr>
          <w:rFonts w:asciiTheme="minorEastAsia" w:eastAsiaTheme="minorEastAsia" w:hAnsiTheme="minorEastAsia"/>
          <w:sz w:val="24"/>
          <w:szCs w:val="24"/>
        </w:rPr>
      </w:pPr>
      <w:r w:rsidRPr="00634D02">
        <w:rPr>
          <w:rFonts w:asciiTheme="minorEastAsia" w:eastAsiaTheme="minorEastAsia" w:hAnsiTheme="minorEastAsia"/>
          <w:sz w:val="24"/>
          <w:szCs w:val="24"/>
        </w:rPr>
        <w:t>结束前按实习大纲中规定的考核要求组织出科理论考试和操作考试。</w:t>
      </w:r>
    </w:p>
    <w:p w:rsidR="00905092" w:rsidRPr="00634D02" w:rsidRDefault="00FB7E68" w:rsidP="00634D02">
      <w:pPr>
        <w:pStyle w:val="a4"/>
        <w:numPr>
          <w:ilvl w:val="0"/>
          <w:numId w:val="72"/>
        </w:numPr>
        <w:tabs>
          <w:tab w:val="left" w:pos="140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完成出科理论考试和操作考试后，科室总带教或病区带教老师组织评教评学座谈会等，根据出科理论考试和操作考试及评教评学信息，在《实习手册</w:t>
      </w:r>
      <w:r w:rsidRPr="00634D02">
        <w:rPr>
          <w:rFonts w:asciiTheme="minorEastAsia" w:eastAsiaTheme="minorEastAsia" w:hAnsiTheme="minorEastAsia"/>
          <w:sz w:val="24"/>
          <w:szCs w:val="24"/>
        </w:rPr>
        <w:t>（实</w:t>
      </w:r>
      <w:r w:rsidRPr="00634D02">
        <w:rPr>
          <w:rFonts w:asciiTheme="minorEastAsia" w:eastAsiaTheme="minorEastAsia" w:hAnsiTheme="minorEastAsia"/>
          <w:spacing w:val="-5"/>
          <w:sz w:val="24"/>
          <w:szCs w:val="24"/>
        </w:rPr>
        <w:t>习生专用</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》的表-3</w:t>
      </w:r>
      <w:r w:rsidRPr="00634D02">
        <w:rPr>
          <w:rFonts w:asciiTheme="minorEastAsia" w:eastAsiaTheme="minorEastAsia" w:hAnsiTheme="minorEastAsia"/>
          <w:spacing w:val="-8"/>
          <w:sz w:val="24"/>
          <w:szCs w:val="24"/>
        </w:rPr>
        <w:t xml:space="preserve"> 等一系列的《实习考核表》内，填写每位实习生的实习评价。</w:t>
      </w:r>
    </w:p>
    <w:p w:rsidR="00905092" w:rsidRPr="00634D02" w:rsidRDefault="00FB7E68" w:rsidP="00634D02">
      <w:pPr>
        <w:pStyle w:val="a4"/>
        <w:numPr>
          <w:ilvl w:val="0"/>
          <w:numId w:val="72"/>
        </w:numPr>
        <w:tabs>
          <w:tab w:val="left" w:pos="1402"/>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pacing w:val="-19"/>
          <w:sz w:val="24"/>
          <w:szCs w:val="24"/>
        </w:rPr>
        <w:t>各实习病区可按照《实习生轮转表》和《实习教学计划》的要求灵活排班，</w:t>
      </w:r>
      <w:r w:rsidRPr="00634D02">
        <w:rPr>
          <w:rFonts w:asciiTheme="minorEastAsia" w:eastAsiaTheme="minorEastAsia" w:hAnsiTheme="minorEastAsia"/>
          <w:b/>
          <w:w w:val="99"/>
          <w:sz w:val="24"/>
          <w:szCs w:val="24"/>
        </w:rPr>
        <w:t>原则每月返校</w:t>
      </w:r>
      <w:r w:rsidRPr="00634D02">
        <w:rPr>
          <w:rFonts w:asciiTheme="minorEastAsia" w:eastAsiaTheme="minorEastAsia" w:hAnsiTheme="minorEastAsia"/>
          <w:b/>
          <w:spacing w:val="-59"/>
          <w:sz w:val="24"/>
          <w:szCs w:val="24"/>
        </w:rPr>
        <w:t xml:space="preserve"> </w:t>
      </w:r>
      <w:r w:rsidRPr="00634D02">
        <w:rPr>
          <w:rFonts w:asciiTheme="minorEastAsia" w:eastAsiaTheme="minorEastAsia" w:hAnsiTheme="minorEastAsia"/>
          <w:b/>
          <w:w w:val="99"/>
          <w:sz w:val="24"/>
          <w:szCs w:val="24"/>
        </w:rPr>
        <w:t>1</w:t>
      </w:r>
      <w:r w:rsidRPr="00634D02">
        <w:rPr>
          <w:rFonts w:asciiTheme="minorEastAsia" w:eastAsiaTheme="minorEastAsia" w:hAnsiTheme="minorEastAsia"/>
          <w:b/>
          <w:spacing w:val="2"/>
          <w:w w:val="99"/>
          <w:sz w:val="24"/>
          <w:szCs w:val="24"/>
        </w:rPr>
        <w:t>～</w:t>
      </w:r>
      <w:r w:rsidRPr="00634D02">
        <w:rPr>
          <w:rFonts w:asciiTheme="minorEastAsia" w:eastAsiaTheme="minorEastAsia" w:hAnsiTheme="minorEastAsia"/>
          <w:b/>
          <w:w w:val="99"/>
          <w:sz w:val="24"/>
          <w:szCs w:val="24"/>
        </w:rPr>
        <w:t>2</w:t>
      </w:r>
      <w:r w:rsidRPr="00634D02">
        <w:rPr>
          <w:rFonts w:asciiTheme="minorEastAsia" w:eastAsiaTheme="minorEastAsia" w:hAnsiTheme="minorEastAsia"/>
          <w:b/>
          <w:spacing w:val="-61"/>
          <w:sz w:val="24"/>
          <w:szCs w:val="24"/>
        </w:rPr>
        <w:t xml:space="preserve"> </w:t>
      </w:r>
      <w:r w:rsidRPr="00634D02">
        <w:rPr>
          <w:rFonts w:asciiTheme="minorEastAsia" w:eastAsiaTheme="minorEastAsia" w:hAnsiTheme="minorEastAsia"/>
          <w:b/>
          <w:spacing w:val="-12"/>
          <w:w w:val="99"/>
          <w:sz w:val="24"/>
          <w:szCs w:val="24"/>
        </w:rPr>
        <w:t>天</w:t>
      </w:r>
      <w:r w:rsidRPr="00634D02">
        <w:rPr>
          <w:rFonts w:asciiTheme="minorEastAsia" w:eastAsiaTheme="minorEastAsia" w:hAnsiTheme="minorEastAsia"/>
          <w:b/>
          <w:spacing w:val="2"/>
          <w:w w:val="99"/>
          <w:sz w:val="24"/>
          <w:szCs w:val="24"/>
        </w:rPr>
        <w:t>（</w:t>
      </w:r>
      <w:r w:rsidRPr="00634D02">
        <w:rPr>
          <w:rFonts w:asciiTheme="minorEastAsia" w:eastAsiaTheme="minorEastAsia" w:hAnsiTheme="minorEastAsia"/>
          <w:b/>
          <w:w w:val="99"/>
          <w:sz w:val="24"/>
          <w:szCs w:val="24"/>
        </w:rPr>
        <w:t>日期另行通知</w:t>
      </w:r>
      <w:r w:rsidRPr="00634D02">
        <w:rPr>
          <w:rFonts w:asciiTheme="minorEastAsia" w:eastAsiaTheme="minorEastAsia" w:hAnsiTheme="minorEastAsia"/>
          <w:b/>
          <w:spacing w:val="-118"/>
          <w:w w:val="99"/>
          <w:sz w:val="24"/>
          <w:szCs w:val="24"/>
        </w:rPr>
        <w:t>）</w:t>
      </w:r>
      <w:r w:rsidRPr="00634D02">
        <w:rPr>
          <w:rFonts w:asciiTheme="minorEastAsia" w:eastAsiaTheme="minorEastAsia" w:hAnsiTheme="minorEastAsia"/>
          <w:b/>
          <w:spacing w:val="-7"/>
          <w:w w:val="99"/>
          <w:sz w:val="24"/>
          <w:szCs w:val="24"/>
        </w:rPr>
        <w:t>，暑假</w:t>
      </w:r>
      <w:r w:rsidRPr="00634D02">
        <w:rPr>
          <w:rFonts w:asciiTheme="minorEastAsia" w:eastAsiaTheme="minorEastAsia" w:hAnsiTheme="minorEastAsia"/>
          <w:b/>
          <w:spacing w:val="4"/>
          <w:w w:val="99"/>
          <w:sz w:val="24"/>
          <w:szCs w:val="24"/>
        </w:rPr>
        <w:t>（</w:t>
      </w:r>
      <w:r w:rsidRPr="00634D02">
        <w:rPr>
          <w:rFonts w:asciiTheme="minorEastAsia" w:eastAsiaTheme="minorEastAsia" w:hAnsiTheme="minorEastAsia"/>
          <w:b/>
          <w:spacing w:val="2"/>
          <w:w w:val="99"/>
          <w:sz w:val="24"/>
          <w:szCs w:val="24"/>
        </w:rPr>
        <w:t>7</w:t>
      </w:r>
      <w:r w:rsidRPr="00634D02">
        <w:rPr>
          <w:rFonts w:asciiTheme="minorEastAsia" w:eastAsiaTheme="minorEastAsia" w:hAnsiTheme="minorEastAsia"/>
          <w:b/>
          <w:spacing w:val="-12"/>
          <w:w w:val="99"/>
          <w:sz w:val="24"/>
          <w:szCs w:val="24"/>
        </w:rPr>
        <w:t>、</w:t>
      </w:r>
      <w:r w:rsidRPr="00634D02">
        <w:rPr>
          <w:rFonts w:asciiTheme="minorEastAsia" w:eastAsiaTheme="minorEastAsia" w:hAnsiTheme="minorEastAsia"/>
          <w:b/>
          <w:w w:val="99"/>
          <w:sz w:val="24"/>
          <w:szCs w:val="24"/>
        </w:rPr>
        <w:t>8</w:t>
      </w:r>
      <w:r w:rsidRPr="00634D02">
        <w:rPr>
          <w:rFonts w:asciiTheme="minorEastAsia" w:eastAsiaTheme="minorEastAsia" w:hAnsiTheme="minorEastAsia"/>
          <w:b/>
          <w:spacing w:val="-61"/>
          <w:sz w:val="24"/>
          <w:szCs w:val="24"/>
        </w:rPr>
        <w:t xml:space="preserve"> </w:t>
      </w:r>
      <w:r w:rsidRPr="00634D02">
        <w:rPr>
          <w:rFonts w:asciiTheme="minorEastAsia" w:eastAsiaTheme="minorEastAsia" w:hAnsiTheme="minorEastAsia"/>
          <w:b/>
          <w:spacing w:val="2"/>
          <w:w w:val="99"/>
          <w:sz w:val="24"/>
          <w:szCs w:val="24"/>
        </w:rPr>
        <w:t>月份</w:t>
      </w:r>
      <w:r w:rsidRPr="00634D02">
        <w:rPr>
          <w:rFonts w:asciiTheme="minorEastAsia" w:eastAsiaTheme="minorEastAsia" w:hAnsiTheme="minorEastAsia"/>
          <w:b/>
          <w:spacing w:val="-12"/>
          <w:w w:val="99"/>
          <w:sz w:val="24"/>
          <w:szCs w:val="24"/>
        </w:rPr>
        <w:t>）</w:t>
      </w:r>
      <w:r w:rsidRPr="00634D02">
        <w:rPr>
          <w:rFonts w:asciiTheme="minorEastAsia" w:eastAsiaTheme="minorEastAsia" w:hAnsiTheme="minorEastAsia"/>
          <w:b/>
          <w:spacing w:val="-3"/>
          <w:w w:val="99"/>
          <w:sz w:val="24"/>
          <w:szCs w:val="24"/>
        </w:rPr>
        <w:t>不返校。</w:t>
      </w:r>
      <w:r w:rsidRPr="00634D02">
        <w:rPr>
          <w:rFonts w:asciiTheme="minorEastAsia" w:eastAsiaTheme="minorEastAsia" w:hAnsiTheme="minorEastAsia"/>
          <w:sz w:val="24"/>
          <w:szCs w:val="24"/>
        </w:rPr>
        <w:t>原则上实习</w:t>
      </w:r>
      <w:r w:rsidRPr="00634D02">
        <w:rPr>
          <w:rFonts w:asciiTheme="minorEastAsia" w:eastAsiaTheme="minorEastAsia" w:hAnsiTheme="minorEastAsia"/>
          <w:spacing w:val="-4"/>
          <w:sz w:val="24"/>
          <w:szCs w:val="24"/>
        </w:rPr>
        <w:t>生返校日不安排值班，返校前一日不安排夜班。</w:t>
      </w:r>
    </w:p>
    <w:p w:rsidR="00905092" w:rsidRPr="00634D02" w:rsidRDefault="00FB7E68" w:rsidP="00634D02">
      <w:pPr>
        <w:pStyle w:val="a4"/>
        <w:numPr>
          <w:ilvl w:val="0"/>
          <w:numId w:val="72"/>
        </w:numPr>
        <w:tabs>
          <w:tab w:val="left" w:pos="1402"/>
        </w:tabs>
        <w:spacing w:beforeLines="50" w:before="120" w:afterLines="50" w:after="120" w:line="440" w:lineRule="exact"/>
        <w:ind w:right="1297" w:firstLine="480"/>
        <w:jc w:val="both"/>
        <w:rPr>
          <w:rFonts w:asciiTheme="minorEastAsia" w:eastAsiaTheme="minorEastAsia" w:hAnsiTheme="minorEastAsia"/>
          <w:spacing w:val="-5"/>
          <w:sz w:val="24"/>
          <w:szCs w:val="24"/>
        </w:rPr>
      </w:pPr>
      <w:r w:rsidRPr="00634D02">
        <w:rPr>
          <w:rFonts w:asciiTheme="minorEastAsia" w:eastAsiaTheme="minorEastAsia" w:hAnsiTheme="minorEastAsia"/>
          <w:spacing w:val="-5"/>
          <w:sz w:val="24"/>
          <w:szCs w:val="24"/>
        </w:rPr>
        <w:t>考虑到实习生的安全，原则上各病区为中、夜班实习生提供值班室的休息床位。</w:t>
      </w:r>
    </w:p>
    <w:p w:rsidR="00905092" w:rsidRPr="00634D02" w:rsidRDefault="00FB7E68" w:rsidP="00634D02">
      <w:pPr>
        <w:pStyle w:val="a4"/>
        <w:numPr>
          <w:ilvl w:val="0"/>
          <w:numId w:val="72"/>
        </w:numPr>
        <w:tabs>
          <w:tab w:val="left" w:pos="140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实习生必须严格遵守 </w:t>
      </w:r>
      <w:r w:rsidRPr="00634D02">
        <w:rPr>
          <w:rFonts w:asciiTheme="minorEastAsia" w:eastAsiaTheme="minorEastAsia" w:hAnsiTheme="minorEastAsia"/>
          <w:sz w:val="24"/>
          <w:szCs w:val="24"/>
        </w:rPr>
        <w:t>2008</w:t>
      </w:r>
      <w:r w:rsidRPr="00634D02">
        <w:rPr>
          <w:rFonts w:asciiTheme="minorEastAsia" w:eastAsiaTheme="minorEastAsia" w:hAnsiTheme="minorEastAsia"/>
          <w:spacing w:val="-8"/>
          <w:sz w:val="24"/>
          <w:szCs w:val="24"/>
        </w:rPr>
        <w:t xml:space="preserve"> 年中华人民共和国国务院颁布的《护士条例》</w:t>
      </w:r>
      <w:r w:rsidRPr="00634D02">
        <w:rPr>
          <w:rFonts w:asciiTheme="minorEastAsia" w:eastAsiaTheme="minorEastAsia" w:hAnsiTheme="minorEastAsia"/>
          <w:sz w:val="24"/>
          <w:szCs w:val="24"/>
        </w:rPr>
        <w:t>的第二十一条中规定：在教学、综合医院进行</w:t>
      </w:r>
      <w:r w:rsidRPr="00634D02">
        <w:rPr>
          <w:rFonts w:asciiTheme="minorEastAsia" w:eastAsiaTheme="minorEastAsia" w:hAnsiTheme="minorEastAsia"/>
          <w:b/>
          <w:spacing w:val="-1"/>
          <w:sz w:val="24"/>
          <w:szCs w:val="24"/>
        </w:rPr>
        <w:t>护理临床实习的人员应当在护士指导</w:t>
      </w:r>
      <w:r w:rsidRPr="00634D02">
        <w:rPr>
          <w:rFonts w:asciiTheme="minorEastAsia" w:eastAsiaTheme="minorEastAsia" w:hAnsiTheme="minorEastAsia"/>
          <w:b/>
          <w:sz w:val="24"/>
          <w:szCs w:val="24"/>
        </w:rPr>
        <w:t>下开展有关工作</w:t>
      </w:r>
      <w:r w:rsidRPr="00634D02">
        <w:rPr>
          <w:rFonts w:asciiTheme="minorEastAsia" w:eastAsiaTheme="minorEastAsia" w:hAnsiTheme="minorEastAsia"/>
          <w:sz w:val="24"/>
          <w:szCs w:val="24"/>
        </w:rPr>
        <w:t>。</w:t>
      </w:r>
    </w:p>
    <w:p w:rsidR="00905092" w:rsidRPr="00634D02" w:rsidRDefault="00FB7E68" w:rsidP="00634D02">
      <w:pPr>
        <w:pStyle w:val="a3"/>
        <w:spacing w:beforeLines="50" w:before="120" w:afterLines="50" w:after="120" w:line="440" w:lineRule="exact"/>
        <w:ind w:left="320" w:right="1297" w:firstLine="480"/>
        <w:jc w:val="both"/>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0"/>
        </w:rPr>
        <w:t>、实习医院护理部建立每届实习生的名册、护理部负责实习的专职老师、各实</w:t>
      </w:r>
      <w:r w:rsidRPr="00634D02">
        <w:rPr>
          <w:rFonts w:asciiTheme="minorEastAsia" w:eastAsiaTheme="minorEastAsia" w:hAnsiTheme="minorEastAsia"/>
          <w:spacing w:val="-1"/>
        </w:rPr>
        <w:t>习科室总带教老师名册档案，以及每届实习生的轮转表，各实习科室的带教计划。</w:t>
      </w:r>
      <w:r w:rsidRPr="00634D02">
        <w:rPr>
          <w:rFonts w:asciiTheme="minorEastAsia" w:eastAsiaTheme="minorEastAsia" w:hAnsiTheme="minorEastAsia"/>
          <w:spacing w:val="-10"/>
        </w:rPr>
        <w:t>各实习科室总带教至少在本科室建立《带教计划记录本》、《出科理论和操作考试的</w:t>
      </w:r>
      <w:r w:rsidRPr="00634D02">
        <w:rPr>
          <w:rFonts w:asciiTheme="minorEastAsia" w:eastAsiaTheme="minorEastAsia" w:hAnsiTheme="minorEastAsia"/>
          <w:spacing w:val="-22"/>
        </w:rPr>
        <w:t>命题试卷册》、《出科考核记录本》和《评教评学记录本》。</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footerReference w:type="default" r:id="rId10"/>
          <w:pgSz w:w="11910" w:h="16840"/>
          <w:pgMar w:top="146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rPr>
        <w:lastRenderedPageBreak/>
        <w:t>4、实习医院护理部将《实习生轮转表》、《实习教学计划》发给东海护理学院。</w:t>
      </w:r>
    </w:p>
    <w:p w:rsidR="00905092" w:rsidRPr="00634D02" w:rsidRDefault="00FB7E68" w:rsidP="00634D02">
      <w:pPr>
        <w:pStyle w:val="8"/>
        <w:spacing w:beforeLines="50" w:before="120" w:afterLines="50" w:after="120" w:line="440" w:lineRule="exact"/>
        <w:ind w:left="776"/>
        <w:rPr>
          <w:rFonts w:asciiTheme="minorEastAsia" w:eastAsiaTheme="minorEastAsia" w:hAnsiTheme="minorEastAsia"/>
          <w:sz w:val="24"/>
          <w:szCs w:val="24"/>
        </w:rPr>
      </w:pPr>
      <w:r w:rsidRPr="00634D02">
        <w:rPr>
          <w:rFonts w:asciiTheme="minorEastAsia" w:eastAsiaTheme="minorEastAsia" w:hAnsiTheme="minorEastAsia"/>
          <w:sz w:val="24"/>
          <w:szCs w:val="24"/>
        </w:rPr>
        <w:t>三、实习管理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884"/>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（一）实习时间、实习内容</w:t>
      </w:r>
    </w:p>
    <w:p w:rsidR="00905092" w:rsidRPr="00634D02" w:rsidRDefault="00FB7E68" w:rsidP="00634D02">
      <w:pPr>
        <w:spacing w:beforeLines="50" w:before="120" w:afterLines="50" w:after="120" w:line="440" w:lineRule="exact"/>
        <w:ind w:left="800"/>
        <w:rPr>
          <w:rFonts w:asciiTheme="minorEastAsia" w:eastAsiaTheme="minorEastAsia" w:hAnsiTheme="minorEastAsia"/>
          <w:b/>
          <w:sz w:val="24"/>
          <w:szCs w:val="24"/>
        </w:rPr>
      </w:pPr>
      <w:r w:rsidRPr="00634D02">
        <w:rPr>
          <w:rFonts w:asciiTheme="minorEastAsia" w:eastAsiaTheme="minorEastAsia" w:hAnsiTheme="minorEastAsia"/>
          <w:sz w:val="24"/>
          <w:szCs w:val="24"/>
        </w:rPr>
        <w:t>1、实习时间：</w:t>
      </w:r>
      <w:r w:rsidRPr="00634D02">
        <w:rPr>
          <w:rFonts w:asciiTheme="minorEastAsia" w:eastAsiaTheme="minorEastAsia" w:hAnsiTheme="minorEastAsia"/>
          <w:b/>
          <w:sz w:val="24"/>
          <w:szCs w:val="24"/>
        </w:rPr>
        <w:t>201</w:t>
      </w:r>
      <w:r w:rsidR="00011121" w:rsidRPr="00634D02">
        <w:rPr>
          <w:rFonts w:asciiTheme="minorEastAsia" w:eastAsiaTheme="minorEastAsia" w:hAnsiTheme="minorEastAsia"/>
          <w:b/>
          <w:sz w:val="24"/>
          <w:szCs w:val="24"/>
        </w:rPr>
        <w:t>8</w:t>
      </w:r>
      <w:r w:rsidRPr="00634D02">
        <w:rPr>
          <w:rFonts w:asciiTheme="minorEastAsia" w:eastAsiaTheme="minorEastAsia" w:hAnsiTheme="minorEastAsia"/>
          <w:b/>
          <w:sz w:val="24"/>
          <w:szCs w:val="24"/>
        </w:rPr>
        <w:t xml:space="preserve"> 年 5 月 22 日至 201</w:t>
      </w:r>
      <w:r w:rsidR="00011121" w:rsidRPr="00634D02">
        <w:rPr>
          <w:rFonts w:asciiTheme="minorEastAsia" w:eastAsiaTheme="minorEastAsia" w:hAnsiTheme="minorEastAsia"/>
          <w:b/>
          <w:sz w:val="24"/>
          <w:szCs w:val="24"/>
        </w:rPr>
        <w:t>9</w:t>
      </w:r>
      <w:r w:rsidRPr="00634D02">
        <w:rPr>
          <w:rFonts w:asciiTheme="minorEastAsia" w:eastAsiaTheme="minorEastAsia" w:hAnsiTheme="minorEastAsia"/>
          <w:b/>
          <w:sz w:val="24"/>
          <w:szCs w:val="24"/>
        </w:rPr>
        <w:t xml:space="preserve"> 年 1 月 21 日，共 8 个月，35 周；或</w:t>
      </w:r>
    </w:p>
    <w:p w:rsidR="00905092" w:rsidRPr="00634D02" w:rsidRDefault="00FB7E68" w:rsidP="00634D02">
      <w:pPr>
        <w:spacing w:beforeLines="50" w:before="120" w:afterLines="50" w:after="120" w:line="440" w:lineRule="exact"/>
        <w:ind w:left="320" w:right="1296"/>
        <w:jc w:val="both"/>
        <w:rPr>
          <w:rFonts w:asciiTheme="minorEastAsia" w:eastAsiaTheme="minorEastAsia" w:hAnsiTheme="minorEastAsia"/>
          <w:sz w:val="24"/>
          <w:szCs w:val="24"/>
        </w:rPr>
      </w:pPr>
      <w:r w:rsidRPr="00634D02">
        <w:rPr>
          <w:rFonts w:asciiTheme="minorEastAsia" w:eastAsiaTheme="minorEastAsia" w:hAnsiTheme="minorEastAsia"/>
          <w:b/>
          <w:spacing w:val="1"/>
          <w:w w:val="99"/>
          <w:sz w:val="24"/>
          <w:szCs w:val="24"/>
        </w:rPr>
        <w:t>实习</w:t>
      </w:r>
      <w:r w:rsidRPr="00634D02">
        <w:rPr>
          <w:rFonts w:asciiTheme="minorEastAsia" w:eastAsiaTheme="minorEastAsia" w:hAnsiTheme="minorEastAsia"/>
          <w:b/>
          <w:spacing w:val="-59"/>
          <w:sz w:val="24"/>
          <w:szCs w:val="24"/>
        </w:rPr>
        <w:t xml:space="preserve"> </w:t>
      </w:r>
      <w:r w:rsidRPr="00634D02">
        <w:rPr>
          <w:rFonts w:asciiTheme="minorEastAsia" w:eastAsiaTheme="minorEastAsia" w:hAnsiTheme="minorEastAsia"/>
          <w:b/>
          <w:w w:val="99"/>
          <w:sz w:val="24"/>
          <w:szCs w:val="24"/>
        </w:rPr>
        <w:t>36</w:t>
      </w:r>
      <w:r w:rsidRPr="00634D02">
        <w:rPr>
          <w:rFonts w:asciiTheme="minorEastAsia" w:eastAsiaTheme="minorEastAsia" w:hAnsiTheme="minorEastAsia"/>
          <w:b/>
          <w:spacing w:val="-59"/>
          <w:sz w:val="24"/>
          <w:szCs w:val="24"/>
        </w:rPr>
        <w:t xml:space="preserve"> </w:t>
      </w:r>
      <w:r w:rsidRPr="00634D02">
        <w:rPr>
          <w:rFonts w:asciiTheme="minorEastAsia" w:eastAsiaTheme="minorEastAsia" w:hAnsiTheme="minorEastAsia"/>
          <w:b/>
          <w:w w:val="99"/>
          <w:sz w:val="24"/>
          <w:szCs w:val="24"/>
        </w:rPr>
        <w:t>周，则</w:t>
      </w:r>
      <w:r w:rsidRPr="00634D02">
        <w:rPr>
          <w:rFonts w:asciiTheme="minorEastAsia" w:eastAsiaTheme="minorEastAsia" w:hAnsiTheme="minorEastAsia"/>
          <w:b/>
          <w:spacing w:val="-61"/>
          <w:sz w:val="24"/>
          <w:szCs w:val="24"/>
        </w:rPr>
        <w:t xml:space="preserve"> </w:t>
      </w:r>
      <w:r w:rsidRPr="00634D02">
        <w:rPr>
          <w:rFonts w:asciiTheme="minorEastAsia" w:eastAsiaTheme="minorEastAsia" w:hAnsiTheme="minorEastAsia"/>
          <w:b/>
          <w:spacing w:val="2"/>
          <w:w w:val="99"/>
          <w:sz w:val="24"/>
          <w:szCs w:val="24"/>
        </w:rPr>
        <w:t>2</w:t>
      </w:r>
      <w:r w:rsidRPr="00634D02">
        <w:rPr>
          <w:rFonts w:asciiTheme="minorEastAsia" w:eastAsiaTheme="minorEastAsia" w:hAnsiTheme="minorEastAsia"/>
          <w:b/>
          <w:w w:val="99"/>
          <w:sz w:val="24"/>
          <w:szCs w:val="24"/>
        </w:rPr>
        <w:t>0</w:t>
      </w:r>
      <w:r w:rsidRPr="00634D02">
        <w:rPr>
          <w:rFonts w:asciiTheme="minorEastAsia" w:eastAsiaTheme="minorEastAsia" w:hAnsiTheme="minorEastAsia"/>
          <w:b/>
          <w:spacing w:val="2"/>
          <w:w w:val="99"/>
          <w:sz w:val="24"/>
          <w:szCs w:val="24"/>
        </w:rPr>
        <w:t>1</w:t>
      </w:r>
      <w:r w:rsidRPr="00634D02">
        <w:rPr>
          <w:rFonts w:asciiTheme="minorEastAsia" w:eastAsiaTheme="minorEastAsia" w:hAnsiTheme="minorEastAsia"/>
          <w:b/>
          <w:w w:val="99"/>
          <w:sz w:val="24"/>
          <w:szCs w:val="24"/>
        </w:rPr>
        <w:t>8</w:t>
      </w:r>
      <w:r w:rsidR="00011121" w:rsidRPr="00634D02">
        <w:rPr>
          <w:rFonts w:asciiTheme="minorEastAsia" w:eastAsiaTheme="minorEastAsia" w:hAnsiTheme="minorEastAsia"/>
          <w:b/>
          <w:spacing w:val="-61"/>
          <w:sz w:val="24"/>
          <w:szCs w:val="24"/>
        </w:rPr>
        <w:t>9</w:t>
      </w:r>
      <w:r w:rsidRPr="00634D02">
        <w:rPr>
          <w:rFonts w:asciiTheme="minorEastAsia" w:eastAsiaTheme="minorEastAsia" w:hAnsiTheme="minorEastAsia"/>
          <w:b/>
          <w:w w:val="99"/>
          <w:sz w:val="24"/>
          <w:szCs w:val="24"/>
        </w:rPr>
        <w:t>年</w:t>
      </w:r>
      <w:r w:rsidRPr="00634D02">
        <w:rPr>
          <w:rFonts w:asciiTheme="minorEastAsia" w:eastAsiaTheme="minorEastAsia" w:hAnsiTheme="minorEastAsia"/>
          <w:b/>
          <w:spacing w:val="-58"/>
          <w:sz w:val="24"/>
          <w:szCs w:val="24"/>
        </w:rPr>
        <w:t xml:space="preserve"> </w:t>
      </w:r>
      <w:r w:rsidRPr="00634D02">
        <w:rPr>
          <w:rFonts w:asciiTheme="minorEastAsia" w:eastAsiaTheme="minorEastAsia" w:hAnsiTheme="minorEastAsia"/>
          <w:b/>
          <w:w w:val="99"/>
          <w:sz w:val="24"/>
          <w:szCs w:val="24"/>
        </w:rPr>
        <w:t>1</w:t>
      </w:r>
      <w:r w:rsidRPr="00634D02">
        <w:rPr>
          <w:rFonts w:asciiTheme="minorEastAsia" w:eastAsiaTheme="minorEastAsia" w:hAnsiTheme="minorEastAsia"/>
          <w:b/>
          <w:spacing w:val="-59"/>
          <w:sz w:val="24"/>
          <w:szCs w:val="24"/>
        </w:rPr>
        <w:t xml:space="preserve"> </w:t>
      </w:r>
      <w:r w:rsidRPr="00634D02">
        <w:rPr>
          <w:rFonts w:asciiTheme="minorEastAsia" w:eastAsiaTheme="minorEastAsia" w:hAnsiTheme="minorEastAsia"/>
          <w:b/>
          <w:w w:val="99"/>
          <w:sz w:val="24"/>
          <w:szCs w:val="24"/>
        </w:rPr>
        <w:t>月</w:t>
      </w:r>
      <w:r w:rsidRPr="00634D02">
        <w:rPr>
          <w:rFonts w:asciiTheme="minorEastAsia" w:eastAsiaTheme="minorEastAsia" w:hAnsiTheme="minorEastAsia"/>
          <w:b/>
          <w:spacing w:val="-59"/>
          <w:sz w:val="24"/>
          <w:szCs w:val="24"/>
        </w:rPr>
        <w:t xml:space="preserve"> </w:t>
      </w:r>
      <w:r w:rsidRPr="00634D02">
        <w:rPr>
          <w:rFonts w:asciiTheme="minorEastAsia" w:eastAsiaTheme="minorEastAsia" w:hAnsiTheme="minorEastAsia"/>
          <w:b/>
          <w:w w:val="99"/>
          <w:sz w:val="24"/>
          <w:szCs w:val="24"/>
        </w:rPr>
        <w:t>28</w:t>
      </w:r>
      <w:r w:rsidRPr="00634D02">
        <w:rPr>
          <w:rFonts w:asciiTheme="minorEastAsia" w:eastAsiaTheme="minorEastAsia" w:hAnsiTheme="minorEastAsia"/>
          <w:b/>
          <w:spacing w:val="-59"/>
          <w:sz w:val="24"/>
          <w:szCs w:val="24"/>
        </w:rPr>
        <w:t xml:space="preserve"> </w:t>
      </w:r>
      <w:r w:rsidRPr="00634D02">
        <w:rPr>
          <w:rFonts w:asciiTheme="minorEastAsia" w:eastAsiaTheme="minorEastAsia" w:hAnsiTheme="minorEastAsia"/>
          <w:b/>
          <w:w w:val="99"/>
          <w:sz w:val="24"/>
          <w:szCs w:val="24"/>
        </w:rPr>
        <w:t>日结束。</w:t>
      </w:r>
      <w:r w:rsidRPr="00634D02">
        <w:rPr>
          <w:rFonts w:asciiTheme="minorEastAsia" w:eastAsiaTheme="minorEastAsia" w:hAnsiTheme="minorEastAsia"/>
          <w:spacing w:val="-2"/>
          <w:sz w:val="24"/>
          <w:szCs w:val="24"/>
        </w:rPr>
        <w:t>实习科室及周数的安排原则</w:t>
      </w:r>
      <w:r w:rsidRPr="00634D02">
        <w:rPr>
          <w:rFonts w:asciiTheme="minorEastAsia" w:eastAsiaTheme="minorEastAsia" w:hAnsiTheme="minorEastAsia"/>
          <w:sz w:val="24"/>
          <w:szCs w:val="24"/>
        </w:rPr>
        <w:t>（见下表</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6"/>
          <w:sz w:val="24"/>
          <w:szCs w:val="24"/>
        </w:rPr>
        <w:t>，各</w:t>
      </w:r>
      <w:r w:rsidRPr="00634D02">
        <w:rPr>
          <w:rFonts w:asciiTheme="minorEastAsia" w:eastAsiaTheme="minorEastAsia" w:hAnsiTheme="minorEastAsia"/>
          <w:sz w:val="24"/>
          <w:szCs w:val="24"/>
        </w:rPr>
        <w:t>病区实习都需同时完成护理管理的实习要求。各医院护理部可根据实际情况对实习科室及周数作出相应的调整。</w:t>
      </w:r>
    </w:p>
    <w:p w:rsidR="00905092" w:rsidRPr="00634D02" w:rsidRDefault="00FB7E68" w:rsidP="00634D02">
      <w:pPr>
        <w:spacing w:beforeLines="50" w:before="120" w:afterLines="50" w:after="120" w:line="440" w:lineRule="exact"/>
        <w:ind w:left="802"/>
        <w:rPr>
          <w:rFonts w:asciiTheme="minorEastAsia" w:eastAsiaTheme="minorEastAsia" w:hAnsiTheme="minorEastAsia"/>
          <w:b/>
          <w:spacing w:val="2"/>
          <w:w w:val="99"/>
          <w:sz w:val="24"/>
          <w:szCs w:val="24"/>
        </w:rPr>
      </w:pPr>
      <w:r w:rsidRPr="00634D02">
        <w:rPr>
          <w:rFonts w:asciiTheme="minorEastAsia" w:eastAsiaTheme="minorEastAsia" w:hAnsiTheme="minorEastAsia"/>
          <w:b/>
          <w:spacing w:val="2"/>
          <w:w w:val="99"/>
          <w:sz w:val="24"/>
          <w:szCs w:val="24"/>
        </w:rPr>
        <w:t>实习生于 201</w:t>
      </w:r>
      <w:r w:rsidR="00011121" w:rsidRPr="00634D02">
        <w:rPr>
          <w:rFonts w:asciiTheme="minorEastAsia" w:eastAsiaTheme="minorEastAsia" w:hAnsiTheme="minorEastAsia"/>
          <w:b/>
          <w:spacing w:val="2"/>
          <w:w w:val="99"/>
          <w:sz w:val="24"/>
          <w:szCs w:val="24"/>
        </w:rPr>
        <w:t>9</w:t>
      </w:r>
      <w:r w:rsidRPr="00634D02">
        <w:rPr>
          <w:rFonts w:asciiTheme="minorEastAsia" w:eastAsiaTheme="minorEastAsia" w:hAnsiTheme="minorEastAsia"/>
          <w:b/>
          <w:spacing w:val="2"/>
          <w:w w:val="99"/>
          <w:sz w:val="24"/>
          <w:szCs w:val="24"/>
        </w:rPr>
        <w:t xml:space="preserve"> 年 2 月 25 日回校注册报到，继续理论学习。</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2942"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实习科室及周数安排</w:t>
      </w:r>
    </w:p>
    <w:tbl>
      <w:tblPr>
        <w:tblStyle w:val="TableNormal"/>
        <w:tblW w:w="0" w:type="auto"/>
        <w:tblInd w:w="2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3"/>
        <w:gridCol w:w="1224"/>
        <w:gridCol w:w="1452"/>
        <w:gridCol w:w="1452"/>
      </w:tblGrid>
      <w:tr w:rsidR="00905092" w:rsidRPr="00634D02">
        <w:trPr>
          <w:trHeight w:val="342"/>
        </w:trPr>
        <w:tc>
          <w:tcPr>
            <w:tcW w:w="1453" w:type="dxa"/>
          </w:tcPr>
          <w:p w:rsidR="00905092" w:rsidRPr="00634D02" w:rsidRDefault="00FB7E68" w:rsidP="00634D02">
            <w:pPr>
              <w:pStyle w:val="TableParagraph"/>
              <w:spacing w:beforeLines="50" w:before="120" w:afterLines="50" w:after="120" w:line="440" w:lineRule="exact"/>
              <w:ind w:left="155" w:right="14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实习科室</w:t>
            </w:r>
          </w:p>
        </w:tc>
        <w:tc>
          <w:tcPr>
            <w:tcW w:w="1224" w:type="dxa"/>
            <w:tcBorders>
              <w:right w:val="double" w:sz="1" w:space="0" w:color="000000"/>
            </w:tcBorders>
          </w:tcPr>
          <w:p w:rsidR="00905092" w:rsidRPr="00634D02" w:rsidRDefault="00FB7E68" w:rsidP="00634D02">
            <w:pPr>
              <w:pStyle w:val="TableParagraph"/>
              <w:spacing w:beforeLines="50" w:before="120" w:afterLines="50" w:after="120" w:line="440" w:lineRule="exact"/>
              <w:ind w:left="370" w:right="35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周数</w:t>
            </w:r>
          </w:p>
        </w:tc>
        <w:tc>
          <w:tcPr>
            <w:tcW w:w="1452" w:type="dxa"/>
            <w:tcBorders>
              <w:left w:val="double" w:sz="1" w:space="0" w:color="000000"/>
            </w:tcBorders>
          </w:tcPr>
          <w:p w:rsidR="00905092" w:rsidRPr="00634D02" w:rsidRDefault="00FB7E68" w:rsidP="00634D02">
            <w:pPr>
              <w:pStyle w:val="TableParagraph"/>
              <w:spacing w:beforeLines="50" w:before="120" w:afterLines="50" w:after="120" w:line="440" w:lineRule="exact"/>
              <w:ind w:left="145" w:right="14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实习科室</w:t>
            </w:r>
          </w:p>
        </w:tc>
        <w:tc>
          <w:tcPr>
            <w:tcW w:w="1452" w:type="dxa"/>
          </w:tcPr>
          <w:p w:rsidR="00905092" w:rsidRPr="00634D02" w:rsidRDefault="00FB7E68" w:rsidP="00634D02">
            <w:pPr>
              <w:pStyle w:val="TableParagraph"/>
              <w:spacing w:beforeLines="50" w:before="120" w:afterLines="50" w:after="120" w:line="440" w:lineRule="exact"/>
              <w:ind w:left="485" w:right="47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周数</w:t>
            </w:r>
          </w:p>
        </w:tc>
      </w:tr>
      <w:tr w:rsidR="00905092" w:rsidRPr="00634D02">
        <w:trPr>
          <w:trHeight w:val="342"/>
        </w:trPr>
        <w:tc>
          <w:tcPr>
            <w:tcW w:w="1453" w:type="dxa"/>
          </w:tcPr>
          <w:p w:rsidR="00905092" w:rsidRPr="00634D02" w:rsidRDefault="00FB7E68" w:rsidP="00634D02">
            <w:pPr>
              <w:pStyle w:val="TableParagraph"/>
              <w:spacing w:beforeLines="50" w:before="120" w:afterLines="50" w:after="120" w:line="440" w:lineRule="exact"/>
              <w:ind w:left="155" w:right="14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基础护理</w:t>
            </w:r>
          </w:p>
        </w:tc>
        <w:tc>
          <w:tcPr>
            <w:tcW w:w="1224" w:type="dxa"/>
            <w:tcBorders>
              <w:right w:val="double" w:sz="1" w:space="0" w:color="000000"/>
            </w:tcBorders>
          </w:tcPr>
          <w:p w:rsidR="00905092" w:rsidRPr="00634D02" w:rsidRDefault="00FB7E68" w:rsidP="00634D02">
            <w:pPr>
              <w:pStyle w:val="TableParagraph"/>
              <w:spacing w:beforeLines="50" w:before="120" w:afterLines="50" w:after="120" w:line="440" w:lineRule="exact"/>
              <w:ind w:left="369" w:right="35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 周</w:t>
            </w:r>
          </w:p>
        </w:tc>
        <w:tc>
          <w:tcPr>
            <w:tcW w:w="1452" w:type="dxa"/>
            <w:tcBorders>
              <w:left w:val="double" w:sz="1" w:space="0" w:color="000000"/>
            </w:tcBorders>
          </w:tcPr>
          <w:p w:rsidR="00905092" w:rsidRPr="00634D02" w:rsidRDefault="00FB7E68" w:rsidP="00634D02">
            <w:pPr>
              <w:pStyle w:val="TableParagraph"/>
              <w:spacing w:beforeLines="50" w:before="120" w:afterLines="50" w:after="120" w:line="440" w:lineRule="exact"/>
              <w:ind w:left="145" w:right="14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儿科护理</w:t>
            </w:r>
          </w:p>
        </w:tc>
        <w:tc>
          <w:tcPr>
            <w:tcW w:w="1452" w:type="dxa"/>
          </w:tcPr>
          <w:p w:rsidR="00905092" w:rsidRPr="00634D02" w:rsidRDefault="00FB7E68" w:rsidP="00634D02">
            <w:pPr>
              <w:pStyle w:val="TableParagraph"/>
              <w:spacing w:beforeLines="50" w:before="120" w:afterLines="50" w:after="120" w:line="440" w:lineRule="exact"/>
              <w:ind w:left="484" w:right="47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 周</w:t>
            </w:r>
          </w:p>
        </w:tc>
      </w:tr>
      <w:tr w:rsidR="00905092" w:rsidRPr="00634D02">
        <w:trPr>
          <w:trHeight w:val="340"/>
        </w:trPr>
        <w:tc>
          <w:tcPr>
            <w:tcW w:w="1453" w:type="dxa"/>
          </w:tcPr>
          <w:p w:rsidR="00905092" w:rsidRPr="00634D02" w:rsidRDefault="00FB7E68" w:rsidP="00634D02">
            <w:pPr>
              <w:pStyle w:val="TableParagraph"/>
              <w:spacing w:beforeLines="50" w:before="120" w:afterLines="50" w:after="120" w:line="440" w:lineRule="exact"/>
              <w:ind w:left="155" w:right="14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内科护理</w:t>
            </w:r>
          </w:p>
        </w:tc>
        <w:tc>
          <w:tcPr>
            <w:tcW w:w="1224" w:type="dxa"/>
            <w:tcBorders>
              <w:right w:val="double" w:sz="1" w:space="0" w:color="000000"/>
            </w:tcBorders>
          </w:tcPr>
          <w:p w:rsidR="00905092" w:rsidRPr="00634D02" w:rsidRDefault="00FB7E68" w:rsidP="00634D02">
            <w:pPr>
              <w:pStyle w:val="TableParagraph"/>
              <w:spacing w:beforeLines="50" w:before="120" w:afterLines="50" w:after="120" w:line="440" w:lineRule="exact"/>
              <w:ind w:left="369" w:right="35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8 周</w:t>
            </w:r>
          </w:p>
        </w:tc>
        <w:tc>
          <w:tcPr>
            <w:tcW w:w="1452" w:type="dxa"/>
            <w:tcBorders>
              <w:left w:val="double" w:sz="1" w:space="0" w:color="000000"/>
            </w:tcBorders>
          </w:tcPr>
          <w:p w:rsidR="00905092" w:rsidRPr="00634D02" w:rsidRDefault="00FB7E68" w:rsidP="00634D02">
            <w:pPr>
              <w:pStyle w:val="TableParagraph"/>
              <w:spacing w:beforeLines="50" w:before="120" w:afterLines="50" w:after="120" w:line="440" w:lineRule="exact"/>
              <w:ind w:left="145" w:right="14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手术室护理</w:t>
            </w:r>
          </w:p>
        </w:tc>
        <w:tc>
          <w:tcPr>
            <w:tcW w:w="1452" w:type="dxa"/>
          </w:tcPr>
          <w:p w:rsidR="00905092" w:rsidRPr="00634D02" w:rsidRDefault="00FB7E68" w:rsidP="00634D02">
            <w:pPr>
              <w:pStyle w:val="TableParagraph"/>
              <w:spacing w:beforeLines="50" w:before="120" w:afterLines="50" w:after="120" w:line="440" w:lineRule="exact"/>
              <w:ind w:left="484" w:right="47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 周</w:t>
            </w:r>
          </w:p>
        </w:tc>
      </w:tr>
      <w:tr w:rsidR="00905092" w:rsidRPr="00634D02">
        <w:trPr>
          <w:trHeight w:val="342"/>
        </w:trPr>
        <w:tc>
          <w:tcPr>
            <w:tcW w:w="1453" w:type="dxa"/>
          </w:tcPr>
          <w:p w:rsidR="00905092" w:rsidRPr="00634D02" w:rsidRDefault="00FB7E68" w:rsidP="00634D02">
            <w:pPr>
              <w:pStyle w:val="TableParagraph"/>
              <w:spacing w:beforeLines="50" w:before="120" w:afterLines="50" w:after="120" w:line="440" w:lineRule="exact"/>
              <w:ind w:left="155" w:right="14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外科护理</w:t>
            </w:r>
          </w:p>
        </w:tc>
        <w:tc>
          <w:tcPr>
            <w:tcW w:w="1224" w:type="dxa"/>
            <w:tcBorders>
              <w:right w:val="double" w:sz="1" w:space="0" w:color="000000"/>
            </w:tcBorders>
          </w:tcPr>
          <w:p w:rsidR="00905092" w:rsidRPr="00634D02" w:rsidRDefault="00FB7E68" w:rsidP="00634D02">
            <w:pPr>
              <w:pStyle w:val="TableParagraph"/>
              <w:spacing w:beforeLines="50" w:before="120" w:afterLines="50" w:after="120" w:line="440" w:lineRule="exact"/>
              <w:ind w:left="369" w:right="35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8 周</w:t>
            </w:r>
          </w:p>
        </w:tc>
        <w:tc>
          <w:tcPr>
            <w:tcW w:w="1452" w:type="dxa"/>
            <w:tcBorders>
              <w:left w:val="double" w:sz="1" w:space="0" w:color="000000"/>
            </w:tcBorders>
          </w:tcPr>
          <w:p w:rsidR="00905092" w:rsidRPr="00634D02" w:rsidRDefault="00FB7E68" w:rsidP="00634D02">
            <w:pPr>
              <w:pStyle w:val="TableParagraph"/>
              <w:spacing w:beforeLines="50" w:before="120" w:afterLines="50" w:after="120" w:line="440" w:lineRule="exact"/>
              <w:ind w:left="145" w:right="14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门急诊</w:t>
            </w:r>
          </w:p>
        </w:tc>
        <w:tc>
          <w:tcPr>
            <w:tcW w:w="1452" w:type="dxa"/>
          </w:tcPr>
          <w:p w:rsidR="00905092" w:rsidRPr="00634D02" w:rsidRDefault="00FB7E68" w:rsidP="00634D02">
            <w:pPr>
              <w:pStyle w:val="TableParagraph"/>
              <w:spacing w:beforeLines="50" w:before="120" w:afterLines="50" w:after="120" w:line="440" w:lineRule="exact"/>
              <w:ind w:left="484" w:right="47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7 周</w:t>
            </w:r>
          </w:p>
        </w:tc>
      </w:tr>
      <w:tr w:rsidR="00905092" w:rsidRPr="00634D02">
        <w:trPr>
          <w:trHeight w:val="342"/>
        </w:trPr>
        <w:tc>
          <w:tcPr>
            <w:tcW w:w="1453" w:type="dxa"/>
          </w:tcPr>
          <w:p w:rsidR="00905092" w:rsidRPr="00634D02" w:rsidRDefault="00FB7E68" w:rsidP="00634D02">
            <w:pPr>
              <w:pStyle w:val="TableParagraph"/>
              <w:spacing w:beforeLines="50" w:before="120" w:afterLines="50" w:after="120" w:line="440" w:lineRule="exact"/>
              <w:ind w:left="155" w:right="14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妇产科护理</w:t>
            </w:r>
          </w:p>
        </w:tc>
        <w:tc>
          <w:tcPr>
            <w:tcW w:w="1224" w:type="dxa"/>
            <w:tcBorders>
              <w:right w:val="double" w:sz="1" w:space="0" w:color="000000"/>
            </w:tcBorders>
          </w:tcPr>
          <w:p w:rsidR="00905092" w:rsidRPr="00634D02" w:rsidRDefault="00FB7E68" w:rsidP="00634D02">
            <w:pPr>
              <w:pStyle w:val="TableParagraph"/>
              <w:spacing w:beforeLines="50" w:before="120" w:afterLines="50" w:after="120" w:line="440" w:lineRule="exact"/>
              <w:ind w:left="369" w:right="35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 周</w:t>
            </w:r>
          </w:p>
        </w:tc>
        <w:tc>
          <w:tcPr>
            <w:tcW w:w="1452" w:type="dxa"/>
            <w:tcBorders>
              <w:left w:val="double" w:sz="1"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45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42"/>
        </w:trPr>
        <w:tc>
          <w:tcPr>
            <w:tcW w:w="1453" w:type="dxa"/>
          </w:tcPr>
          <w:p w:rsidR="00905092" w:rsidRPr="00634D02" w:rsidRDefault="00FB7E68" w:rsidP="00634D02">
            <w:pPr>
              <w:pStyle w:val="TableParagraph"/>
              <w:spacing w:beforeLines="50" w:before="120" w:afterLines="50" w:after="120" w:line="440" w:lineRule="exact"/>
              <w:ind w:left="155" w:right="14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合计</w:t>
            </w:r>
          </w:p>
        </w:tc>
        <w:tc>
          <w:tcPr>
            <w:tcW w:w="4128" w:type="dxa"/>
            <w:gridSpan w:val="3"/>
          </w:tcPr>
          <w:p w:rsidR="00905092" w:rsidRPr="00634D02" w:rsidRDefault="00FB7E68" w:rsidP="00634D02">
            <w:pPr>
              <w:pStyle w:val="TableParagraph"/>
              <w:spacing w:beforeLines="50" w:before="120" w:afterLines="50" w:after="120" w:line="440" w:lineRule="exact"/>
              <w:ind w:left="1767" w:right="17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35 周</w:t>
            </w:r>
          </w:p>
        </w:tc>
      </w:tr>
    </w:tbl>
    <w:p w:rsidR="00905092" w:rsidRPr="00634D02" w:rsidRDefault="00FB7E68" w:rsidP="00634D02">
      <w:pPr>
        <w:spacing w:beforeLines="50" w:before="120" w:afterLines="50" w:after="120" w:line="440" w:lineRule="exact"/>
        <w:ind w:left="320" w:right="1297" w:firstLine="480"/>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各医院护理部编制的</w:t>
      </w:r>
      <w:r w:rsidRPr="00634D02">
        <w:rPr>
          <w:rFonts w:asciiTheme="minorEastAsia" w:eastAsiaTheme="minorEastAsia" w:hAnsiTheme="minorEastAsia"/>
          <w:b/>
          <w:spacing w:val="-16"/>
          <w:sz w:val="24"/>
          <w:szCs w:val="24"/>
        </w:rPr>
        <w:t>《实习生轮转表》，并将此表粘贴在表-</w:t>
      </w:r>
      <w:r w:rsidRPr="00634D02">
        <w:rPr>
          <w:rFonts w:asciiTheme="minorEastAsia" w:eastAsiaTheme="minorEastAsia" w:hAnsiTheme="minorEastAsia"/>
          <w:b/>
          <w:spacing w:val="-26"/>
          <w:sz w:val="24"/>
          <w:szCs w:val="24"/>
        </w:rPr>
        <w:t>30</w:t>
      </w:r>
      <w:r w:rsidRPr="00634D02">
        <w:rPr>
          <w:rFonts w:asciiTheme="minorEastAsia" w:eastAsiaTheme="minorEastAsia" w:hAnsiTheme="minorEastAsia"/>
          <w:b/>
          <w:spacing w:val="-2"/>
          <w:sz w:val="24"/>
          <w:szCs w:val="24"/>
        </w:rPr>
        <w:t>《实习生轮转表》</w:t>
      </w:r>
      <w:r w:rsidRPr="00634D02">
        <w:rPr>
          <w:rFonts w:asciiTheme="minorEastAsia" w:eastAsiaTheme="minorEastAsia" w:hAnsiTheme="minorEastAsia"/>
          <w:b/>
          <w:sz w:val="24"/>
          <w:szCs w:val="24"/>
        </w:rPr>
        <w:t>粘贴页</w:t>
      </w:r>
      <w:r w:rsidRPr="00634D02">
        <w:rPr>
          <w:rFonts w:asciiTheme="minorEastAsia" w:eastAsiaTheme="minorEastAsia" w:hAnsiTheme="minorEastAsia"/>
          <w:sz w:val="24"/>
          <w:szCs w:val="24"/>
        </w:rPr>
        <w:t>。201</w:t>
      </w:r>
      <w:r w:rsidR="00011121" w:rsidRPr="00634D02">
        <w:rPr>
          <w:rFonts w:asciiTheme="minorEastAsia" w:eastAsiaTheme="minorEastAsia" w:hAnsiTheme="minorEastAsia"/>
          <w:sz w:val="24"/>
          <w:szCs w:val="24"/>
        </w:rPr>
        <w:t>9</w:t>
      </w:r>
      <w:r w:rsidRPr="00634D02">
        <w:rPr>
          <w:rFonts w:asciiTheme="minorEastAsia" w:eastAsiaTheme="minorEastAsia" w:hAnsiTheme="minorEastAsia"/>
          <w:spacing w:val="-41"/>
          <w:sz w:val="24"/>
          <w:szCs w:val="24"/>
        </w:rPr>
        <w:t xml:space="preserve"> 年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40"/>
          <w:sz w:val="24"/>
          <w:szCs w:val="24"/>
        </w:rPr>
        <w:t xml:space="preserve"> 月 </w:t>
      </w:r>
      <w:r w:rsidRPr="00634D02">
        <w:rPr>
          <w:rFonts w:asciiTheme="minorEastAsia" w:eastAsiaTheme="minorEastAsia" w:hAnsiTheme="minorEastAsia"/>
          <w:sz w:val="24"/>
          <w:szCs w:val="24"/>
        </w:rPr>
        <w:t>25</w:t>
      </w:r>
      <w:r w:rsidRPr="00634D02">
        <w:rPr>
          <w:rFonts w:asciiTheme="minorEastAsia" w:eastAsiaTheme="minorEastAsia" w:hAnsiTheme="minorEastAsia"/>
          <w:spacing w:val="-8"/>
          <w:sz w:val="24"/>
          <w:szCs w:val="24"/>
        </w:rPr>
        <w:t xml:space="preserve"> 日后回学院继续理论学习。</w:t>
      </w: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rPr>
        <w:t>2、实习内容：详见实习大纲。</w:t>
      </w: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rPr>
        <w:t>3、实习结束：每位学生提交《毕业实习报告》电子版发给指导老师，于 2018</w:t>
      </w:r>
    </w:p>
    <w:p w:rsidR="00905092" w:rsidRPr="00634D02" w:rsidRDefault="00FB7E68" w:rsidP="00634D02">
      <w:pPr>
        <w:spacing w:beforeLines="50" w:before="120" w:afterLines="50" w:after="120" w:line="440" w:lineRule="exact"/>
        <w:ind w:left="320" w:right="1293"/>
        <w:jc w:val="both"/>
        <w:rPr>
          <w:rFonts w:asciiTheme="minorEastAsia" w:eastAsiaTheme="minorEastAsia" w:hAnsiTheme="minorEastAsia"/>
          <w:sz w:val="24"/>
          <w:szCs w:val="24"/>
        </w:rPr>
      </w:pPr>
      <w:r w:rsidRPr="00634D02">
        <w:rPr>
          <w:rFonts w:asciiTheme="minorEastAsia" w:eastAsiaTheme="minorEastAsia" w:hAnsiTheme="minorEastAsia"/>
          <w:spacing w:val="-31"/>
          <w:sz w:val="24"/>
          <w:szCs w:val="24"/>
        </w:rPr>
        <w:lastRenderedPageBreak/>
        <w:t xml:space="preserve">年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42"/>
          <w:sz w:val="24"/>
          <w:szCs w:val="24"/>
        </w:rPr>
        <w:t xml:space="preserve"> 月 </w:t>
      </w:r>
      <w:r w:rsidRPr="00634D02">
        <w:rPr>
          <w:rFonts w:asciiTheme="minorEastAsia" w:eastAsiaTheme="minorEastAsia" w:hAnsiTheme="minorEastAsia"/>
          <w:sz w:val="24"/>
          <w:szCs w:val="24"/>
        </w:rPr>
        <w:t>25</w:t>
      </w:r>
      <w:r w:rsidRPr="00634D02">
        <w:rPr>
          <w:rFonts w:asciiTheme="minorEastAsia" w:eastAsiaTheme="minorEastAsia" w:hAnsiTheme="minorEastAsia"/>
          <w:spacing w:val="-9"/>
          <w:sz w:val="24"/>
          <w:szCs w:val="24"/>
        </w:rPr>
        <w:t xml:space="preserve"> 日注册报到时</w:t>
      </w:r>
      <w:r w:rsidRPr="00634D02">
        <w:rPr>
          <w:rFonts w:asciiTheme="minorEastAsia" w:eastAsiaTheme="minorEastAsia" w:hAnsiTheme="minorEastAsia"/>
          <w:b/>
          <w:spacing w:val="-10"/>
          <w:sz w:val="24"/>
          <w:szCs w:val="24"/>
        </w:rPr>
        <w:t>递交《毕业实习报告》纸质版的修改稿给辅导员</w:t>
      </w:r>
      <w:r w:rsidRPr="00634D02">
        <w:rPr>
          <w:rFonts w:asciiTheme="minorEastAsia" w:eastAsiaTheme="minorEastAsia" w:hAnsiTheme="minorEastAsia"/>
          <w:spacing w:val="-12"/>
          <w:sz w:val="24"/>
          <w:szCs w:val="24"/>
        </w:rPr>
        <w:t>，最后写入</w:t>
      </w:r>
      <w:r w:rsidRPr="00634D02">
        <w:rPr>
          <w:rFonts w:asciiTheme="minorEastAsia" w:eastAsiaTheme="minorEastAsia" w:hAnsiTheme="minorEastAsia"/>
          <w:sz w:val="24"/>
          <w:szCs w:val="24"/>
        </w:rPr>
        <w:t>正式《毕业实习报告》专页。</w:t>
      </w:r>
    </w:p>
    <w:p w:rsidR="00905092" w:rsidRPr="00634D02" w:rsidRDefault="00FB7E68" w:rsidP="00634D02">
      <w:pPr>
        <w:pStyle w:val="8"/>
        <w:spacing w:beforeLines="50" w:before="120" w:afterLines="50" w:after="120" w:line="440" w:lineRule="exact"/>
        <w:ind w:left="742"/>
        <w:rPr>
          <w:rFonts w:asciiTheme="minorEastAsia" w:eastAsiaTheme="minorEastAsia" w:hAnsiTheme="minorEastAsia"/>
          <w:sz w:val="24"/>
          <w:szCs w:val="24"/>
        </w:rPr>
      </w:pPr>
      <w:r w:rsidRPr="00634D02">
        <w:rPr>
          <w:rFonts w:asciiTheme="minorEastAsia" w:eastAsiaTheme="minorEastAsia" w:hAnsiTheme="minorEastAsia"/>
          <w:sz w:val="24"/>
          <w:szCs w:val="24"/>
        </w:rPr>
        <w:t>（二）组织出科考核</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800"/>
        <w:rPr>
          <w:rFonts w:asciiTheme="minorEastAsia" w:eastAsiaTheme="minorEastAsia" w:hAnsiTheme="minorEastAsia"/>
          <w:sz w:val="24"/>
          <w:szCs w:val="24"/>
        </w:rPr>
      </w:pPr>
      <w:r w:rsidRPr="00634D02">
        <w:rPr>
          <w:rFonts w:asciiTheme="minorEastAsia" w:eastAsiaTheme="minorEastAsia" w:hAnsiTheme="minorEastAsia"/>
          <w:b/>
          <w:sz w:val="24"/>
          <w:szCs w:val="24"/>
          <w:shd w:val="clear" w:color="auto" w:fill="00FFFF"/>
        </w:rPr>
        <w:t>1、出科考核对象：</w:t>
      </w:r>
      <w:r w:rsidRPr="00634D02">
        <w:rPr>
          <w:rFonts w:asciiTheme="minorEastAsia" w:eastAsiaTheme="minorEastAsia" w:hAnsiTheme="minorEastAsia"/>
          <w:sz w:val="24"/>
          <w:szCs w:val="24"/>
        </w:rPr>
        <w:t>单个实习科室全勤的实习生，或单个实习科室请假累计小于</w:t>
      </w:r>
    </w:p>
    <w:p w:rsidR="00905092" w:rsidRPr="00634D02" w:rsidRDefault="00FB7E68" w:rsidP="00634D02">
      <w:pPr>
        <w:spacing w:beforeLines="50" w:before="120" w:afterLines="50" w:after="120" w:line="440" w:lineRule="exact"/>
        <w:ind w:left="320" w:right="1188"/>
        <w:rPr>
          <w:rFonts w:asciiTheme="minorEastAsia" w:eastAsiaTheme="minorEastAsia" w:hAnsiTheme="minorEastAsia"/>
          <w:sz w:val="24"/>
          <w:szCs w:val="24"/>
        </w:rPr>
      </w:pPr>
      <w:r w:rsidRPr="00634D02">
        <w:rPr>
          <w:rFonts w:asciiTheme="minorEastAsia" w:eastAsiaTheme="minorEastAsia" w:hAnsiTheme="minorEastAsia"/>
          <w:sz w:val="24"/>
          <w:szCs w:val="24"/>
        </w:rPr>
        <w:t>1/3 实习日期的实习生可进入出科考核阶段。</w:t>
      </w:r>
      <w:r w:rsidRPr="00634D02">
        <w:rPr>
          <w:rFonts w:asciiTheme="minorEastAsia" w:eastAsiaTheme="minorEastAsia" w:hAnsiTheme="minorEastAsia"/>
          <w:b/>
          <w:sz w:val="24"/>
          <w:szCs w:val="24"/>
        </w:rPr>
        <w:t xml:space="preserve">单个实习科室请假累计大于 1/3 实习日期的实习生不能进入出科考核阶段，须待补实习结束时方能进入出科考核阶段， </w:t>
      </w:r>
      <w:r w:rsidRPr="00634D02">
        <w:rPr>
          <w:rFonts w:asciiTheme="minorEastAsia" w:eastAsiaTheme="minorEastAsia" w:hAnsiTheme="minorEastAsia"/>
          <w:sz w:val="24"/>
          <w:szCs w:val="24"/>
        </w:rPr>
        <w:t>补实习要求见四、对实习生相关要求及规定（三）实习考勤规定。</w:t>
      </w:r>
    </w:p>
    <w:p w:rsidR="00905092" w:rsidRPr="00634D02" w:rsidRDefault="00FB7E68" w:rsidP="00634D02">
      <w:pPr>
        <w:pStyle w:val="a3"/>
        <w:spacing w:beforeLines="50" w:before="120" w:afterLines="50" w:after="120" w:line="440" w:lineRule="exact"/>
        <w:ind w:left="320" w:right="1299" w:firstLine="480"/>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12"/>
        </w:rPr>
        <w:t>、出科考核要求：内、外、妇、儿实习科室的最后一周，均需组织出科理论考</w:t>
      </w:r>
      <w:r w:rsidRPr="00634D02">
        <w:rPr>
          <w:rFonts w:asciiTheme="minorEastAsia" w:eastAsiaTheme="minorEastAsia" w:hAnsiTheme="minorEastAsia"/>
          <w:spacing w:val="-3"/>
        </w:rPr>
        <w:t>试或个案护理书写</w:t>
      </w:r>
      <w:r w:rsidRPr="00634D02">
        <w:rPr>
          <w:rFonts w:asciiTheme="minorEastAsia" w:eastAsiaTheme="minorEastAsia" w:hAnsiTheme="minorEastAsia"/>
        </w:rPr>
        <w:t>（含操作考试</w:t>
      </w:r>
      <w:r w:rsidRPr="00634D02">
        <w:rPr>
          <w:rFonts w:asciiTheme="minorEastAsia" w:eastAsiaTheme="minorEastAsia" w:hAnsiTheme="minorEastAsia"/>
          <w:spacing w:val="-72"/>
        </w:rPr>
        <w:t>）</w:t>
      </w:r>
      <w:r w:rsidRPr="00634D02">
        <w:rPr>
          <w:rFonts w:asciiTheme="minorEastAsia" w:eastAsiaTheme="minorEastAsia" w:hAnsiTheme="minorEastAsia"/>
          <w:spacing w:val="-13"/>
        </w:rPr>
        <w:t>；门、急诊和手术室护理科室的最后一周，均需组</w:t>
      </w:r>
      <w:r w:rsidRPr="00634D02">
        <w:rPr>
          <w:rFonts w:asciiTheme="minorEastAsia" w:eastAsiaTheme="minorEastAsia" w:hAnsiTheme="minorEastAsia"/>
        </w:rPr>
        <w:t>织出科理论考试和操作考试。</w:t>
      </w:r>
    </w:p>
    <w:p w:rsidR="00BE333E" w:rsidRPr="00634D02" w:rsidRDefault="00FB7E68" w:rsidP="00634D02">
      <w:pPr>
        <w:pStyle w:val="a3"/>
        <w:spacing w:beforeLines="50" w:before="120" w:afterLines="50" w:after="120" w:line="440" w:lineRule="exact"/>
        <w:ind w:left="800"/>
        <w:rPr>
          <w:rFonts w:asciiTheme="minorEastAsia" w:eastAsiaTheme="minorEastAsia" w:hAnsiTheme="minorEastAsia"/>
          <w:spacing w:val="-4"/>
        </w:rPr>
      </w:pPr>
      <w:r w:rsidRPr="00634D02">
        <w:rPr>
          <w:rFonts w:asciiTheme="minorEastAsia" w:eastAsiaTheme="minorEastAsia" w:hAnsiTheme="minorEastAsia"/>
          <w:spacing w:val="-4"/>
        </w:rPr>
        <w:t>病区总带教老师、病区带教老师负责对实习生的考核，命题 “理论考试”，</w:t>
      </w: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spacing w:val="-4"/>
        </w:rPr>
        <w:t>和</w:t>
      </w:r>
      <w:r w:rsidRPr="00634D02">
        <w:rPr>
          <w:rFonts w:asciiTheme="minorEastAsia" w:eastAsiaTheme="minorEastAsia" w:hAnsiTheme="minorEastAsia"/>
        </w:rPr>
        <w:t>选择合适患者为即时床边 “个案护理书写” 考试的对象。</w:t>
      </w: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rPr>
        <w:t>出科考核总成绩及权重：出科考核总成绩=（1）实习考核 40% +（2）出科考试</w:t>
      </w:r>
    </w:p>
    <w:p w:rsidR="00905092" w:rsidRPr="00634D02" w:rsidRDefault="00FB7E68" w:rsidP="00634D02">
      <w:pPr>
        <w:pStyle w:val="a3"/>
        <w:spacing w:beforeLines="50" w:before="120" w:afterLines="50" w:after="120" w:line="440" w:lineRule="exact"/>
        <w:ind w:left="320"/>
        <w:rPr>
          <w:rFonts w:asciiTheme="minorEastAsia" w:eastAsiaTheme="minorEastAsia" w:hAnsiTheme="minorEastAsia"/>
        </w:rPr>
      </w:pPr>
      <w:r w:rsidRPr="00634D02">
        <w:rPr>
          <w:rFonts w:asciiTheme="minorEastAsia" w:eastAsiaTheme="minorEastAsia" w:hAnsiTheme="minorEastAsia"/>
        </w:rPr>
        <w:t>60%</w:t>
      </w:r>
    </w:p>
    <w:p w:rsidR="00905092" w:rsidRPr="00634D02" w:rsidRDefault="00FB7E68" w:rsidP="00634D02">
      <w:pPr>
        <w:pStyle w:val="a4"/>
        <w:numPr>
          <w:ilvl w:val="0"/>
          <w:numId w:val="71"/>
        </w:numPr>
        <w:tabs>
          <w:tab w:val="left" w:pos="140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 xml:space="preserve">实习考核，满分 </w:t>
      </w:r>
      <w:r w:rsidRPr="00634D02">
        <w:rPr>
          <w:rFonts w:asciiTheme="minorEastAsia" w:eastAsiaTheme="minorEastAsia" w:hAnsiTheme="minorEastAsia"/>
          <w:sz w:val="24"/>
          <w:szCs w:val="24"/>
        </w:rPr>
        <w:t>100</w:t>
      </w:r>
      <w:r w:rsidRPr="00634D02">
        <w:rPr>
          <w:rFonts w:asciiTheme="minorEastAsia" w:eastAsiaTheme="minorEastAsia" w:hAnsiTheme="minorEastAsia"/>
          <w:spacing w:val="-12"/>
          <w:sz w:val="24"/>
          <w:szCs w:val="24"/>
        </w:rPr>
        <w:t xml:space="preserve"> 分，考核实习过程中，实习生的“职业道德、实习纪</w:t>
      </w:r>
    </w:p>
    <w:p w:rsidR="00905092" w:rsidRPr="00634D02" w:rsidRDefault="00FB7E68" w:rsidP="00634D02">
      <w:pPr>
        <w:pStyle w:val="a3"/>
        <w:spacing w:beforeLines="50" w:before="120" w:afterLines="50" w:after="120" w:line="440" w:lineRule="exact"/>
        <w:ind w:left="320"/>
        <w:rPr>
          <w:rFonts w:asciiTheme="minorEastAsia" w:eastAsiaTheme="minorEastAsia" w:hAnsiTheme="minorEastAsia"/>
        </w:rPr>
      </w:pPr>
      <w:r w:rsidRPr="00634D02">
        <w:rPr>
          <w:rFonts w:asciiTheme="minorEastAsia" w:eastAsiaTheme="minorEastAsia" w:hAnsiTheme="minorEastAsia"/>
        </w:rPr>
        <w:t>律”等，取 40%为实习考核成绩。</w:t>
      </w:r>
    </w:p>
    <w:p w:rsidR="00905092" w:rsidRPr="00634D02" w:rsidRDefault="00FB7E68" w:rsidP="00634D02">
      <w:pPr>
        <w:pStyle w:val="a4"/>
        <w:numPr>
          <w:ilvl w:val="0"/>
          <w:numId w:val="71"/>
        </w:numPr>
        <w:tabs>
          <w:tab w:val="left" w:pos="140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 xml:space="preserve">出科考试，满分 </w:t>
      </w:r>
      <w:r w:rsidRPr="00634D02">
        <w:rPr>
          <w:rFonts w:asciiTheme="minorEastAsia" w:eastAsiaTheme="minorEastAsia" w:hAnsiTheme="minorEastAsia"/>
          <w:sz w:val="24"/>
          <w:szCs w:val="24"/>
        </w:rPr>
        <w:t>100</w:t>
      </w:r>
      <w:r w:rsidRPr="00634D02">
        <w:rPr>
          <w:rFonts w:asciiTheme="minorEastAsia" w:eastAsiaTheme="minorEastAsia" w:hAnsiTheme="minorEastAsia"/>
          <w:spacing w:val="-30"/>
          <w:sz w:val="24"/>
          <w:szCs w:val="24"/>
        </w:rPr>
        <w:t xml:space="preserve"> 分</w:t>
      </w:r>
      <w:r w:rsidRPr="00634D02">
        <w:rPr>
          <w:rFonts w:asciiTheme="minorEastAsia" w:eastAsiaTheme="minorEastAsia" w:hAnsiTheme="minorEastAsia"/>
          <w:sz w:val="24"/>
          <w:szCs w:val="24"/>
        </w:rPr>
        <w:t>*2，由两种构成法：</w:t>
      </w:r>
    </w:p>
    <w:p w:rsidR="00905092" w:rsidRPr="00634D02" w:rsidRDefault="00FB7E68" w:rsidP="00634D02">
      <w:pPr>
        <w:pStyle w:val="a4"/>
        <w:numPr>
          <w:ilvl w:val="0"/>
          <w:numId w:val="70"/>
        </w:numPr>
        <w:tabs>
          <w:tab w:val="left" w:pos="1162"/>
          <w:tab w:val="left" w:pos="3080"/>
        </w:tabs>
        <w:spacing w:beforeLines="50" w:before="120" w:afterLines="50" w:after="120" w:line="440" w:lineRule="exact"/>
        <w:ind w:right="1298"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理论和操作考试</w:t>
      </w:r>
      <w:r w:rsidRPr="00634D02">
        <w:rPr>
          <w:rFonts w:asciiTheme="minorEastAsia" w:eastAsiaTheme="minorEastAsia" w:hAnsiTheme="minorEastAsia"/>
          <w:sz w:val="24"/>
          <w:szCs w:val="24"/>
        </w:rPr>
        <w:tab/>
        <w:t>理论考试满分</w:t>
      </w:r>
      <w:r w:rsidRPr="00634D02">
        <w:rPr>
          <w:rFonts w:asciiTheme="minorEastAsia" w:eastAsiaTheme="minorEastAsia" w:hAnsiTheme="minorEastAsia"/>
          <w:spacing w:val="-44"/>
          <w:sz w:val="24"/>
          <w:szCs w:val="24"/>
        </w:rPr>
        <w:t xml:space="preserve"> </w:t>
      </w:r>
      <w:r w:rsidRPr="00634D02">
        <w:rPr>
          <w:rFonts w:asciiTheme="minorEastAsia" w:eastAsiaTheme="minorEastAsia" w:hAnsiTheme="minorEastAsia"/>
          <w:sz w:val="24"/>
          <w:szCs w:val="24"/>
        </w:rPr>
        <w:t>100</w:t>
      </w:r>
      <w:r w:rsidRPr="00634D02">
        <w:rPr>
          <w:rFonts w:asciiTheme="minorEastAsia" w:eastAsiaTheme="minorEastAsia" w:hAnsiTheme="minorEastAsia"/>
          <w:spacing w:val="-43"/>
          <w:sz w:val="24"/>
          <w:szCs w:val="24"/>
        </w:rPr>
        <w:t xml:space="preserve"> </w:t>
      </w:r>
      <w:r w:rsidRPr="00634D02">
        <w:rPr>
          <w:rFonts w:asciiTheme="minorEastAsia" w:eastAsiaTheme="minorEastAsia" w:hAnsiTheme="minorEastAsia"/>
          <w:sz w:val="24"/>
          <w:szCs w:val="24"/>
        </w:rPr>
        <w:t>分，取</w:t>
      </w:r>
      <w:r w:rsidRPr="00634D02">
        <w:rPr>
          <w:rFonts w:asciiTheme="minorEastAsia" w:eastAsiaTheme="minorEastAsia" w:hAnsiTheme="minorEastAsia"/>
          <w:spacing w:val="-44"/>
          <w:sz w:val="24"/>
          <w:szCs w:val="24"/>
        </w:rPr>
        <w:t xml:space="preserve"> </w:t>
      </w:r>
      <w:r w:rsidRPr="00634D02">
        <w:rPr>
          <w:rFonts w:asciiTheme="minorEastAsia" w:eastAsiaTheme="minorEastAsia" w:hAnsiTheme="minorEastAsia"/>
          <w:sz w:val="24"/>
          <w:szCs w:val="24"/>
        </w:rPr>
        <w:t>30%</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，操作考试满分</w:t>
      </w:r>
      <w:r w:rsidRPr="00634D02">
        <w:rPr>
          <w:rFonts w:asciiTheme="minorEastAsia" w:eastAsiaTheme="minorEastAsia" w:hAnsiTheme="minorEastAsia"/>
          <w:spacing w:val="-43"/>
          <w:sz w:val="24"/>
          <w:szCs w:val="24"/>
        </w:rPr>
        <w:t xml:space="preserve"> </w:t>
      </w:r>
      <w:r w:rsidRPr="00634D02">
        <w:rPr>
          <w:rFonts w:asciiTheme="minorEastAsia" w:eastAsiaTheme="minorEastAsia" w:hAnsiTheme="minorEastAsia"/>
          <w:sz w:val="24"/>
          <w:szCs w:val="24"/>
        </w:rPr>
        <w:t>100</w:t>
      </w:r>
      <w:r w:rsidRPr="00634D02">
        <w:rPr>
          <w:rFonts w:asciiTheme="minorEastAsia" w:eastAsiaTheme="minorEastAsia" w:hAnsiTheme="minorEastAsia"/>
          <w:spacing w:val="-44"/>
          <w:sz w:val="24"/>
          <w:szCs w:val="24"/>
        </w:rPr>
        <w:t xml:space="preserve"> </w:t>
      </w:r>
      <w:r w:rsidRPr="00634D02">
        <w:rPr>
          <w:rFonts w:asciiTheme="minorEastAsia" w:eastAsiaTheme="minorEastAsia" w:hAnsiTheme="minorEastAsia"/>
          <w:sz w:val="24"/>
          <w:szCs w:val="24"/>
        </w:rPr>
        <w:t>分</w:t>
      </w:r>
      <w:r w:rsidRPr="00634D02">
        <w:rPr>
          <w:rFonts w:asciiTheme="minorEastAsia" w:eastAsiaTheme="minorEastAsia" w:hAnsiTheme="minorEastAsia"/>
          <w:spacing w:val="-14"/>
          <w:sz w:val="24"/>
          <w:szCs w:val="24"/>
        </w:rPr>
        <w:t>，</w:t>
      </w:r>
      <w:r w:rsidRPr="00634D02">
        <w:rPr>
          <w:rFonts w:asciiTheme="minorEastAsia" w:eastAsiaTheme="minorEastAsia" w:hAnsiTheme="minorEastAsia"/>
          <w:sz w:val="24"/>
          <w:szCs w:val="24"/>
        </w:rPr>
        <w:t>取</w:t>
      </w:r>
      <w:r w:rsidRPr="00634D02">
        <w:rPr>
          <w:rFonts w:asciiTheme="minorEastAsia" w:eastAsiaTheme="minorEastAsia" w:hAnsiTheme="minorEastAsia"/>
          <w:spacing w:val="-61"/>
          <w:sz w:val="24"/>
          <w:szCs w:val="24"/>
        </w:rPr>
        <w:t xml:space="preserve"> </w:t>
      </w:r>
      <w:r w:rsidRPr="00634D02">
        <w:rPr>
          <w:rFonts w:asciiTheme="minorEastAsia" w:eastAsiaTheme="minorEastAsia" w:hAnsiTheme="minorEastAsia"/>
          <w:sz w:val="24"/>
          <w:szCs w:val="24"/>
        </w:rPr>
        <w:t>30%，两者之和</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60%为出科考试成绩。</w:t>
      </w:r>
    </w:p>
    <w:p w:rsidR="00905092" w:rsidRPr="00634D02" w:rsidRDefault="00FB7E68" w:rsidP="00634D02">
      <w:pPr>
        <w:pStyle w:val="a4"/>
        <w:numPr>
          <w:ilvl w:val="0"/>
          <w:numId w:val="70"/>
        </w:numPr>
        <w:tabs>
          <w:tab w:val="left" w:pos="1162"/>
          <w:tab w:val="left" w:pos="5721"/>
        </w:tabs>
        <w:spacing w:beforeLines="50" w:before="120" w:afterLines="50" w:after="120" w:line="440" w:lineRule="exact"/>
        <w:ind w:right="1176"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理论和即时床边的“个案护理书写”考试</w:t>
      </w:r>
      <w:r w:rsidRPr="00634D02">
        <w:rPr>
          <w:rFonts w:asciiTheme="minorEastAsia" w:eastAsiaTheme="minorEastAsia" w:hAnsiTheme="minorEastAsia"/>
          <w:sz w:val="24"/>
          <w:szCs w:val="24"/>
        </w:rPr>
        <w:tab/>
        <w:t>理论考试满分</w:t>
      </w:r>
      <w:r w:rsidRPr="00634D02">
        <w:rPr>
          <w:rFonts w:asciiTheme="minorEastAsia" w:eastAsiaTheme="minorEastAsia" w:hAnsiTheme="minorEastAsia"/>
          <w:spacing w:val="-32"/>
          <w:sz w:val="24"/>
          <w:szCs w:val="24"/>
        </w:rPr>
        <w:t xml:space="preserve"> </w:t>
      </w:r>
      <w:r w:rsidRPr="00634D02">
        <w:rPr>
          <w:rFonts w:asciiTheme="minorEastAsia" w:eastAsiaTheme="minorEastAsia" w:hAnsiTheme="minorEastAsia"/>
          <w:sz w:val="24"/>
          <w:szCs w:val="24"/>
        </w:rPr>
        <w:t>100</w:t>
      </w:r>
      <w:r w:rsidRPr="00634D02">
        <w:rPr>
          <w:rFonts w:asciiTheme="minorEastAsia" w:eastAsiaTheme="minorEastAsia" w:hAnsiTheme="minorEastAsia"/>
          <w:spacing w:val="-31"/>
          <w:sz w:val="24"/>
          <w:szCs w:val="24"/>
        </w:rPr>
        <w:t xml:space="preserve"> </w:t>
      </w:r>
      <w:r w:rsidRPr="00634D02">
        <w:rPr>
          <w:rFonts w:asciiTheme="minorEastAsia" w:eastAsiaTheme="minorEastAsia" w:hAnsiTheme="minorEastAsia"/>
          <w:sz w:val="24"/>
          <w:szCs w:val="24"/>
        </w:rPr>
        <w:t>分，取</w:t>
      </w:r>
      <w:r w:rsidRPr="00634D02">
        <w:rPr>
          <w:rFonts w:asciiTheme="minorEastAsia" w:eastAsiaTheme="minorEastAsia" w:hAnsiTheme="minorEastAsia"/>
          <w:spacing w:val="-32"/>
          <w:sz w:val="24"/>
          <w:szCs w:val="24"/>
        </w:rPr>
        <w:t xml:space="preserve"> </w:t>
      </w:r>
      <w:r w:rsidRPr="00634D02">
        <w:rPr>
          <w:rFonts w:asciiTheme="minorEastAsia" w:eastAsiaTheme="minorEastAsia" w:hAnsiTheme="minorEastAsia"/>
          <w:spacing w:val="-4"/>
          <w:sz w:val="24"/>
          <w:szCs w:val="24"/>
        </w:rPr>
        <w:t xml:space="preserve">30%， </w:t>
      </w:r>
      <w:r w:rsidRPr="00634D02">
        <w:rPr>
          <w:rFonts w:asciiTheme="minorEastAsia" w:eastAsiaTheme="minorEastAsia" w:hAnsiTheme="minorEastAsia"/>
          <w:sz w:val="24"/>
          <w:szCs w:val="24"/>
        </w:rPr>
        <w:t>个案护理书写考</w:t>
      </w:r>
      <w:r w:rsidRPr="00634D02">
        <w:rPr>
          <w:rFonts w:asciiTheme="minorEastAsia" w:eastAsiaTheme="minorEastAsia" w:hAnsiTheme="minorEastAsia"/>
          <w:spacing w:val="-84"/>
          <w:sz w:val="24"/>
          <w:szCs w:val="24"/>
        </w:rPr>
        <w:t>试</w:t>
      </w:r>
      <w:r w:rsidRPr="00634D02">
        <w:rPr>
          <w:rFonts w:asciiTheme="minorEastAsia" w:eastAsiaTheme="minorEastAsia" w:hAnsiTheme="minorEastAsia"/>
          <w:sz w:val="24"/>
          <w:szCs w:val="24"/>
        </w:rPr>
        <w:t>（包括操作</w:t>
      </w:r>
      <w:r w:rsidRPr="00634D02">
        <w:rPr>
          <w:rFonts w:asciiTheme="minorEastAsia" w:eastAsiaTheme="minorEastAsia" w:hAnsiTheme="minorEastAsia"/>
          <w:spacing w:val="-84"/>
          <w:sz w:val="24"/>
          <w:szCs w:val="24"/>
        </w:rPr>
        <w:t>）</w:t>
      </w:r>
      <w:r w:rsidRPr="00634D02">
        <w:rPr>
          <w:rFonts w:asciiTheme="minorEastAsia" w:eastAsiaTheme="minorEastAsia" w:hAnsiTheme="minorEastAsia"/>
          <w:sz w:val="24"/>
          <w:szCs w:val="24"/>
        </w:rPr>
        <w:t>满分</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100</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分</w:t>
      </w:r>
      <w:r w:rsidRPr="00634D02">
        <w:rPr>
          <w:rFonts w:asciiTheme="minorEastAsia" w:eastAsiaTheme="minorEastAsia" w:hAnsiTheme="minorEastAsia"/>
          <w:spacing w:val="-84"/>
          <w:sz w:val="24"/>
          <w:szCs w:val="24"/>
        </w:rPr>
        <w:t>，</w:t>
      </w:r>
      <w:r w:rsidRPr="00634D02">
        <w:rPr>
          <w:rFonts w:asciiTheme="minorEastAsia" w:eastAsiaTheme="minorEastAsia" w:hAnsiTheme="minorEastAsia"/>
          <w:sz w:val="24"/>
          <w:szCs w:val="24"/>
        </w:rPr>
        <w:t>取</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pacing w:val="-21"/>
          <w:sz w:val="24"/>
          <w:szCs w:val="24"/>
        </w:rPr>
        <w:t>30%，</w:t>
      </w:r>
      <w:r w:rsidRPr="00634D02">
        <w:rPr>
          <w:rFonts w:asciiTheme="minorEastAsia" w:eastAsiaTheme="minorEastAsia" w:hAnsiTheme="minorEastAsia"/>
          <w:sz w:val="24"/>
          <w:szCs w:val="24"/>
        </w:rPr>
        <w:t>两者之和</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60%为出科考试成绩。</w:t>
      </w: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rPr>
        <w:t>根据各病区的情况，任取一种出科考试构成法。</w:t>
      </w:r>
    </w:p>
    <w:p w:rsidR="00905092" w:rsidRPr="00634D02" w:rsidRDefault="00FB7E68" w:rsidP="00634D02">
      <w:pPr>
        <w:pStyle w:val="a3"/>
        <w:spacing w:beforeLines="50" w:before="120" w:afterLines="50" w:after="120" w:line="440" w:lineRule="exact"/>
        <w:ind w:left="800"/>
        <w:rPr>
          <w:rFonts w:asciiTheme="minorEastAsia" w:eastAsiaTheme="minorEastAsia" w:hAnsiTheme="minorEastAsia"/>
        </w:rPr>
      </w:pPr>
      <w:r w:rsidRPr="00634D02">
        <w:rPr>
          <w:rFonts w:asciiTheme="minorEastAsia" w:eastAsiaTheme="minorEastAsia" w:hAnsiTheme="minorEastAsia"/>
          <w:spacing w:val="-1"/>
        </w:rPr>
        <w:t>每个实习科室的实习考核</w:t>
      </w:r>
      <w:r w:rsidRPr="00634D02">
        <w:rPr>
          <w:rFonts w:asciiTheme="minorEastAsia" w:eastAsiaTheme="minorEastAsia" w:hAnsiTheme="minorEastAsia"/>
        </w:rPr>
        <w:t>＜60</w:t>
      </w:r>
      <w:r w:rsidRPr="00634D02">
        <w:rPr>
          <w:rFonts w:asciiTheme="minorEastAsia" w:eastAsiaTheme="minorEastAsia" w:hAnsiTheme="minorEastAsia"/>
          <w:spacing w:val="-11"/>
        </w:rPr>
        <w:t xml:space="preserve"> 分者</w:t>
      </w:r>
      <w:r w:rsidRPr="00634D02">
        <w:rPr>
          <w:rFonts w:asciiTheme="minorEastAsia" w:eastAsiaTheme="minorEastAsia" w:hAnsiTheme="minorEastAsia"/>
        </w:rPr>
        <w:t>（</w:t>
      </w:r>
      <w:r w:rsidRPr="00634D02">
        <w:rPr>
          <w:rFonts w:asciiTheme="minorEastAsia" w:eastAsiaTheme="minorEastAsia" w:hAnsiTheme="minorEastAsia"/>
          <w:spacing w:val="-11"/>
        </w:rPr>
        <w:t xml:space="preserve">满分 </w:t>
      </w:r>
      <w:r w:rsidRPr="00634D02">
        <w:rPr>
          <w:rFonts w:asciiTheme="minorEastAsia" w:eastAsiaTheme="minorEastAsia" w:hAnsiTheme="minorEastAsia"/>
        </w:rPr>
        <w:t>100</w:t>
      </w:r>
      <w:r w:rsidRPr="00634D02">
        <w:rPr>
          <w:rFonts w:asciiTheme="minorEastAsia" w:eastAsiaTheme="minorEastAsia" w:hAnsiTheme="minorEastAsia"/>
          <w:spacing w:val="-16"/>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，或任何一种出科考试成绩</w:t>
      </w:r>
    </w:p>
    <w:p w:rsidR="00905092" w:rsidRPr="00634D02" w:rsidRDefault="00FB7E68" w:rsidP="00634D02">
      <w:pPr>
        <w:pStyle w:val="a3"/>
        <w:spacing w:beforeLines="50" w:before="120" w:afterLines="50" w:after="120" w:line="440" w:lineRule="exact"/>
        <w:ind w:left="320"/>
        <w:rPr>
          <w:rFonts w:asciiTheme="minorEastAsia" w:eastAsiaTheme="minorEastAsia" w:hAnsiTheme="minorEastAsia"/>
        </w:rPr>
      </w:pPr>
      <w:r w:rsidRPr="00634D02">
        <w:rPr>
          <w:rFonts w:asciiTheme="minorEastAsia" w:eastAsiaTheme="minorEastAsia" w:hAnsiTheme="minorEastAsia"/>
        </w:rPr>
        <w:t>＜60</w:t>
      </w:r>
      <w:r w:rsidRPr="00634D02">
        <w:rPr>
          <w:rFonts w:asciiTheme="minorEastAsia" w:eastAsiaTheme="minorEastAsia" w:hAnsiTheme="minorEastAsia"/>
          <w:spacing w:val="-20"/>
        </w:rPr>
        <w:t xml:space="preserve"> 分者</w:t>
      </w:r>
      <w:r w:rsidRPr="00634D02">
        <w:rPr>
          <w:rFonts w:asciiTheme="minorEastAsia" w:eastAsiaTheme="minorEastAsia" w:hAnsiTheme="minorEastAsia"/>
        </w:rPr>
        <w:t>（</w:t>
      </w:r>
      <w:r w:rsidRPr="00634D02">
        <w:rPr>
          <w:rFonts w:asciiTheme="minorEastAsia" w:eastAsiaTheme="minorEastAsia" w:hAnsiTheme="minorEastAsia"/>
          <w:spacing w:val="-21"/>
        </w:rPr>
        <w:t xml:space="preserve">满分 </w:t>
      </w:r>
      <w:r w:rsidRPr="00634D02">
        <w:rPr>
          <w:rFonts w:asciiTheme="minorEastAsia" w:eastAsiaTheme="minorEastAsia" w:hAnsiTheme="minorEastAsia"/>
        </w:rPr>
        <w:t>200</w:t>
      </w:r>
      <w:r w:rsidRPr="00634D02">
        <w:rPr>
          <w:rFonts w:asciiTheme="minorEastAsia" w:eastAsiaTheme="minorEastAsia" w:hAnsiTheme="minorEastAsia"/>
          <w:spacing w:val="-30"/>
        </w:rPr>
        <w:t xml:space="preserve"> 分</w:t>
      </w:r>
      <w:r w:rsidRPr="00634D02">
        <w:rPr>
          <w:rFonts w:asciiTheme="minorEastAsia" w:eastAsiaTheme="minorEastAsia" w:hAnsiTheme="minorEastAsia"/>
          <w:spacing w:val="-120"/>
        </w:rPr>
        <w:t>）</w:t>
      </w:r>
      <w:r w:rsidRPr="00634D02">
        <w:rPr>
          <w:rFonts w:asciiTheme="minorEastAsia" w:eastAsiaTheme="minorEastAsia" w:hAnsiTheme="minorEastAsia"/>
        </w:rPr>
        <w:t>，作实习不及格论处。</w:t>
      </w:r>
    </w:p>
    <w:p w:rsidR="00905092" w:rsidRPr="00634D02" w:rsidRDefault="00FB7E68" w:rsidP="00634D02">
      <w:pPr>
        <w:pStyle w:val="a3"/>
        <w:spacing w:beforeLines="50" w:before="120" w:afterLines="50" w:after="120" w:line="440" w:lineRule="exact"/>
        <w:ind w:left="320" w:right="1299" w:firstLine="480"/>
        <w:jc w:val="both"/>
        <w:rPr>
          <w:rFonts w:asciiTheme="minorEastAsia" w:eastAsiaTheme="minorEastAsia" w:hAnsiTheme="minorEastAsia"/>
        </w:rPr>
      </w:pPr>
      <w:r w:rsidRPr="00634D02">
        <w:rPr>
          <w:rFonts w:asciiTheme="minorEastAsia" w:eastAsiaTheme="minorEastAsia" w:hAnsiTheme="minorEastAsia"/>
        </w:rPr>
        <w:t>3、实习生自我评价：在实习期间，实习生应在《实习手册（实习生专用</w:t>
      </w:r>
      <w:r w:rsidRPr="00634D02">
        <w:rPr>
          <w:rFonts w:asciiTheme="minorEastAsia" w:eastAsiaTheme="minorEastAsia" w:hAnsiTheme="minorEastAsia"/>
          <w:spacing w:val="-120"/>
        </w:rPr>
        <w:t>）</w:t>
      </w:r>
      <w:r w:rsidRPr="00634D02">
        <w:rPr>
          <w:rFonts w:asciiTheme="minorEastAsia" w:eastAsiaTheme="minorEastAsia" w:hAnsiTheme="minorEastAsia"/>
          <w:spacing w:val="-6"/>
        </w:rPr>
        <w:t>》的</w:t>
      </w:r>
      <w:r w:rsidRPr="00634D02">
        <w:rPr>
          <w:rFonts w:asciiTheme="minorEastAsia" w:eastAsiaTheme="minorEastAsia" w:hAnsiTheme="minorEastAsia"/>
        </w:rPr>
        <w:lastRenderedPageBreak/>
        <w:t>表-2</w:t>
      </w:r>
      <w:r w:rsidRPr="00634D02">
        <w:rPr>
          <w:rFonts w:asciiTheme="minorEastAsia" w:eastAsiaTheme="minorEastAsia" w:hAnsiTheme="minorEastAsia"/>
          <w:spacing w:val="-12"/>
        </w:rPr>
        <w:t xml:space="preserve"> 等一系列的《实习小结》内认真记录临床护理操作的项目及人次，对照实习大</w:t>
      </w:r>
      <w:r w:rsidRPr="00634D02">
        <w:rPr>
          <w:rFonts w:asciiTheme="minorEastAsia" w:eastAsiaTheme="minorEastAsia" w:hAnsiTheme="minorEastAsia"/>
          <w:spacing w:val="-1"/>
        </w:rPr>
        <w:t>纲和实习教学计划，作阶段性小结，及时与病区带教老师联系未完成的实习要求。</w:t>
      </w:r>
      <w:r w:rsidRPr="00634D02">
        <w:rPr>
          <w:rFonts w:asciiTheme="minorEastAsia" w:eastAsiaTheme="minorEastAsia" w:hAnsiTheme="minorEastAsia"/>
          <w:spacing w:val="-7"/>
        </w:rPr>
        <w:t>实习结束前，实习生认真书写“心得体会”。</w:t>
      </w:r>
    </w:p>
    <w:p w:rsidR="00905092" w:rsidRPr="00634D02" w:rsidRDefault="00FB7E68" w:rsidP="00634D02">
      <w:pPr>
        <w:pStyle w:val="a3"/>
        <w:spacing w:beforeLines="50" w:before="120" w:afterLines="50" w:after="120" w:line="440" w:lineRule="exact"/>
        <w:ind w:left="320" w:right="1296" w:firstLine="480"/>
        <w:jc w:val="both"/>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92"/>
        </w:rPr>
        <w:t>、</w:t>
      </w:r>
      <w:r w:rsidRPr="00634D02">
        <w:rPr>
          <w:rFonts w:asciiTheme="minorEastAsia" w:eastAsiaTheme="minorEastAsia" w:hAnsiTheme="minorEastAsia"/>
          <w:spacing w:val="-19"/>
        </w:rPr>
        <w:t>递交实习手册：各科室实习的最后一周，实习生将《实习手册</w:t>
      </w:r>
      <w:r w:rsidRPr="00634D02">
        <w:rPr>
          <w:rFonts w:asciiTheme="minorEastAsia" w:eastAsiaTheme="minorEastAsia" w:hAnsiTheme="minorEastAsia"/>
        </w:rPr>
        <w:t>（实习生专用</w:t>
      </w:r>
      <w:r w:rsidRPr="00634D02">
        <w:rPr>
          <w:rFonts w:asciiTheme="minorEastAsia" w:eastAsiaTheme="minorEastAsia" w:hAnsiTheme="minorEastAsia"/>
          <w:spacing w:val="-120"/>
        </w:rPr>
        <w:t>）</w:t>
      </w:r>
      <w:r w:rsidRPr="00634D02">
        <w:rPr>
          <w:rFonts w:asciiTheme="minorEastAsia" w:eastAsiaTheme="minorEastAsia" w:hAnsiTheme="minorEastAsia"/>
        </w:rPr>
        <w:t>》</w:t>
      </w:r>
      <w:r w:rsidRPr="00634D02">
        <w:rPr>
          <w:rFonts w:asciiTheme="minorEastAsia" w:eastAsiaTheme="minorEastAsia" w:hAnsiTheme="minorEastAsia"/>
          <w:spacing w:val="-5"/>
        </w:rPr>
        <w:t>递交给病区带教老师，病区带教老师在每位实习生的《实习手册</w:t>
      </w:r>
      <w:r w:rsidRPr="00634D02">
        <w:rPr>
          <w:rFonts w:asciiTheme="minorEastAsia" w:eastAsiaTheme="minorEastAsia" w:hAnsiTheme="minorEastAsia"/>
        </w:rPr>
        <w:t>（实习生专用</w:t>
      </w:r>
      <w:r w:rsidRPr="00634D02">
        <w:rPr>
          <w:rFonts w:asciiTheme="minorEastAsia" w:eastAsiaTheme="minorEastAsia" w:hAnsiTheme="minorEastAsia"/>
          <w:spacing w:val="-120"/>
        </w:rPr>
        <w:t>）</w:t>
      </w:r>
      <w:r w:rsidRPr="00634D02">
        <w:rPr>
          <w:rFonts w:asciiTheme="minorEastAsia" w:eastAsiaTheme="minorEastAsia" w:hAnsiTheme="minorEastAsia"/>
          <w:spacing w:val="-19"/>
        </w:rPr>
        <w:t>》的</w:t>
      </w:r>
      <w:r w:rsidRPr="00634D02">
        <w:rPr>
          <w:rFonts w:asciiTheme="minorEastAsia" w:eastAsiaTheme="minorEastAsia" w:hAnsiTheme="minorEastAsia"/>
        </w:rPr>
        <w:t>表-3</w:t>
      </w:r>
      <w:r w:rsidRPr="00634D02">
        <w:rPr>
          <w:rFonts w:asciiTheme="minorEastAsia" w:eastAsiaTheme="minorEastAsia" w:hAnsiTheme="minorEastAsia"/>
          <w:spacing w:val="-19"/>
        </w:rPr>
        <w:t xml:space="preserve"> 等一系列的《实习考核表》内，书写该生的实习评价，然后，将《实习手册</w:t>
      </w:r>
      <w:r w:rsidRPr="00634D02">
        <w:rPr>
          <w:rFonts w:asciiTheme="minorEastAsia" w:eastAsiaTheme="minorEastAsia" w:hAnsiTheme="minorEastAsia"/>
        </w:rPr>
        <w:t>（</w:t>
      </w:r>
      <w:r w:rsidRPr="00634D02">
        <w:rPr>
          <w:rFonts w:asciiTheme="minorEastAsia" w:eastAsiaTheme="minorEastAsia" w:hAnsiTheme="minorEastAsia"/>
          <w:spacing w:val="-12"/>
        </w:rPr>
        <w:t>实</w:t>
      </w:r>
      <w:r w:rsidRPr="00634D02">
        <w:rPr>
          <w:rFonts w:asciiTheme="minorEastAsia" w:eastAsiaTheme="minorEastAsia" w:hAnsiTheme="minorEastAsia"/>
        </w:rPr>
        <w:t>习生专用</w:t>
      </w:r>
      <w:r w:rsidRPr="00634D02">
        <w:rPr>
          <w:rFonts w:asciiTheme="minorEastAsia" w:eastAsiaTheme="minorEastAsia" w:hAnsiTheme="minorEastAsia"/>
          <w:spacing w:val="-120"/>
        </w:rPr>
        <w:t>）</w:t>
      </w:r>
      <w:r w:rsidRPr="00634D02">
        <w:rPr>
          <w:rFonts w:asciiTheme="minorEastAsia" w:eastAsiaTheme="minorEastAsia" w:hAnsiTheme="minorEastAsia"/>
          <w:spacing w:val="-12"/>
        </w:rPr>
        <w:t>》发还给各位实习生，由实习生自行保管。病区总带教老师保管每位实习</w:t>
      </w:r>
      <w:r w:rsidRPr="00634D02">
        <w:rPr>
          <w:rFonts w:asciiTheme="minorEastAsia" w:eastAsiaTheme="minorEastAsia" w:hAnsiTheme="minorEastAsia"/>
        </w:rPr>
        <w:t>生的各种出科考试试卷和评分表等原始资料。</w:t>
      </w:r>
    </w:p>
    <w:p w:rsidR="00905092" w:rsidRPr="00634D02" w:rsidRDefault="007E76E6" w:rsidP="00634D02">
      <w:pPr>
        <w:spacing w:beforeLines="50" w:before="120" w:afterLines="50" w:after="120" w:line="440" w:lineRule="exact"/>
        <w:ind w:right="1293"/>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w:t>
      </w:r>
      <w:r w:rsidR="00FB7E68" w:rsidRPr="00634D02">
        <w:rPr>
          <w:rFonts w:asciiTheme="minorEastAsia" w:eastAsiaTheme="minorEastAsia" w:hAnsiTheme="minorEastAsia"/>
          <w:sz w:val="24"/>
          <w:szCs w:val="24"/>
        </w:rPr>
        <w:t>1</w:t>
      </w:r>
      <w:r w:rsidRPr="00634D02">
        <w:rPr>
          <w:rFonts w:asciiTheme="minorEastAsia" w:eastAsiaTheme="minorEastAsia" w:hAnsiTheme="minorEastAsia"/>
          <w:sz w:val="24"/>
          <w:szCs w:val="24"/>
        </w:rPr>
        <w:t>8</w:t>
      </w:r>
      <w:r w:rsidR="00FB7E68" w:rsidRPr="00634D02">
        <w:rPr>
          <w:rFonts w:asciiTheme="minorEastAsia" w:eastAsiaTheme="minorEastAsia" w:hAnsiTheme="minorEastAsia"/>
          <w:spacing w:val="-35"/>
          <w:sz w:val="24"/>
          <w:szCs w:val="24"/>
        </w:rPr>
        <w:t xml:space="preserve"> 年 </w:t>
      </w:r>
      <w:r w:rsidR="00FB7E68" w:rsidRPr="00634D02">
        <w:rPr>
          <w:rFonts w:asciiTheme="minorEastAsia" w:eastAsiaTheme="minorEastAsia" w:hAnsiTheme="minorEastAsia"/>
          <w:sz w:val="24"/>
          <w:szCs w:val="24"/>
        </w:rPr>
        <w:t>5</w:t>
      </w:r>
      <w:r w:rsidR="00FB7E68" w:rsidRPr="00634D02">
        <w:rPr>
          <w:rFonts w:asciiTheme="minorEastAsia" w:eastAsiaTheme="minorEastAsia" w:hAnsiTheme="minorEastAsia"/>
          <w:spacing w:val="-15"/>
          <w:sz w:val="24"/>
          <w:szCs w:val="24"/>
        </w:rPr>
        <w:t xml:space="preserve"> 月修订</w:t>
      </w:r>
    </w:p>
    <w:p w:rsidR="00905092" w:rsidRPr="00634D02" w:rsidRDefault="00905092" w:rsidP="00634D02">
      <w:pPr>
        <w:spacing w:beforeLines="50" w:before="120" w:afterLines="50" w:after="120" w:line="440" w:lineRule="exact"/>
        <w:jc w:val="right"/>
        <w:rPr>
          <w:rFonts w:asciiTheme="minorEastAsia" w:eastAsiaTheme="minorEastAsia" w:hAnsiTheme="minorEastAsia"/>
          <w:sz w:val="24"/>
          <w:szCs w:val="24"/>
        </w:rPr>
        <w:sectPr w:rsidR="00905092" w:rsidRPr="00634D02">
          <w:footerReference w:type="default" r:id="rId11"/>
          <w:pgSz w:w="11910" w:h="16840"/>
          <w:pgMar w:top="148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left="3388" w:right="3645" w:hanging="363"/>
        <w:rPr>
          <w:rFonts w:asciiTheme="minorEastAsia" w:eastAsiaTheme="minorEastAsia" w:hAnsiTheme="minorEastAsia"/>
          <w:sz w:val="24"/>
          <w:szCs w:val="24"/>
        </w:rPr>
      </w:pPr>
      <w:r w:rsidRPr="00634D02">
        <w:rPr>
          <w:rFonts w:asciiTheme="minorEastAsia" w:eastAsiaTheme="minorEastAsia" w:hAnsiTheme="minorEastAsia"/>
          <w:sz w:val="24"/>
          <w:szCs w:val="24"/>
        </w:rPr>
        <w:t>护理学院毕业实习大纲内、外科护理专业</w:t>
      </w:r>
    </w:p>
    <w:p w:rsidR="00905092" w:rsidRPr="00634D02" w:rsidRDefault="00FB7E68" w:rsidP="00634D02">
      <w:pPr>
        <w:pStyle w:val="8"/>
        <w:spacing w:beforeLines="50" w:before="120" w:afterLines="50" w:after="120" w:line="440" w:lineRule="exact"/>
        <w:ind w:right="691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一、实习时间：</w:t>
      </w:r>
      <w:r w:rsidRPr="00634D02">
        <w:rPr>
          <w:rFonts w:asciiTheme="minorEastAsia" w:eastAsiaTheme="minorEastAsia" w:hAnsiTheme="minorEastAsia" w:hint="eastAsia"/>
          <w:b w:val="0"/>
          <w:sz w:val="24"/>
          <w:szCs w:val="24"/>
        </w:rPr>
        <w:t>各八周</w:t>
      </w:r>
      <w:r w:rsidRPr="00634D02">
        <w:rPr>
          <w:rFonts w:asciiTheme="minorEastAsia" w:eastAsiaTheme="minorEastAsia" w:hAnsiTheme="minorEastAsia" w:hint="eastAsia"/>
          <w:sz w:val="24"/>
          <w:szCs w:val="24"/>
        </w:rPr>
        <w:t>二、实习目的</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通过内、外科护理专业实习，将医疗护理理论知识和实践相结合，熟悉内、</w:t>
      </w:r>
    </w:p>
    <w:p w:rsidR="00905092" w:rsidRPr="00634D02" w:rsidRDefault="00FB7E68" w:rsidP="00634D02">
      <w:pPr>
        <w:pStyle w:val="a3"/>
        <w:spacing w:beforeLines="50" w:before="120" w:afterLines="50" w:after="120" w:line="440" w:lineRule="exact"/>
        <w:ind w:right="1295"/>
        <w:jc w:val="both"/>
        <w:rPr>
          <w:rFonts w:asciiTheme="minorEastAsia" w:eastAsiaTheme="minorEastAsia" w:hAnsiTheme="minorEastAsia"/>
        </w:rPr>
      </w:pPr>
      <w:r w:rsidRPr="00634D02">
        <w:rPr>
          <w:rFonts w:asciiTheme="minorEastAsia" w:eastAsiaTheme="minorEastAsia" w:hAnsiTheme="minorEastAsia"/>
          <w:spacing w:val="-7"/>
        </w:rPr>
        <w:t>外科护理专业常见病的诊断、治疗原则，掌握常见疾病的护理要点、基础护理操</w:t>
      </w:r>
      <w:r w:rsidRPr="00634D02">
        <w:rPr>
          <w:rFonts w:asciiTheme="minorEastAsia" w:eastAsiaTheme="minorEastAsia" w:hAnsiTheme="minorEastAsia"/>
          <w:spacing w:val="-19"/>
        </w:rPr>
        <w:t>作和专科护理操作，熟悉各种医疗仪器的使用和监测，以培养学生的观察、判断、</w:t>
      </w:r>
      <w:r w:rsidRPr="00634D02">
        <w:rPr>
          <w:rFonts w:asciiTheme="minorEastAsia" w:eastAsiaTheme="minorEastAsia" w:hAnsiTheme="minorEastAsia"/>
        </w:rPr>
        <w:t>思维、分析、动手等综合能力。</w:t>
      </w:r>
    </w:p>
    <w:p w:rsidR="00905092" w:rsidRPr="00634D02" w:rsidRDefault="00FB7E68" w:rsidP="00634D02">
      <w:pPr>
        <w:pStyle w:val="8"/>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w:t>
      </w:r>
      <w:r w:rsidRPr="00634D02">
        <w:rPr>
          <w:rFonts w:asciiTheme="minorEastAsia" w:eastAsiaTheme="minorEastAsia" w:hAnsiTheme="minorEastAsia" w:hint="eastAsia"/>
          <w:sz w:val="24"/>
          <w:szCs w:val="24"/>
        </w:rPr>
        <w:tab/>
        <w:t>实习要求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1、熟悉内、外科护理专业的一般常规及各项制度。</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2、熟悉内、外科护理专业常见疾病的诊断、治疗原则。掌握护理和医疗抢救配合的应急措施。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3、熟悉内、外科专科护理操作，和专科护理的特色项目。</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w:t>
      </w:r>
      <w:r w:rsidRPr="00634D02">
        <w:rPr>
          <w:rFonts w:asciiTheme="minorEastAsia" w:eastAsiaTheme="minorEastAsia" w:hAnsiTheme="minorEastAsia"/>
          <w:spacing w:val="-16"/>
        </w:rPr>
        <w:t>、掌握“以患者为中心”、“以健康为中心”的优质护理。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5、提高护理书写能力和管理能力。</w:t>
      </w:r>
    </w:p>
    <w:p w:rsidR="00905092" w:rsidRPr="00634D02" w:rsidRDefault="00FB7E68" w:rsidP="00634D02">
      <w:pPr>
        <w:pStyle w:val="a3"/>
        <w:spacing w:beforeLines="50" w:before="120" w:afterLines="50" w:after="120" w:line="440" w:lineRule="exact"/>
        <w:ind w:right="1298" w:firstLine="479"/>
        <w:rPr>
          <w:rFonts w:asciiTheme="minorEastAsia" w:eastAsiaTheme="minorEastAsia" w:hAnsiTheme="minorEastAsia"/>
        </w:rPr>
      </w:pPr>
      <w:r w:rsidRPr="00634D02">
        <w:rPr>
          <w:rFonts w:asciiTheme="minorEastAsia" w:eastAsiaTheme="minorEastAsia" w:hAnsiTheme="minorEastAsia"/>
        </w:rPr>
        <w:t>6</w:t>
      </w:r>
      <w:r w:rsidRPr="00634D02">
        <w:rPr>
          <w:rFonts w:asciiTheme="minorEastAsia" w:eastAsiaTheme="minorEastAsia" w:hAnsiTheme="minorEastAsia"/>
          <w:spacing w:val="-12"/>
        </w:rPr>
        <w:t xml:space="preserve">、独立完成内、外科病区各 </w:t>
      </w:r>
      <w:r w:rsidRPr="00634D02">
        <w:rPr>
          <w:rFonts w:asciiTheme="minorEastAsia" w:eastAsiaTheme="minorEastAsia" w:hAnsiTheme="minorEastAsia"/>
        </w:rPr>
        <w:t>3～5</w:t>
      </w:r>
      <w:r w:rsidRPr="00634D02">
        <w:rPr>
          <w:rFonts w:asciiTheme="minorEastAsia" w:eastAsiaTheme="minorEastAsia" w:hAnsiTheme="minorEastAsia"/>
          <w:spacing w:val="-10"/>
        </w:rPr>
        <w:t xml:space="preserve"> 位患者的全程护理</w:t>
      </w:r>
      <w:r w:rsidRPr="00634D02">
        <w:rPr>
          <w:rFonts w:asciiTheme="minorEastAsia" w:eastAsiaTheme="minorEastAsia" w:hAnsiTheme="minorEastAsia"/>
        </w:rPr>
        <w:t>（从入院-出院</w:t>
      </w:r>
      <w:r w:rsidRPr="00634D02">
        <w:rPr>
          <w:rFonts w:asciiTheme="minorEastAsia" w:eastAsiaTheme="minorEastAsia" w:hAnsiTheme="minorEastAsia"/>
          <w:spacing w:val="-72"/>
        </w:rPr>
        <w:t>）</w:t>
      </w:r>
      <w:r w:rsidRPr="00634D02">
        <w:rPr>
          <w:rFonts w:asciiTheme="minorEastAsia" w:eastAsiaTheme="minorEastAsia" w:hAnsiTheme="minorEastAsia"/>
          <w:spacing w:val="-30"/>
        </w:rPr>
        <w:t>，书写</w:t>
      </w:r>
      <w:r w:rsidRPr="00634D02">
        <w:rPr>
          <w:rFonts w:asciiTheme="minorEastAsia" w:eastAsiaTheme="minorEastAsia" w:hAnsiTheme="minorEastAsia"/>
          <w:spacing w:val="-13"/>
        </w:rPr>
        <w:t xml:space="preserve">个案护理 </w:t>
      </w:r>
      <w:r w:rsidRPr="00634D02">
        <w:rPr>
          <w:rFonts w:asciiTheme="minorEastAsia" w:eastAsiaTheme="minorEastAsia" w:hAnsiTheme="minorEastAsia"/>
        </w:rPr>
        <w:t>2</w:t>
      </w:r>
      <w:r w:rsidRPr="00634D02">
        <w:rPr>
          <w:rFonts w:asciiTheme="minorEastAsia" w:eastAsiaTheme="minorEastAsia" w:hAnsiTheme="minorEastAsia"/>
          <w:spacing w:val="-20"/>
        </w:rPr>
        <w:t xml:space="preserve"> 份。</w:t>
      </w:r>
    </w:p>
    <w:p w:rsidR="00905092" w:rsidRPr="00634D02" w:rsidRDefault="00FB7E68" w:rsidP="00634D02">
      <w:pPr>
        <w:pStyle w:val="8"/>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w:t>
      </w:r>
      <w:r w:rsidRPr="00634D02">
        <w:rPr>
          <w:rFonts w:asciiTheme="minorEastAsia" w:eastAsiaTheme="minorEastAsia" w:hAnsiTheme="minorEastAsia" w:hint="eastAsia"/>
          <w:sz w:val="24"/>
          <w:szCs w:val="24"/>
        </w:rPr>
        <w:tab/>
        <w:t>实习内容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由各实习医院根据实习大纲要求制定相应的实习带教计划。</w:t>
      </w:r>
    </w:p>
    <w:p w:rsidR="00905092" w:rsidRPr="00634D02" w:rsidRDefault="00FB7E68" w:rsidP="00634D02">
      <w:pPr>
        <w:pStyle w:val="8"/>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w:t>
      </w:r>
      <w:r w:rsidRPr="00634D02">
        <w:rPr>
          <w:rFonts w:asciiTheme="minorEastAsia" w:eastAsiaTheme="minorEastAsia" w:hAnsiTheme="minorEastAsia" w:hint="eastAsia"/>
          <w:sz w:val="24"/>
          <w:szCs w:val="24"/>
        </w:rPr>
        <w:tab/>
        <w:t>其他教学任务</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9"/>
        </w:rPr>
        <w:t>由内、外科病区总带教老师负责安排小讲课，教学查房，个案护理讨论，个</w:t>
      </w:r>
      <w:r w:rsidRPr="00634D02">
        <w:rPr>
          <w:rFonts w:asciiTheme="minorEastAsia" w:eastAsiaTheme="minorEastAsia" w:hAnsiTheme="minorEastAsia"/>
          <w:spacing w:val="-15"/>
        </w:rPr>
        <w:t xml:space="preserve">案护理撰写和修改，出科考试等。出科考试理论试卷命题酌情参照 </w:t>
      </w:r>
      <w:r w:rsidRPr="00634D02">
        <w:rPr>
          <w:rFonts w:asciiTheme="minorEastAsia" w:eastAsiaTheme="minorEastAsia" w:hAnsiTheme="minorEastAsia"/>
        </w:rPr>
        <w:t>2016</w:t>
      </w:r>
      <w:r w:rsidRPr="00634D02">
        <w:rPr>
          <w:rFonts w:asciiTheme="minorEastAsia" w:eastAsiaTheme="minorEastAsia" w:hAnsiTheme="minorEastAsia"/>
          <w:spacing w:val="-44"/>
        </w:rPr>
        <w:t xml:space="preserve"> 年、</w:t>
      </w:r>
      <w:r w:rsidRPr="00634D02">
        <w:rPr>
          <w:rFonts w:asciiTheme="minorEastAsia" w:eastAsiaTheme="minorEastAsia" w:hAnsiTheme="minorEastAsia"/>
          <w:spacing w:val="-5"/>
        </w:rPr>
        <w:t xml:space="preserve">2017 </w:t>
      </w:r>
      <w:r w:rsidRPr="00634D02">
        <w:rPr>
          <w:rFonts w:asciiTheme="minorEastAsia" w:eastAsiaTheme="minorEastAsia" w:hAnsiTheme="minorEastAsia"/>
        </w:rPr>
        <w:t>年国家护士执业资格考试大纲。</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护理学院毕业实习大纲</w:t>
      </w:r>
    </w:p>
    <w:p w:rsidR="00905092" w:rsidRPr="00634D02" w:rsidRDefault="00FB7E68" w:rsidP="00634D02">
      <w:pPr>
        <w:pStyle w:val="7"/>
        <w:spacing w:beforeLines="50" w:before="120" w:afterLines="50" w:after="120" w:line="440" w:lineRule="exact"/>
        <w:ind w:left="2943"/>
        <w:rPr>
          <w:rFonts w:asciiTheme="minorEastAsia" w:eastAsiaTheme="minorEastAsia" w:hAnsiTheme="minorEastAsia"/>
          <w:sz w:val="24"/>
          <w:szCs w:val="24"/>
        </w:rPr>
      </w:pPr>
      <w:r w:rsidRPr="00634D02">
        <w:rPr>
          <w:rFonts w:asciiTheme="minorEastAsia" w:eastAsiaTheme="minorEastAsia" w:hAnsiTheme="minorEastAsia"/>
          <w:sz w:val="24"/>
          <w:szCs w:val="24"/>
        </w:rPr>
        <w:t>妇产科、儿科护理专业</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hint="eastAsia"/>
          <w:b/>
          <w:sz w:val="24"/>
          <w:szCs w:val="24"/>
        </w:rPr>
        <w:t>一、实习时间：</w:t>
      </w:r>
      <w:r w:rsidRPr="00634D02">
        <w:rPr>
          <w:rFonts w:asciiTheme="minorEastAsia" w:eastAsiaTheme="minorEastAsia" w:hAnsiTheme="minorEastAsia"/>
          <w:sz w:val="24"/>
          <w:szCs w:val="24"/>
        </w:rPr>
        <w:t>各四周</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二、实习目的</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0"/>
        </w:rPr>
        <w:t>通过妇产科、儿科护理专业实习，将医疗护理理论知识和实践相结合，熟悉妇产科、儿科护理专业常见病的诊断、治疗原则，掌握常见疾病的护理要点、基</w:t>
      </w:r>
      <w:r w:rsidRPr="00634D02">
        <w:rPr>
          <w:rFonts w:asciiTheme="minorEastAsia" w:eastAsiaTheme="minorEastAsia" w:hAnsiTheme="minorEastAsia"/>
          <w:spacing w:val="-7"/>
        </w:rPr>
        <w:t>础护理操作和专科护理操作，熟悉各种医疗仪器的使用和监测，以培养学生的观</w:t>
      </w:r>
      <w:r w:rsidRPr="00634D02">
        <w:rPr>
          <w:rFonts w:asciiTheme="minorEastAsia" w:eastAsiaTheme="minorEastAsia" w:hAnsiTheme="minorEastAsia"/>
        </w:rPr>
        <w:t>察、判断、思维、分析、动手等综合能力。</w:t>
      </w:r>
    </w:p>
    <w:p w:rsidR="00905092" w:rsidRPr="00634D02" w:rsidRDefault="00FB7E68" w:rsidP="00634D02">
      <w:pPr>
        <w:pStyle w:val="9"/>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w:t>
      </w:r>
      <w:r w:rsidRPr="00634D02">
        <w:rPr>
          <w:rFonts w:asciiTheme="minorEastAsia" w:eastAsiaTheme="minorEastAsia" w:hAnsiTheme="minorEastAsia" w:hint="eastAsia"/>
          <w:sz w:val="24"/>
          <w:szCs w:val="24"/>
        </w:rPr>
        <w:tab/>
        <w:t>实习要求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1、熟悉妇产科、儿科护理专业的一般常规及各项制度。</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2、熟悉妇产科、儿科护理专业常见疾病的诊断、治疗原则。掌握护理和医疗抢救配合的应急措施。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3、熟悉妇产科、儿科专科护理操作，和专科护理的特色项目。</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4、掌握“以患者为中心” 、“以健康为中心”的优质护理。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5、提高护理书写能力和管理能力。</w:t>
      </w:r>
    </w:p>
    <w:p w:rsidR="00905092" w:rsidRPr="00634D02" w:rsidRDefault="00FB7E68" w:rsidP="00634D02">
      <w:pPr>
        <w:pStyle w:val="a3"/>
        <w:spacing w:beforeLines="50" w:before="120" w:afterLines="50" w:after="120" w:line="440" w:lineRule="exact"/>
        <w:ind w:right="1176" w:firstLine="479"/>
        <w:rPr>
          <w:rFonts w:asciiTheme="minorEastAsia" w:eastAsiaTheme="minorEastAsia" w:hAnsiTheme="minorEastAsia"/>
        </w:rPr>
      </w:pPr>
      <w:r w:rsidRPr="00634D02">
        <w:rPr>
          <w:rFonts w:asciiTheme="minorEastAsia" w:eastAsiaTheme="minorEastAsia" w:hAnsiTheme="minorEastAsia"/>
        </w:rPr>
        <w:t>6</w:t>
      </w:r>
      <w:r w:rsidRPr="00634D02">
        <w:rPr>
          <w:rFonts w:asciiTheme="minorEastAsia" w:eastAsiaTheme="minorEastAsia" w:hAnsiTheme="minorEastAsia"/>
          <w:spacing w:val="-4"/>
        </w:rPr>
        <w:t xml:space="preserve">、独立完成妇产科、儿科病区各 </w:t>
      </w:r>
      <w:r w:rsidRPr="00634D02">
        <w:rPr>
          <w:rFonts w:asciiTheme="minorEastAsia" w:eastAsiaTheme="minorEastAsia" w:hAnsiTheme="minorEastAsia"/>
        </w:rPr>
        <w:t>2～4</w:t>
      </w:r>
      <w:r w:rsidRPr="00634D02">
        <w:rPr>
          <w:rFonts w:asciiTheme="minorEastAsia" w:eastAsiaTheme="minorEastAsia" w:hAnsiTheme="minorEastAsia"/>
          <w:spacing w:val="-7"/>
        </w:rPr>
        <w:t xml:space="preserve"> 位患者的全程护理</w:t>
      </w:r>
      <w:r w:rsidRPr="00634D02">
        <w:rPr>
          <w:rFonts w:asciiTheme="minorEastAsia" w:eastAsiaTheme="minorEastAsia" w:hAnsiTheme="minorEastAsia"/>
        </w:rPr>
        <w:t>（从入院-出院</w:t>
      </w:r>
      <w:r w:rsidRPr="00634D02">
        <w:rPr>
          <w:rFonts w:asciiTheme="minorEastAsia" w:eastAsiaTheme="minorEastAsia" w:hAnsiTheme="minorEastAsia"/>
          <w:spacing w:val="-128"/>
        </w:rPr>
        <w:t>）</w:t>
      </w:r>
      <w:r w:rsidRPr="00634D02">
        <w:rPr>
          <w:rFonts w:asciiTheme="minorEastAsia" w:eastAsiaTheme="minorEastAsia" w:hAnsiTheme="minorEastAsia"/>
          <w:spacing w:val="-15"/>
        </w:rPr>
        <w:t>，</w:t>
      </w:r>
      <w:r w:rsidRPr="00634D02">
        <w:rPr>
          <w:rFonts w:asciiTheme="minorEastAsia" w:eastAsiaTheme="minorEastAsia" w:hAnsiTheme="minorEastAsia"/>
          <w:spacing w:val="-9"/>
        </w:rPr>
        <w:t xml:space="preserve">书写个案护理 </w:t>
      </w:r>
      <w:r w:rsidRPr="00634D02">
        <w:rPr>
          <w:rFonts w:asciiTheme="minorEastAsia" w:eastAsiaTheme="minorEastAsia" w:hAnsiTheme="minorEastAsia"/>
        </w:rPr>
        <w:t>2</w:t>
      </w:r>
      <w:r w:rsidRPr="00634D02">
        <w:rPr>
          <w:rFonts w:asciiTheme="minorEastAsia" w:eastAsiaTheme="minorEastAsia" w:hAnsiTheme="minorEastAsia"/>
          <w:spacing w:val="-20"/>
        </w:rPr>
        <w:t xml:space="preserve"> 份。</w:t>
      </w:r>
    </w:p>
    <w:p w:rsidR="00905092" w:rsidRPr="00634D02" w:rsidRDefault="00FB7E68" w:rsidP="00634D02">
      <w:pPr>
        <w:pStyle w:val="8"/>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w:t>
      </w:r>
      <w:r w:rsidRPr="00634D02">
        <w:rPr>
          <w:rFonts w:asciiTheme="minorEastAsia" w:eastAsiaTheme="minorEastAsia" w:hAnsiTheme="minorEastAsia" w:hint="eastAsia"/>
          <w:sz w:val="24"/>
          <w:szCs w:val="24"/>
        </w:rPr>
        <w:tab/>
        <w:t>实习内容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由各实习医院根据实习大纲要求制定相应的实习带教计划。</w:t>
      </w:r>
    </w:p>
    <w:p w:rsidR="00905092" w:rsidRPr="00634D02" w:rsidRDefault="00FB7E68" w:rsidP="00634D02">
      <w:pPr>
        <w:pStyle w:val="8"/>
        <w:tabs>
          <w:tab w:val="left" w:pos="152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w:t>
      </w:r>
      <w:r w:rsidRPr="00634D02">
        <w:rPr>
          <w:rFonts w:asciiTheme="minorEastAsia" w:eastAsiaTheme="minorEastAsia" w:hAnsiTheme="minorEastAsia" w:hint="eastAsia"/>
          <w:sz w:val="24"/>
          <w:szCs w:val="24"/>
        </w:rPr>
        <w:tab/>
        <w:t>其他教学任务</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21"/>
        </w:rPr>
        <w:t xml:space="preserve">由妇产科、儿科病区总带教老师负责安排小讲课，教学查房，个案护理讨论， </w:t>
      </w:r>
      <w:r w:rsidRPr="00634D02">
        <w:rPr>
          <w:rFonts w:asciiTheme="minorEastAsia" w:eastAsiaTheme="minorEastAsia" w:hAnsiTheme="minorEastAsia"/>
          <w:spacing w:val="-2"/>
        </w:rPr>
        <w:t xml:space="preserve">个案护理撰写和修改，出科考试等。出科考试理论试卷命题酌情参照 </w:t>
      </w:r>
      <w:r w:rsidRPr="00634D02">
        <w:rPr>
          <w:rFonts w:asciiTheme="minorEastAsia" w:eastAsiaTheme="minorEastAsia" w:hAnsiTheme="minorEastAsia"/>
        </w:rPr>
        <w:t>2016</w:t>
      </w:r>
      <w:r w:rsidRPr="00634D02">
        <w:rPr>
          <w:rFonts w:asciiTheme="minorEastAsia" w:eastAsiaTheme="minorEastAsia" w:hAnsiTheme="minorEastAsia"/>
          <w:spacing w:val="-22"/>
        </w:rPr>
        <w:t xml:space="preserve"> 年、</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2017 年国家护士执业资格考试大纲。</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护理学院毕业实习大纲</w:t>
      </w:r>
    </w:p>
    <w:p w:rsidR="00905092" w:rsidRPr="00634D02" w:rsidRDefault="00FB7E68" w:rsidP="00634D02">
      <w:pPr>
        <w:pStyle w:val="7"/>
        <w:spacing w:beforeLines="50" w:before="120" w:afterLines="50" w:after="120" w:line="440" w:lineRule="exact"/>
        <w:ind w:left="2941"/>
        <w:rPr>
          <w:rFonts w:asciiTheme="minorEastAsia" w:eastAsiaTheme="minorEastAsia" w:hAnsiTheme="minorEastAsia"/>
          <w:sz w:val="24"/>
          <w:szCs w:val="24"/>
        </w:rPr>
      </w:pPr>
      <w:r w:rsidRPr="00634D02">
        <w:rPr>
          <w:rFonts w:asciiTheme="minorEastAsia" w:eastAsiaTheme="minorEastAsia" w:hAnsiTheme="minorEastAsia"/>
          <w:sz w:val="24"/>
          <w:szCs w:val="24"/>
        </w:rPr>
        <w:t>门、急诊护理专业</w:t>
      </w:r>
    </w:p>
    <w:p w:rsidR="00905092" w:rsidRPr="00634D02" w:rsidRDefault="00FB7E68" w:rsidP="00634D02">
      <w:pPr>
        <w:pStyle w:val="8"/>
        <w:spacing w:beforeLines="50" w:before="120" w:afterLines="50" w:after="120" w:line="440" w:lineRule="exact"/>
        <w:ind w:right="7153"/>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一、实习时间：</w:t>
      </w:r>
      <w:r w:rsidRPr="00634D02">
        <w:rPr>
          <w:rFonts w:asciiTheme="minorEastAsia" w:eastAsiaTheme="minorEastAsia" w:hAnsiTheme="minorEastAsia" w:hint="eastAsia"/>
          <w:b w:val="0"/>
          <w:sz w:val="24"/>
          <w:szCs w:val="24"/>
        </w:rPr>
        <w:t>七周</w:t>
      </w:r>
      <w:r w:rsidRPr="00634D02">
        <w:rPr>
          <w:rFonts w:asciiTheme="minorEastAsia" w:eastAsiaTheme="minorEastAsia" w:hAnsiTheme="minorEastAsia" w:hint="eastAsia"/>
          <w:sz w:val="24"/>
          <w:szCs w:val="24"/>
        </w:rPr>
        <w:t>二、实习目的</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通过门、急诊护理专业实习，将医疗护理理论知识和实践相结合，熟悉门、</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7"/>
        </w:rPr>
        <w:t>急诊护理专业常见病主诉症状，分诊要点。掌握挂号、叫号手续和程序，维持就</w:t>
      </w:r>
      <w:r w:rsidRPr="00634D02">
        <w:rPr>
          <w:rFonts w:asciiTheme="minorEastAsia" w:eastAsiaTheme="minorEastAsia" w:hAnsiTheme="minorEastAsia"/>
          <w:spacing w:val="-20"/>
        </w:rPr>
        <w:t>诊室的环境及候诊秩序。掌握门、急诊护理专业常见疾病的治疗原则、护理要点、</w:t>
      </w:r>
      <w:r w:rsidRPr="00634D02">
        <w:rPr>
          <w:rFonts w:asciiTheme="minorEastAsia" w:eastAsiaTheme="minorEastAsia" w:hAnsiTheme="minorEastAsia"/>
          <w:spacing w:val="-7"/>
        </w:rPr>
        <w:t>基础护理操作和专科护理操作，熟悉各种医疗仪器的使用和监测，以培养学生的</w:t>
      </w:r>
      <w:r w:rsidRPr="00634D02">
        <w:rPr>
          <w:rFonts w:asciiTheme="minorEastAsia" w:eastAsiaTheme="minorEastAsia" w:hAnsiTheme="minorEastAsia"/>
        </w:rPr>
        <w:t>观察、判断、思维、分析、动手等综合能力。</w:t>
      </w:r>
    </w:p>
    <w:p w:rsidR="00905092" w:rsidRPr="00634D02" w:rsidRDefault="00FB7E68" w:rsidP="00634D02">
      <w:pPr>
        <w:spacing w:beforeLines="50" w:before="120" w:afterLines="50" w:after="120" w:line="440" w:lineRule="exact"/>
        <w:ind w:left="680"/>
        <w:jc w:val="both"/>
        <w:rPr>
          <w:rFonts w:asciiTheme="minorEastAsia" w:eastAsiaTheme="minorEastAsia" w:hAnsiTheme="minorEastAsia"/>
          <w:b/>
          <w:sz w:val="24"/>
          <w:szCs w:val="24"/>
        </w:rPr>
      </w:pPr>
      <w:r w:rsidRPr="00634D02">
        <w:rPr>
          <w:rFonts w:asciiTheme="minorEastAsia" w:eastAsiaTheme="minorEastAsia" w:hAnsiTheme="minorEastAsia" w:hint="eastAsia"/>
          <w:sz w:val="24"/>
          <w:szCs w:val="24"/>
        </w:rPr>
        <w:t>三、</w:t>
      </w:r>
      <w:r w:rsidRPr="00634D02">
        <w:rPr>
          <w:rFonts w:asciiTheme="minorEastAsia" w:eastAsiaTheme="minorEastAsia" w:hAnsiTheme="minorEastAsia" w:hint="eastAsia"/>
          <w:b/>
          <w:sz w:val="24"/>
          <w:szCs w:val="24"/>
        </w:rPr>
        <w:t>实习要求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1、熟悉门、急诊护理专业的一般常规及各项制度。</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2、熟悉门、急诊常见疾病的诊断、治疗原则。</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3、掌握门、急诊常见疾病护理要点和医疗抢救配合的应急措施。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4、熟悉门、急诊专科护理操作，和急危重症抢救措施和护理配合技术。</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5、掌握“以患者为中心” 、“以健康为中心”的护患沟通技术。</w:t>
      </w:r>
    </w:p>
    <w:p w:rsidR="00905092" w:rsidRPr="00634D02" w:rsidRDefault="00FB7E68" w:rsidP="00634D02">
      <w:pPr>
        <w:spacing w:beforeLines="50" w:before="120" w:afterLines="50" w:after="120" w:line="440" w:lineRule="exact"/>
        <w:ind w:left="680"/>
        <w:jc w:val="both"/>
        <w:rPr>
          <w:rFonts w:asciiTheme="minorEastAsia" w:eastAsiaTheme="minorEastAsia" w:hAnsiTheme="minorEastAsia"/>
          <w:b/>
          <w:sz w:val="24"/>
          <w:szCs w:val="24"/>
        </w:rPr>
      </w:pPr>
      <w:r w:rsidRPr="00634D02">
        <w:rPr>
          <w:rFonts w:asciiTheme="minorEastAsia" w:eastAsiaTheme="minorEastAsia" w:hAnsiTheme="minorEastAsia" w:hint="eastAsia"/>
          <w:sz w:val="24"/>
          <w:szCs w:val="24"/>
        </w:rPr>
        <w:t>四、</w:t>
      </w:r>
      <w:r w:rsidRPr="00634D02">
        <w:rPr>
          <w:rFonts w:asciiTheme="minorEastAsia" w:eastAsiaTheme="minorEastAsia" w:hAnsiTheme="minorEastAsia" w:hint="eastAsia"/>
          <w:b/>
          <w:sz w:val="24"/>
          <w:szCs w:val="24"/>
        </w:rPr>
        <w:t>实习内容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由各实习医院根据实习大纲要求制定相应的实习带教计划。</w:t>
      </w: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五、 其他教学任务</w:t>
      </w:r>
    </w:p>
    <w:p w:rsidR="00905092" w:rsidRPr="00634D02" w:rsidRDefault="00FB7E68" w:rsidP="00634D02">
      <w:pPr>
        <w:spacing w:beforeLines="50" w:before="120" w:afterLines="50" w:after="120" w:line="440" w:lineRule="exact"/>
        <w:ind w:left="680" w:right="1291" w:firstLine="419"/>
        <w:jc w:val="both"/>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 xml:space="preserve">由门、急诊总带教老师负责安排小讲课，演示医疗抢救配合的应急措施，门、急诊的质量监控标准，出科考试等。出科考试理论试卷命题酌情参照 </w:t>
      </w:r>
      <w:r w:rsidRPr="00634D02">
        <w:rPr>
          <w:rFonts w:asciiTheme="minorEastAsia" w:eastAsiaTheme="minorEastAsia" w:hAnsiTheme="minorEastAsia"/>
          <w:sz w:val="24"/>
          <w:szCs w:val="24"/>
        </w:rPr>
        <w:t>2016</w:t>
      </w:r>
      <w:r w:rsidRPr="00634D02">
        <w:rPr>
          <w:rFonts w:asciiTheme="minorEastAsia" w:eastAsiaTheme="minorEastAsia" w:hAnsiTheme="minorEastAsia"/>
          <w:spacing w:val="-20"/>
          <w:sz w:val="24"/>
          <w:szCs w:val="24"/>
        </w:rPr>
        <w:t xml:space="preserve"> 年、</w:t>
      </w:r>
      <w:r w:rsidRPr="00634D02">
        <w:rPr>
          <w:rFonts w:asciiTheme="minorEastAsia" w:eastAsiaTheme="minorEastAsia" w:hAnsiTheme="minorEastAsia"/>
          <w:sz w:val="24"/>
          <w:szCs w:val="24"/>
        </w:rPr>
        <w:t>2017</w:t>
      </w:r>
      <w:r w:rsidRPr="00634D02">
        <w:rPr>
          <w:rFonts w:asciiTheme="minorEastAsia" w:eastAsiaTheme="minorEastAsia" w:hAnsiTheme="minorEastAsia"/>
          <w:spacing w:val="-8"/>
          <w:sz w:val="24"/>
          <w:szCs w:val="24"/>
        </w:rPr>
        <w:t xml:space="preserve"> 年国家护士执业</w:t>
      </w:r>
      <w:r w:rsidRPr="00634D02">
        <w:rPr>
          <w:rFonts w:asciiTheme="minorEastAsia" w:eastAsiaTheme="minorEastAsia" w:hAnsiTheme="minorEastAsia"/>
          <w:spacing w:val="-5"/>
          <w:sz w:val="24"/>
          <w:szCs w:val="24"/>
        </w:rPr>
        <w:t>资格考试大纲。</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FB7E68" w:rsidP="00634D02">
      <w:pPr>
        <w:pStyle w:val="3"/>
        <w:spacing w:beforeLines="50" w:before="120" w:afterLines="50" w:after="120" w:line="440" w:lineRule="exact"/>
        <w:ind w:left="3025" w:right="364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护理学院毕业实习大纲手术室护理专业</w:t>
      </w:r>
    </w:p>
    <w:p w:rsidR="00905092" w:rsidRPr="00634D02" w:rsidRDefault="00FB7E68" w:rsidP="00634D02">
      <w:pPr>
        <w:pStyle w:val="8"/>
        <w:spacing w:beforeLines="50" w:before="120" w:afterLines="50" w:after="120" w:line="440" w:lineRule="exact"/>
        <w:ind w:right="7155"/>
        <w:rPr>
          <w:rFonts w:asciiTheme="minorEastAsia" w:eastAsiaTheme="minorEastAsia" w:hAnsiTheme="minorEastAsia"/>
          <w:sz w:val="24"/>
          <w:szCs w:val="24"/>
        </w:rPr>
      </w:pPr>
      <w:r w:rsidRPr="00634D02">
        <w:rPr>
          <w:rFonts w:asciiTheme="minorEastAsia" w:eastAsiaTheme="minorEastAsia" w:hAnsiTheme="minorEastAsia"/>
          <w:sz w:val="24"/>
          <w:szCs w:val="24"/>
        </w:rPr>
        <w:t>一、实习时间</w:t>
      </w:r>
      <w:r w:rsidRPr="00634D02">
        <w:rPr>
          <w:rFonts w:asciiTheme="minorEastAsia" w:eastAsiaTheme="minorEastAsia" w:hAnsiTheme="minorEastAsia"/>
          <w:b w:val="0"/>
          <w:sz w:val="24"/>
          <w:szCs w:val="24"/>
        </w:rPr>
        <w:t>：</w:t>
      </w:r>
      <w:r w:rsidRPr="00634D02">
        <w:rPr>
          <w:rFonts w:asciiTheme="minorEastAsia" w:eastAsiaTheme="minorEastAsia" w:hAnsiTheme="minorEastAsia" w:hint="eastAsia"/>
          <w:b w:val="0"/>
          <w:sz w:val="24"/>
          <w:szCs w:val="24"/>
        </w:rPr>
        <w:t>三周</w:t>
      </w:r>
      <w:r w:rsidRPr="00634D02">
        <w:rPr>
          <w:rFonts w:asciiTheme="minorEastAsia" w:eastAsiaTheme="minorEastAsia" w:hAnsiTheme="minorEastAsia"/>
          <w:sz w:val="24"/>
          <w:szCs w:val="24"/>
        </w:rPr>
        <w:t>二、实习目的</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通过手术室护理专业实习，将医疗护理理论知识和实践相结合，熟悉手术室</w:t>
      </w: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3"/>
        </w:rPr>
        <w:t>常见疾病的手术护士配合技术，掌握手术室消毒隔离技术</w:t>
      </w:r>
      <w:r w:rsidRPr="00634D02">
        <w:rPr>
          <w:rFonts w:asciiTheme="minorEastAsia" w:eastAsiaTheme="minorEastAsia" w:hAnsiTheme="minorEastAsia"/>
        </w:rPr>
        <w:t>（</w:t>
      </w:r>
      <w:r w:rsidRPr="00634D02">
        <w:rPr>
          <w:rFonts w:asciiTheme="minorEastAsia" w:eastAsiaTheme="minorEastAsia" w:hAnsiTheme="minorEastAsia"/>
          <w:spacing w:val="-9"/>
        </w:rPr>
        <w:t>环境、医护人员、患</w:t>
      </w:r>
      <w:r w:rsidRPr="00634D02">
        <w:rPr>
          <w:rFonts w:asciiTheme="minorEastAsia" w:eastAsiaTheme="minorEastAsia" w:hAnsiTheme="minorEastAsia"/>
        </w:rPr>
        <w:t>者、物品</w:t>
      </w:r>
      <w:r w:rsidRPr="00634D02">
        <w:rPr>
          <w:rFonts w:asciiTheme="minorEastAsia" w:eastAsiaTheme="minorEastAsia" w:hAnsiTheme="minorEastAsia"/>
          <w:spacing w:val="-120"/>
        </w:rPr>
        <w:t>）</w:t>
      </w:r>
      <w:r w:rsidRPr="00634D02">
        <w:rPr>
          <w:rFonts w:asciiTheme="minorEastAsia" w:eastAsiaTheme="minorEastAsia" w:hAnsiTheme="minorEastAsia"/>
          <w:spacing w:val="-1"/>
        </w:rPr>
        <w:t>，熟悉各种常用医疗仪器的使用和监测，以培养学生的观察、判断、</w:t>
      </w:r>
      <w:r w:rsidRPr="00634D02">
        <w:rPr>
          <w:rFonts w:asciiTheme="minorEastAsia" w:eastAsiaTheme="minorEastAsia" w:hAnsiTheme="minorEastAsia"/>
        </w:rPr>
        <w:t>思维、分析、动手等综合能力。</w:t>
      </w: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三、实习要求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1、熟悉手术室的一般常规及各项制度。</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2、熟悉手术室常见疾病的手术护士配合技术。</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3、掌握手术室常见的异常症状护理措施和医疗抢救配合的应急措施。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4、掌握手术室护士配合手术的基本技能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5、掌握“以患者为中心”、“以健康为中心”的手术患者的优质护理。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6、掌握常见疾病手术后的处置方式。</w:t>
      </w:r>
    </w:p>
    <w:p w:rsidR="00905092" w:rsidRPr="00634D02" w:rsidRDefault="00FB7E68" w:rsidP="00634D02">
      <w:pPr>
        <w:spacing w:beforeLines="50" w:before="120" w:afterLines="50" w:after="120" w:line="440" w:lineRule="exact"/>
        <w:ind w:left="680"/>
        <w:jc w:val="both"/>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四、实习内容</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由各实习医院根据实习大纲要求制定相应的实习带教计划。</w:t>
      </w:r>
    </w:p>
    <w:p w:rsidR="00905092" w:rsidRPr="00634D02" w:rsidRDefault="00FB7E68" w:rsidP="00634D02">
      <w:pPr>
        <w:pStyle w:val="8"/>
        <w:spacing w:beforeLines="50" w:before="120" w:afterLines="50" w:after="120" w:line="440" w:lineRule="exact"/>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五、 其他教学任务</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由手术总带教老师负责安排小讲课，演示手术室的消毒隔离技术，手术室常</w:t>
      </w:r>
      <w:r w:rsidRPr="00634D02">
        <w:rPr>
          <w:rFonts w:asciiTheme="minorEastAsia" w:eastAsiaTheme="minorEastAsia" w:hAnsiTheme="minorEastAsia"/>
          <w:spacing w:val="-9"/>
        </w:rPr>
        <w:t>用的手术器械、手术体位及辅助工作，手术护士配合的基本技能，手术室的质量</w:t>
      </w:r>
      <w:r w:rsidRPr="00634D02">
        <w:rPr>
          <w:rFonts w:asciiTheme="minorEastAsia" w:eastAsiaTheme="minorEastAsia" w:hAnsiTheme="minorEastAsia"/>
          <w:spacing w:val="-7"/>
        </w:rPr>
        <w:t xml:space="preserve">监控标准，出科考核等。出科考核理论试卷命题酌情参照 </w:t>
      </w:r>
      <w:r w:rsidRPr="00634D02">
        <w:rPr>
          <w:rFonts w:asciiTheme="minorEastAsia" w:eastAsiaTheme="minorEastAsia" w:hAnsiTheme="minorEastAsia"/>
        </w:rPr>
        <w:t>2016</w:t>
      </w:r>
      <w:r w:rsidRPr="00634D02">
        <w:rPr>
          <w:rFonts w:asciiTheme="minorEastAsia" w:eastAsiaTheme="minorEastAsia" w:hAnsiTheme="minorEastAsia"/>
          <w:spacing w:val="-24"/>
        </w:rPr>
        <w:t xml:space="preserve"> 年、</w:t>
      </w:r>
      <w:r w:rsidRPr="00634D02">
        <w:rPr>
          <w:rFonts w:asciiTheme="minorEastAsia" w:eastAsiaTheme="minorEastAsia" w:hAnsiTheme="minorEastAsia"/>
        </w:rPr>
        <w:t>2017</w:t>
      </w:r>
      <w:r w:rsidRPr="00634D02">
        <w:rPr>
          <w:rFonts w:asciiTheme="minorEastAsia" w:eastAsiaTheme="minorEastAsia" w:hAnsiTheme="minorEastAsia"/>
          <w:spacing w:val="-19"/>
        </w:rPr>
        <w:t xml:space="preserve"> 年国家</w:t>
      </w:r>
      <w:r w:rsidRPr="00634D02">
        <w:rPr>
          <w:rFonts w:asciiTheme="minorEastAsia" w:eastAsiaTheme="minorEastAsia" w:hAnsiTheme="minorEastAsia"/>
        </w:rPr>
        <w:t>护士执业资格考试大纲。</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护理学院毕业实习大纲</w:t>
      </w:r>
    </w:p>
    <w:p w:rsidR="00905092" w:rsidRPr="00634D02" w:rsidRDefault="00FB7E68" w:rsidP="00634D02">
      <w:pPr>
        <w:pStyle w:val="5"/>
        <w:spacing w:beforeLines="50" w:before="120" w:afterLines="50" w:after="120" w:line="440" w:lineRule="exact"/>
        <w:ind w:left="2944" w:right="35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护理管理专业</w:t>
      </w: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sz w:val="24"/>
          <w:szCs w:val="24"/>
        </w:rPr>
        <w:t>一、实习时间：</w:t>
      </w:r>
      <w:r w:rsidRPr="00634D02">
        <w:rPr>
          <w:rFonts w:asciiTheme="minorEastAsia" w:eastAsiaTheme="minorEastAsia" w:hAnsiTheme="minorEastAsia"/>
          <w:sz w:val="24"/>
          <w:szCs w:val="24"/>
        </w:rPr>
        <w:t>融合在各病区的实习期间</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二、实习目的</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9"/>
        </w:rPr>
        <w:t>通过护理管理专业实习，巩固和加强理论知识，并将护理理论知识和实践相</w:t>
      </w:r>
      <w:r w:rsidRPr="00634D02">
        <w:rPr>
          <w:rFonts w:asciiTheme="minorEastAsia" w:eastAsiaTheme="minorEastAsia" w:hAnsiTheme="minorEastAsia"/>
          <w:spacing w:val="-10"/>
        </w:rPr>
        <w:t>结合，熟悉护理单元的管理工作，以培养学生的观察、分析、解决题的能力，与</w:t>
      </w:r>
      <w:r w:rsidRPr="00634D02">
        <w:rPr>
          <w:rFonts w:asciiTheme="minorEastAsia" w:eastAsiaTheme="minorEastAsia" w:hAnsiTheme="minorEastAsia"/>
        </w:rPr>
        <w:t>各类人员的沟通、组织、协调能力和管理能力。</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三、实习要求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1、掌握一项护理质量控制标准的运用。</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2、掌握病区环境管理条例。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3、熟悉护理质量控制的标准。</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4、熟悉病区的消毒隔离、安全管理条例。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5、了解护理教学查房的要求和方法。</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四、实习内容</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1、在带教老师指导下：运用一项护理质量控制标准对本护理单元实施护理质量督导。</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或者组织一次护理教学查房的方案准备工作。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2、书写一份护理质量管理心得体会报告。</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五、其他教学任务</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6"/>
        </w:rPr>
        <w:t>由病区总带教老师负责安排小讲课，病区消毒隔离、安全的护理质量监控条</w:t>
      </w:r>
      <w:r w:rsidRPr="00634D02">
        <w:rPr>
          <w:rFonts w:asciiTheme="minorEastAsia" w:eastAsiaTheme="minorEastAsia" w:hAnsiTheme="minorEastAsia"/>
          <w:spacing w:val="-7"/>
        </w:rPr>
        <w:t xml:space="preserve">例和标准，出科考试等。出科考试的理论试卷命题酌情参照 </w:t>
      </w:r>
      <w:r w:rsidRPr="00634D02">
        <w:rPr>
          <w:rFonts w:asciiTheme="minorEastAsia" w:eastAsiaTheme="minorEastAsia" w:hAnsiTheme="minorEastAsia"/>
        </w:rPr>
        <w:t>2016</w:t>
      </w:r>
      <w:r w:rsidRPr="00634D02">
        <w:rPr>
          <w:rFonts w:asciiTheme="minorEastAsia" w:eastAsiaTheme="minorEastAsia" w:hAnsiTheme="minorEastAsia"/>
          <w:spacing w:val="-24"/>
        </w:rPr>
        <w:t xml:space="preserve"> 年、</w:t>
      </w:r>
      <w:r w:rsidRPr="00634D02">
        <w:rPr>
          <w:rFonts w:asciiTheme="minorEastAsia" w:eastAsiaTheme="minorEastAsia" w:hAnsiTheme="minorEastAsia"/>
        </w:rPr>
        <w:t>2017</w:t>
      </w:r>
      <w:r w:rsidRPr="00634D02">
        <w:rPr>
          <w:rFonts w:asciiTheme="minorEastAsia" w:eastAsiaTheme="minorEastAsia" w:hAnsiTheme="minorEastAsia"/>
          <w:spacing w:val="-26"/>
        </w:rPr>
        <w:t xml:space="preserve"> 年国</w:t>
      </w:r>
      <w:r w:rsidRPr="00634D02">
        <w:rPr>
          <w:rFonts w:asciiTheme="minorEastAsia" w:eastAsiaTheme="minorEastAsia" w:hAnsiTheme="minorEastAsia"/>
        </w:rPr>
        <w:t>家护士执业资格考试大纲。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right="1293"/>
        <w:jc w:val="right"/>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上海东海职业技术学院护理学院</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right="1293"/>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2017</w:t>
      </w:r>
      <w:r w:rsidRPr="00634D02">
        <w:rPr>
          <w:rFonts w:asciiTheme="minorEastAsia" w:eastAsiaTheme="minorEastAsia" w:hAnsiTheme="minorEastAsia"/>
          <w:spacing w:val="-35"/>
          <w:sz w:val="24"/>
          <w:szCs w:val="24"/>
        </w:rPr>
        <w:t xml:space="preserve"> 年 </w:t>
      </w:r>
      <w:r w:rsidRPr="00634D02">
        <w:rPr>
          <w:rFonts w:asciiTheme="minorEastAsia" w:eastAsiaTheme="minorEastAsia" w:hAnsiTheme="minorEastAsia"/>
          <w:sz w:val="24"/>
          <w:szCs w:val="24"/>
        </w:rPr>
        <w:t>5</w:t>
      </w:r>
      <w:r w:rsidRPr="00634D02">
        <w:rPr>
          <w:rFonts w:asciiTheme="minorEastAsia" w:eastAsiaTheme="minorEastAsia" w:hAnsiTheme="minorEastAsia"/>
          <w:spacing w:val="-15"/>
          <w:sz w:val="24"/>
          <w:szCs w:val="24"/>
        </w:rPr>
        <w:t xml:space="preserve"> 月修订</w:t>
      </w:r>
    </w:p>
    <w:p w:rsidR="00905092" w:rsidRPr="00634D02" w:rsidRDefault="00905092" w:rsidP="00634D02">
      <w:pPr>
        <w:spacing w:beforeLines="50" w:before="120" w:afterLines="50" w:after="120" w:line="440" w:lineRule="exact"/>
        <w:jc w:val="right"/>
        <w:rPr>
          <w:rFonts w:asciiTheme="minorEastAsia" w:eastAsiaTheme="minorEastAsia" w:hAnsiTheme="minorEastAsia"/>
          <w:sz w:val="24"/>
          <w:szCs w:val="24"/>
        </w:rPr>
        <w:sectPr w:rsidR="00905092" w:rsidRPr="00634D02">
          <w:footerReference w:type="default" r:id="rId12"/>
          <w:pgSz w:w="11910" w:h="16840"/>
          <w:pgMar w:top="1580" w:right="500" w:bottom="1380" w:left="1120" w:header="0" w:footer="1195" w:gutter="0"/>
          <w:cols w:space="720"/>
        </w:sectPr>
      </w:pPr>
    </w:p>
    <w:p w:rsidR="00905092" w:rsidRPr="00634D02" w:rsidRDefault="00FB7E68" w:rsidP="00634D02">
      <w:pPr>
        <w:pStyle w:val="3"/>
        <w:spacing w:beforeLines="50" w:before="120" w:afterLines="50" w:after="120" w:line="440" w:lineRule="exact"/>
        <w:ind w:left="3025"/>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实习护生产科带教计划</w:t>
      </w:r>
    </w:p>
    <w:p w:rsidR="00905092" w:rsidRPr="00634D02" w:rsidRDefault="00FB7E68" w:rsidP="00634D02">
      <w:pPr>
        <w:spacing w:beforeLines="50" w:before="120" w:afterLines="50" w:after="120" w:line="440" w:lineRule="exact"/>
        <w:ind w:left="680" w:right="7909"/>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实习周数：4 周教学目标</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b/>
        </w:rPr>
        <w:t>总目标：</w:t>
      </w:r>
      <w:r w:rsidRPr="00634D02">
        <w:rPr>
          <w:rFonts w:asciiTheme="minorEastAsia" w:eastAsiaTheme="minorEastAsia" w:hAnsiTheme="minorEastAsia"/>
        </w:rPr>
        <w:t>巩固产科基本理论知识并与临床相结合</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1"/>
        </w:rPr>
        <w:t>1</w:t>
      </w:r>
      <w:r w:rsidRPr="00634D02">
        <w:rPr>
          <w:rFonts w:asciiTheme="minorEastAsia" w:eastAsiaTheme="minorEastAsia" w:hAnsiTheme="minorEastAsia"/>
        </w:rPr>
        <w:t>、基本掌握产科的专科护理</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1"/>
        </w:rPr>
        <w:t>2</w:t>
      </w:r>
      <w:r w:rsidRPr="00634D02">
        <w:rPr>
          <w:rFonts w:asciiTheme="minorEastAsia" w:eastAsiaTheme="minorEastAsia" w:hAnsiTheme="minorEastAsia"/>
        </w:rPr>
        <w:t>、熟悉产科常见疾病的护理</w:t>
      </w:r>
    </w:p>
    <w:p w:rsidR="00905092" w:rsidRPr="00634D02" w:rsidRDefault="00FB7E68" w:rsidP="00634D02">
      <w:pPr>
        <w:pStyle w:val="a3"/>
        <w:spacing w:beforeLines="50" w:before="120" w:afterLines="50" w:after="120" w:line="440" w:lineRule="exact"/>
        <w:ind w:right="4685"/>
        <w:rPr>
          <w:rFonts w:asciiTheme="minorEastAsia" w:eastAsiaTheme="minorEastAsia" w:hAnsiTheme="minorEastAsia"/>
        </w:rPr>
      </w:pPr>
      <w:r w:rsidRPr="00634D02">
        <w:rPr>
          <w:rFonts w:asciiTheme="minorEastAsia" w:eastAsiaTheme="minorEastAsia" w:hAnsiTheme="minorEastAsia"/>
        </w:rPr>
        <w:t>3、熟悉新生儿母乳喂养及新生儿黄疸等的护理</w:t>
      </w:r>
      <w:r w:rsidRPr="00634D02">
        <w:rPr>
          <w:rFonts w:asciiTheme="minorEastAsia" w:eastAsiaTheme="minorEastAsia" w:hAnsiTheme="minorEastAsia"/>
          <w:b/>
        </w:rPr>
        <w:t>分目标</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1、基础护理</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10"/>
        </w:rPr>
        <w:t>理论：熟悉各岗位的护士工作流程及职责：了解妊娠、分娩及产褥期的生理和病</w:t>
      </w:r>
      <w:r w:rsidRPr="00634D02">
        <w:rPr>
          <w:rFonts w:asciiTheme="minorEastAsia" w:eastAsiaTheme="minorEastAsia" w:hAnsiTheme="minorEastAsia"/>
          <w:spacing w:val="-5"/>
        </w:rPr>
        <w:t xml:space="preserve">理；了解正常产程及新生儿的 </w:t>
      </w:r>
      <w:r w:rsidRPr="00634D02">
        <w:rPr>
          <w:rFonts w:asciiTheme="minorEastAsia" w:eastAsiaTheme="minorEastAsia" w:hAnsiTheme="minorEastAsia"/>
        </w:rPr>
        <w:t>Apgar</w:t>
      </w:r>
      <w:r w:rsidRPr="00634D02">
        <w:rPr>
          <w:rFonts w:asciiTheme="minorEastAsia" w:eastAsiaTheme="minorEastAsia" w:hAnsiTheme="minorEastAsia"/>
          <w:spacing w:val="-12"/>
        </w:rPr>
        <w:t xml:space="preserve"> 评分原则</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2、专科护理</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12"/>
        </w:rPr>
        <w:t>技能：掌握新生儿沐浴，基本掌握产前检查方法，产程观察及产后护理及健康教</w:t>
      </w:r>
      <w:r w:rsidRPr="00634D02">
        <w:rPr>
          <w:rFonts w:asciiTheme="minorEastAsia" w:eastAsiaTheme="minorEastAsia" w:hAnsiTheme="minorEastAsia"/>
        </w:rPr>
        <w:t>育，掌握胎心监护仪的操作</w:t>
      </w:r>
    </w:p>
    <w:p w:rsidR="00905092" w:rsidRPr="00634D02" w:rsidRDefault="00FB7E68" w:rsidP="00634D02">
      <w:pPr>
        <w:spacing w:beforeLines="50" w:before="120" w:afterLines="50" w:after="120" w:line="440" w:lineRule="exact"/>
        <w:ind w:left="680" w:right="8399"/>
        <w:rPr>
          <w:rFonts w:asciiTheme="minorEastAsia" w:eastAsiaTheme="minorEastAsia" w:hAnsiTheme="minorEastAsia"/>
          <w:sz w:val="24"/>
          <w:szCs w:val="24"/>
        </w:rPr>
      </w:pPr>
      <w:r w:rsidRPr="00634D02">
        <w:rPr>
          <w:rFonts w:asciiTheme="minorEastAsia" w:eastAsiaTheme="minorEastAsia" w:hAnsiTheme="minorEastAsia"/>
          <w:b/>
          <w:sz w:val="24"/>
          <w:szCs w:val="24"/>
        </w:rPr>
        <w:t>具体安排： 第一周</w:t>
      </w:r>
      <w:r w:rsidRPr="00634D02">
        <w:rPr>
          <w:rFonts w:asciiTheme="minorEastAsia" w:eastAsiaTheme="minorEastAsia" w:hAnsiTheme="minorEastAsia"/>
          <w:sz w:val="24"/>
          <w:szCs w:val="24"/>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1、熟悉病区环境，介绍产科规章制度，熟悉安全意识及法律意识。</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2、熟悉产科护理人员岗位职责。</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3、指导护生熟练运用护理程序对病人实施整体护理。</w:t>
      </w:r>
    </w:p>
    <w:p w:rsidR="00905092" w:rsidRPr="00634D02" w:rsidRDefault="00FB7E68" w:rsidP="00634D02">
      <w:pPr>
        <w:pStyle w:val="a3"/>
        <w:spacing w:beforeLines="50" w:before="120" w:afterLines="50" w:after="120" w:line="440" w:lineRule="exact"/>
        <w:ind w:right="1565"/>
        <w:rPr>
          <w:rFonts w:asciiTheme="minorEastAsia" w:eastAsiaTheme="minorEastAsia" w:hAnsiTheme="minorEastAsia"/>
        </w:rPr>
      </w:pPr>
      <w:r w:rsidRPr="00634D02">
        <w:rPr>
          <w:rFonts w:asciiTheme="minorEastAsia" w:eastAsiaTheme="minorEastAsia" w:hAnsiTheme="minorEastAsia"/>
        </w:rPr>
        <w:t>4、指导专科操作：新生儿沐浴、会阴擦洗、微波治疗及其他相关专科操作。</w:t>
      </w:r>
      <w:r w:rsidRPr="00634D02">
        <w:rPr>
          <w:rFonts w:asciiTheme="minorEastAsia" w:eastAsiaTheme="minorEastAsia" w:hAnsiTheme="minorEastAsia"/>
          <w:b/>
        </w:rPr>
        <w:t>第二周</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1、了解产科医疗特色、护理常规。</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2、在带教老师指导下明确各班护理职责，包括中夜班。</w:t>
      </w:r>
    </w:p>
    <w:p w:rsidR="00905092" w:rsidRPr="00634D02" w:rsidRDefault="00FB7E68" w:rsidP="00634D02">
      <w:pPr>
        <w:pStyle w:val="a3"/>
        <w:spacing w:beforeLines="50" w:before="120" w:afterLines="50" w:after="120" w:line="440" w:lineRule="exact"/>
        <w:ind w:left="1040" w:right="1304" w:hanging="360"/>
        <w:rPr>
          <w:rFonts w:asciiTheme="minorEastAsia" w:eastAsiaTheme="minorEastAsia" w:hAnsiTheme="minorEastAsia"/>
        </w:rPr>
      </w:pPr>
      <w:r w:rsidRPr="00634D02">
        <w:rPr>
          <w:rFonts w:asciiTheme="minorEastAsia" w:eastAsiaTheme="minorEastAsia" w:hAnsiTheme="minorEastAsia"/>
        </w:rPr>
        <w:t>3、了解分娩及产褥期的病理生理，熟悉剖腹产和阴道分娩前后的护理，争取指导母乳喂养。</w:t>
      </w:r>
    </w:p>
    <w:p w:rsidR="00905092" w:rsidRPr="00634D02" w:rsidRDefault="00FB7E68" w:rsidP="00634D02">
      <w:pPr>
        <w:pStyle w:val="a3"/>
        <w:spacing w:beforeLines="50" w:before="120" w:afterLines="50" w:after="120" w:line="440" w:lineRule="exact"/>
        <w:ind w:right="1178"/>
        <w:rPr>
          <w:rFonts w:asciiTheme="minorEastAsia" w:eastAsiaTheme="minorEastAsia" w:hAnsiTheme="minorEastAsia"/>
        </w:rPr>
      </w:pPr>
      <w:r w:rsidRPr="00634D02">
        <w:rPr>
          <w:rFonts w:asciiTheme="minorEastAsia" w:eastAsiaTheme="minorEastAsia" w:hAnsiTheme="minorEastAsia"/>
          <w:b/>
          <w:spacing w:val="-28"/>
        </w:rPr>
        <w:t>第三周：</w:t>
      </w:r>
      <w:r w:rsidRPr="00634D02">
        <w:rPr>
          <w:rFonts w:asciiTheme="minorEastAsia" w:eastAsiaTheme="minorEastAsia" w:hAnsiTheme="minorEastAsia"/>
          <w:spacing w:val="-12"/>
        </w:rPr>
        <w:t>熟悉产科常见妊娠合并症的临床表现及护理，包括：妊娠期高血压疾病、</w:t>
      </w:r>
      <w:r w:rsidRPr="00634D02">
        <w:rPr>
          <w:rFonts w:asciiTheme="minorEastAsia" w:eastAsiaTheme="minorEastAsia" w:hAnsiTheme="minorEastAsia"/>
          <w:spacing w:val="-21"/>
        </w:rPr>
        <w:t>妊</w:t>
      </w:r>
      <w:r w:rsidRPr="00634D02">
        <w:rPr>
          <w:rFonts w:asciiTheme="minorEastAsia" w:eastAsiaTheme="minorEastAsia" w:hAnsiTheme="minorEastAsia"/>
          <w:spacing w:val="-21"/>
        </w:rPr>
        <w:lastRenderedPageBreak/>
        <w:t xml:space="preserve">娠合并糖尿病、妊娠合并心脏病等。了解正常产程及新生儿的 </w:t>
      </w:r>
      <w:r w:rsidRPr="00634D02">
        <w:rPr>
          <w:rFonts w:asciiTheme="minorEastAsia" w:eastAsiaTheme="minorEastAsia" w:hAnsiTheme="minorEastAsia"/>
        </w:rPr>
        <w:t>Apgar</w:t>
      </w:r>
      <w:r w:rsidRPr="00634D02">
        <w:rPr>
          <w:rFonts w:asciiTheme="minorEastAsia" w:eastAsiaTheme="minorEastAsia" w:hAnsiTheme="minorEastAsia"/>
          <w:spacing w:val="-13"/>
        </w:rPr>
        <w:t xml:space="preserve"> 评分原则。</w:t>
      </w:r>
      <w:r w:rsidRPr="00634D02">
        <w:rPr>
          <w:rFonts w:asciiTheme="minorEastAsia" w:eastAsiaTheme="minorEastAsia" w:hAnsiTheme="minorEastAsia"/>
          <w:b/>
        </w:rPr>
        <w:t>第四周</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1、带教老师组织护生进行护理教学查房。</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2、护理管理带教（针对本科生）</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3、出科操作及理论考试。</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4、召开教学双向评估会，做好带教意见反馈。</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5、完成实习手册填写。</w:t>
      </w:r>
    </w:p>
    <w:p w:rsidR="00905092" w:rsidRPr="00634D02" w:rsidRDefault="00FB7E68" w:rsidP="00634D02">
      <w:pPr>
        <w:pStyle w:val="a3"/>
        <w:tabs>
          <w:tab w:val="left" w:pos="3200"/>
        </w:tabs>
        <w:spacing w:beforeLines="50" w:before="120" w:afterLines="50" w:after="120" w:line="440" w:lineRule="exact"/>
        <w:ind w:right="4683"/>
        <w:rPr>
          <w:rFonts w:asciiTheme="minorEastAsia" w:eastAsiaTheme="minorEastAsia" w:hAnsiTheme="minorEastAsia"/>
        </w:rPr>
      </w:pPr>
      <w:r w:rsidRPr="00634D02">
        <w:rPr>
          <w:rFonts w:asciiTheme="minorEastAsia" w:eastAsiaTheme="minorEastAsia" w:hAnsiTheme="minorEastAsia"/>
        </w:rPr>
        <w:t>基础操作：测量</w:t>
      </w:r>
      <w:r w:rsidRPr="00634D02">
        <w:rPr>
          <w:rFonts w:asciiTheme="minorEastAsia" w:eastAsiaTheme="minorEastAsia" w:hAnsiTheme="minorEastAsia"/>
          <w:spacing w:val="-61"/>
        </w:rPr>
        <w:t xml:space="preserve"> </w:t>
      </w:r>
      <w:r w:rsidRPr="00634D02">
        <w:rPr>
          <w:rFonts w:asciiTheme="minorEastAsia" w:eastAsiaTheme="minorEastAsia" w:hAnsiTheme="minorEastAsia"/>
        </w:rPr>
        <w:t>TPR</w:t>
      </w:r>
      <w:r w:rsidRPr="00634D02">
        <w:rPr>
          <w:rFonts w:asciiTheme="minorEastAsia" w:eastAsiaTheme="minorEastAsia" w:hAnsiTheme="minorEastAsia"/>
        </w:rPr>
        <w:tab/>
        <w:t>专科操作：新生儿沐</w:t>
      </w:r>
      <w:r w:rsidRPr="00634D02">
        <w:rPr>
          <w:rFonts w:asciiTheme="minorEastAsia" w:eastAsiaTheme="minorEastAsia" w:hAnsiTheme="minorEastAsia"/>
          <w:spacing w:val="-17"/>
        </w:rPr>
        <w:t>浴</w:t>
      </w:r>
      <w:r w:rsidRPr="00634D02">
        <w:rPr>
          <w:rFonts w:asciiTheme="minorEastAsia" w:eastAsiaTheme="minorEastAsia" w:hAnsiTheme="minorEastAsia"/>
        </w:rPr>
        <w:t>注意事项：</w:t>
      </w:r>
    </w:p>
    <w:p w:rsidR="00905092" w:rsidRPr="00634D02" w:rsidRDefault="00FB7E68" w:rsidP="00634D02">
      <w:pPr>
        <w:numPr>
          <w:ilvl w:val="1"/>
          <w:numId w:val="69"/>
        </w:numPr>
        <w:tabs>
          <w:tab w:val="left" w:pos="1041"/>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家属询问婴儿性别时，学生不可告知。</w:t>
      </w:r>
    </w:p>
    <w:p w:rsidR="00905092" w:rsidRPr="00634D02" w:rsidRDefault="00FB7E68" w:rsidP="00634D02">
      <w:pPr>
        <w:pStyle w:val="a4"/>
        <w:numPr>
          <w:ilvl w:val="1"/>
          <w:numId w:val="69"/>
        </w:numPr>
        <w:tabs>
          <w:tab w:val="left" w:pos="1041"/>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换补液时，血制品等学生不可操作。</w:t>
      </w:r>
    </w:p>
    <w:p w:rsidR="00905092" w:rsidRPr="00634D02" w:rsidRDefault="00FB7E68" w:rsidP="00634D02">
      <w:pPr>
        <w:pStyle w:val="a4"/>
        <w:numPr>
          <w:ilvl w:val="1"/>
          <w:numId w:val="69"/>
        </w:numPr>
        <w:tabs>
          <w:tab w:val="left" w:pos="1041"/>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护生不可送病人进产房，不可与产房交接班。</w:t>
      </w:r>
    </w:p>
    <w:p w:rsidR="00905092" w:rsidRPr="00634D02" w:rsidRDefault="00FB7E68" w:rsidP="00634D02">
      <w:pPr>
        <w:pStyle w:val="a4"/>
        <w:numPr>
          <w:ilvl w:val="1"/>
          <w:numId w:val="69"/>
        </w:numPr>
        <w:tabs>
          <w:tab w:val="left" w:pos="1041"/>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病人或家属对疾病或治疗有疑问时，学生不可随意回答。</w:t>
      </w:r>
    </w:p>
    <w:p w:rsidR="00905092" w:rsidRPr="00634D02" w:rsidRDefault="00FB7E68" w:rsidP="00634D02">
      <w:pPr>
        <w:pStyle w:val="a4"/>
        <w:numPr>
          <w:ilvl w:val="1"/>
          <w:numId w:val="69"/>
        </w:numPr>
        <w:tabs>
          <w:tab w:val="left" w:pos="1041"/>
        </w:tabs>
        <w:spacing w:beforeLines="50" w:before="120" w:afterLines="50" w:after="120" w:line="440" w:lineRule="exact"/>
        <w:rPr>
          <w:rFonts w:asciiTheme="minorEastAsia" w:eastAsiaTheme="minorEastAsia" w:hAnsiTheme="minorEastAsia"/>
          <w:b/>
          <w:sz w:val="24"/>
          <w:szCs w:val="24"/>
        </w:rPr>
      </w:pPr>
      <w:r w:rsidRPr="00634D02">
        <w:rPr>
          <w:rFonts w:asciiTheme="minorEastAsia" w:eastAsiaTheme="minorEastAsia" w:hAnsiTheme="minorEastAsia"/>
          <w:b/>
          <w:sz w:val="24"/>
          <w:szCs w:val="24"/>
        </w:rPr>
        <w:t>学生不可单独配奶。</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13"/>
          <w:pgSz w:w="11910" w:h="16840"/>
          <w:pgMar w:top="1480" w:right="500" w:bottom="1380" w:left="1120" w:header="0" w:footer="1195" w:gutter="0"/>
          <w:pgNumType w:start="131"/>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备注：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1、每周进行两次晨间提问</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2、周四上午参加带教老师小讲课（妇产科、中医针推伤科片）</w:t>
      </w:r>
    </w:p>
    <w:p w:rsidR="00905092" w:rsidRPr="00634D02" w:rsidRDefault="00FB7E68" w:rsidP="00634D02">
      <w:pPr>
        <w:pStyle w:val="a3"/>
        <w:spacing w:beforeLines="50" w:before="120" w:afterLines="50" w:after="120" w:line="440" w:lineRule="exact"/>
        <w:ind w:right="1303"/>
        <w:rPr>
          <w:rFonts w:asciiTheme="minorEastAsia" w:eastAsiaTheme="minorEastAsia" w:hAnsiTheme="minorEastAsia"/>
        </w:rPr>
      </w:pPr>
      <w:r w:rsidRPr="00634D02">
        <w:rPr>
          <w:rFonts w:asciiTheme="minorEastAsia" w:eastAsiaTheme="minorEastAsia" w:hAnsiTheme="minorEastAsia"/>
        </w:rPr>
        <w:t>3、出科上交作业如下—基础、专科操作评分表各一项，理论试卷（</w:t>
      </w:r>
      <w:r w:rsidRPr="00634D02">
        <w:rPr>
          <w:rFonts w:asciiTheme="minorEastAsia" w:eastAsiaTheme="minorEastAsia" w:hAnsiTheme="minorEastAsia"/>
          <w:spacing w:val="-4"/>
        </w:rPr>
        <w:t>妇产科统一</w:t>
      </w:r>
      <w:r w:rsidRPr="00634D02">
        <w:rPr>
          <w:rFonts w:asciiTheme="minorEastAsia" w:eastAsiaTheme="minorEastAsia" w:hAnsiTheme="minorEastAsia"/>
        </w:rPr>
        <w:t>考核</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实习手册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i/>
          <w:sz w:val="24"/>
          <w:szCs w:val="24"/>
        </w:rPr>
      </w:pPr>
      <w:r w:rsidRPr="00634D02">
        <w:rPr>
          <w:rFonts w:asciiTheme="minorEastAsia" w:eastAsiaTheme="minorEastAsia" w:hAnsiTheme="minorEastAsia"/>
          <w:b/>
          <w:i/>
          <w:w w:val="95"/>
          <w:sz w:val="24"/>
          <w:szCs w:val="24"/>
        </w:rPr>
        <w:t>工作重点：</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sz w:val="24"/>
          <w:szCs w:val="24"/>
        </w:rPr>
        <w:br w:type="column"/>
      </w:r>
      <w:r w:rsidRPr="00634D02">
        <w:rPr>
          <w:rFonts w:asciiTheme="minorEastAsia" w:eastAsiaTheme="minorEastAsia" w:hAnsiTheme="minorEastAsia"/>
          <w:b/>
          <w:sz w:val="24"/>
          <w:szCs w:val="24"/>
        </w:rPr>
        <w:lastRenderedPageBreak/>
        <w:t>儿科病房护生实习带教计划</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1925" w:space="58"/>
            <w:col w:w="8307"/>
          </w:cols>
        </w:sectPr>
      </w:pPr>
    </w:p>
    <w:p w:rsidR="00905092" w:rsidRPr="00634D02" w:rsidRDefault="00FB7E68" w:rsidP="00634D02">
      <w:pPr>
        <w:pStyle w:val="a4"/>
        <w:numPr>
          <w:ilvl w:val="0"/>
          <w:numId w:val="68"/>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第一周工作重点：熟悉儿科病房工作环境、制度，了解和掌握各班职责及儿</w:t>
      </w:r>
      <w:r w:rsidRPr="00634D02">
        <w:rPr>
          <w:rFonts w:asciiTheme="minorEastAsia" w:eastAsiaTheme="minorEastAsia" w:hAnsiTheme="minorEastAsia"/>
          <w:sz w:val="24"/>
          <w:szCs w:val="24"/>
        </w:rPr>
        <w:t>科医疗护理工作特点。</w:t>
      </w:r>
    </w:p>
    <w:p w:rsidR="00905092" w:rsidRPr="00634D02" w:rsidRDefault="00FB7E68" w:rsidP="00634D02">
      <w:pPr>
        <w:pStyle w:val="a4"/>
        <w:numPr>
          <w:ilvl w:val="0"/>
          <w:numId w:val="68"/>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第二周、三周工作重点：熟悉儿科常见疾病的临床特点、诊断和治疗。熟悉</w:t>
      </w:r>
      <w:r w:rsidRPr="00634D02">
        <w:rPr>
          <w:rFonts w:asciiTheme="minorEastAsia" w:eastAsiaTheme="minorEastAsia" w:hAnsiTheme="minorEastAsia"/>
          <w:sz w:val="24"/>
          <w:szCs w:val="24"/>
        </w:rPr>
        <w:t>整体护理工作流程。掌握儿科相关专科护理技术。</w:t>
      </w:r>
    </w:p>
    <w:p w:rsidR="00905092" w:rsidRPr="00634D02" w:rsidRDefault="00FB7E68" w:rsidP="00634D02">
      <w:pPr>
        <w:pStyle w:val="a4"/>
        <w:numPr>
          <w:ilvl w:val="0"/>
          <w:numId w:val="68"/>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第四周工作重点：出科考试（理论和操作</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i/>
          <w:sz w:val="24"/>
          <w:szCs w:val="24"/>
        </w:rPr>
      </w:pPr>
      <w:r w:rsidRPr="00634D02">
        <w:rPr>
          <w:rFonts w:asciiTheme="minorEastAsia" w:eastAsiaTheme="minorEastAsia" w:hAnsiTheme="minorEastAsia"/>
          <w:b/>
          <w:i/>
          <w:sz w:val="24"/>
          <w:szCs w:val="24"/>
        </w:rPr>
        <w:t>具体安排：</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第一周：</w:t>
      </w:r>
    </w:p>
    <w:p w:rsidR="00905092" w:rsidRPr="00634D02" w:rsidRDefault="00FB7E68" w:rsidP="00634D02">
      <w:pPr>
        <w:pStyle w:val="a4"/>
        <w:numPr>
          <w:ilvl w:val="0"/>
          <w:numId w:val="67"/>
        </w:numPr>
        <w:tabs>
          <w:tab w:val="left" w:pos="1042"/>
        </w:tabs>
        <w:spacing w:beforeLines="50" w:before="120" w:afterLines="50" w:after="120" w:line="440" w:lineRule="exact"/>
        <w:ind w:right="1304" w:hanging="36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熟悉儿科病房布局和环境。熟悉、掌握各项规章制度、每日工作程序和各班</w:t>
      </w:r>
      <w:r w:rsidRPr="00634D02">
        <w:rPr>
          <w:rFonts w:asciiTheme="minorEastAsia" w:eastAsiaTheme="minorEastAsia" w:hAnsiTheme="minorEastAsia"/>
          <w:sz w:val="24"/>
          <w:szCs w:val="24"/>
        </w:rPr>
        <w:lastRenderedPageBreak/>
        <w:t>职责。</w:t>
      </w:r>
    </w:p>
    <w:p w:rsidR="00905092" w:rsidRPr="00634D02" w:rsidRDefault="00FB7E68" w:rsidP="00634D02">
      <w:pPr>
        <w:pStyle w:val="a4"/>
        <w:numPr>
          <w:ilvl w:val="0"/>
          <w:numId w:val="67"/>
        </w:numPr>
        <w:tabs>
          <w:tab w:val="left" w:pos="1042"/>
        </w:tabs>
        <w:spacing w:beforeLines="50" w:before="120" w:afterLines="50" w:after="120" w:line="440" w:lineRule="exact"/>
        <w:ind w:left="1041"/>
        <w:rPr>
          <w:rFonts w:asciiTheme="minorEastAsia" w:eastAsiaTheme="minorEastAsia" w:hAnsiTheme="minorEastAsia"/>
          <w:sz w:val="24"/>
          <w:szCs w:val="24"/>
        </w:rPr>
      </w:pPr>
      <w:r w:rsidRPr="00634D02">
        <w:rPr>
          <w:rFonts w:asciiTheme="minorEastAsia" w:eastAsiaTheme="minorEastAsia" w:hAnsiTheme="minorEastAsia"/>
          <w:sz w:val="24"/>
          <w:szCs w:val="24"/>
        </w:rPr>
        <w:t>安排巡回班。熟悉各种常见病的临床表现、治疗及护理。</w:t>
      </w:r>
    </w:p>
    <w:p w:rsidR="00905092" w:rsidRPr="00634D02" w:rsidRDefault="00FB7E68" w:rsidP="00634D02">
      <w:pPr>
        <w:pStyle w:val="a4"/>
        <w:numPr>
          <w:ilvl w:val="0"/>
          <w:numId w:val="67"/>
        </w:numPr>
        <w:tabs>
          <w:tab w:val="left" w:pos="1042"/>
        </w:tabs>
        <w:spacing w:beforeLines="50" w:before="120" w:afterLines="50" w:after="120" w:line="440" w:lineRule="exact"/>
        <w:ind w:left="1041"/>
        <w:rPr>
          <w:rFonts w:asciiTheme="minorEastAsia" w:eastAsiaTheme="minorEastAsia" w:hAnsiTheme="minorEastAsia"/>
          <w:sz w:val="24"/>
          <w:szCs w:val="24"/>
        </w:rPr>
      </w:pPr>
      <w:r w:rsidRPr="00634D02">
        <w:rPr>
          <w:rFonts w:asciiTheme="minorEastAsia" w:eastAsiaTheme="minorEastAsia" w:hAnsiTheme="minorEastAsia"/>
          <w:sz w:val="24"/>
          <w:szCs w:val="24"/>
        </w:rPr>
        <w:t>掌握消毒隔离原则、一次性医疗废弃物品的消毒处理方法。</w:t>
      </w:r>
    </w:p>
    <w:p w:rsidR="00905092" w:rsidRPr="00634D02" w:rsidRDefault="00FB7E68" w:rsidP="00634D02">
      <w:pPr>
        <w:pStyle w:val="a4"/>
        <w:numPr>
          <w:ilvl w:val="0"/>
          <w:numId w:val="67"/>
        </w:numPr>
        <w:tabs>
          <w:tab w:val="left" w:pos="1042"/>
        </w:tabs>
        <w:spacing w:beforeLines="50" w:before="120" w:afterLines="50" w:after="120" w:line="440" w:lineRule="exact"/>
        <w:ind w:left="1041"/>
        <w:rPr>
          <w:rFonts w:asciiTheme="minorEastAsia" w:eastAsiaTheme="minorEastAsia" w:hAnsiTheme="minorEastAsia"/>
          <w:sz w:val="24"/>
          <w:szCs w:val="24"/>
        </w:rPr>
      </w:pPr>
      <w:r w:rsidRPr="00634D02">
        <w:rPr>
          <w:rFonts w:asciiTheme="minorEastAsia" w:eastAsiaTheme="minorEastAsia" w:hAnsiTheme="minorEastAsia"/>
          <w:sz w:val="24"/>
          <w:szCs w:val="24"/>
        </w:rPr>
        <w:t>掌握生命体征测量，尿、粪标本采集方法。</w:t>
      </w:r>
    </w:p>
    <w:p w:rsidR="00905092" w:rsidRPr="00634D02" w:rsidRDefault="00FB7E68" w:rsidP="00634D02">
      <w:pPr>
        <w:pStyle w:val="a4"/>
        <w:numPr>
          <w:ilvl w:val="0"/>
          <w:numId w:val="67"/>
        </w:numPr>
        <w:tabs>
          <w:tab w:val="left" w:pos="1042"/>
        </w:tabs>
        <w:spacing w:beforeLines="50" w:before="120" w:afterLines="50" w:after="120" w:line="440" w:lineRule="exact"/>
        <w:ind w:left="680" w:right="4205" w:firstLine="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熟悉小儿年龄分期和体格生长发育的各项指标。</w:t>
      </w:r>
      <w:r w:rsidRPr="00634D02">
        <w:rPr>
          <w:rFonts w:asciiTheme="minorEastAsia" w:eastAsiaTheme="minorEastAsia" w:hAnsiTheme="minorEastAsia"/>
          <w:sz w:val="24"/>
          <w:szCs w:val="24"/>
        </w:rPr>
        <w:t>小讲课：小儿用药的护理</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第二周：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安排进新生儿室:</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掌握早产儿，新生儿常见疾病的护理和观察要点。</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熟悉婴儿各种喂养方法的优缺点。</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学习有关新生儿护理技术和操作技能，如新生儿脐部护理和臀部护理方法。</w:t>
      </w:r>
    </w:p>
    <w:p w:rsidR="00905092" w:rsidRPr="00634D02" w:rsidRDefault="00FB7E68" w:rsidP="00634D02">
      <w:pPr>
        <w:pStyle w:val="a4"/>
        <w:numPr>
          <w:ilvl w:val="0"/>
          <w:numId w:val="66"/>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独立完成新生儿更换尿布法、蓝光箱和暖箱使用、配方奶配制及喂养，配合</w:t>
      </w:r>
      <w:r w:rsidRPr="00634D02">
        <w:rPr>
          <w:rFonts w:asciiTheme="minorEastAsia" w:eastAsiaTheme="minorEastAsia" w:hAnsiTheme="minorEastAsia"/>
          <w:sz w:val="24"/>
          <w:szCs w:val="24"/>
        </w:rPr>
        <w:t>完成灌肠、洗胃、输液泵使用等。</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了解头皮静脉留置针使用方法和技术。</w:t>
      </w:r>
    </w:p>
    <w:p w:rsidR="00905092" w:rsidRPr="00634D02" w:rsidRDefault="00FB7E68" w:rsidP="00634D02">
      <w:pPr>
        <w:pStyle w:val="a3"/>
        <w:spacing w:beforeLines="50" w:before="120" w:afterLines="50" w:after="120" w:line="440" w:lineRule="exact"/>
        <w:ind w:right="3603"/>
        <w:rPr>
          <w:rFonts w:asciiTheme="minorEastAsia" w:eastAsiaTheme="minorEastAsia" w:hAnsiTheme="minorEastAsia"/>
        </w:rPr>
      </w:pPr>
      <w:r w:rsidRPr="00634D02">
        <w:rPr>
          <w:rFonts w:asciiTheme="minorEastAsia" w:eastAsiaTheme="minorEastAsia" w:hAnsiTheme="minorEastAsia"/>
        </w:rPr>
        <w:t>操作示教：口服给药法 备用床 测血压（杉达学院护生） 小讲课：常见过敏源点刺</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第三周：</w:t>
      </w:r>
    </w:p>
    <w:p w:rsidR="00905092" w:rsidRPr="00634D02" w:rsidRDefault="00FB7E68" w:rsidP="00634D02">
      <w:pPr>
        <w:pStyle w:val="a4"/>
        <w:numPr>
          <w:ilvl w:val="0"/>
          <w:numId w:val="65"/>
        </w:numPr>
        <w:tabs>
          <w:tab w:val="left" w:pos="10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 xml:space="preserve">每位同学分管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8"/>
          <w:sz w:val="24"/>
          <w:szCs w:val="24"/>
        </w:rPr>
        <w:t xml:space="preserve"> 张床位，参加床位医疗查房，熟悉整体护理工作流程。</w:t>
      </w:r>
    </w:p>
    <w:p w:rsidR="00905092" w:rsidRPr="00634D02" w:rsidRDefault="00FB7E68" w:rsidP="00634D02">
      <w:pPr>
        <w:pStyle w:val="a4"/>
        <w:numPr>
          <w:ilvl w:val="0"/>
          <w:numId w:val="65"/>
        </w:numPr>
        <w:tabs>
          <w:tab w:val="left" w:pos="10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熟悉儿内科各种疾病护理，如：肺炎、婴泻、肾病综合征、脑炎等。</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space="720"/>
        </w:sectPr>
      </w:pPr>
    </w:p>
    <w:p w:rsidR="00905092" w:rsidRPr="00634D02" w:rsidRDefault="00FB7E68" w:rsidP="00634D02">
      <w:pPr>
        <w:pStyle w:val="a4"/>
        <w:numPr>
          <w:ilvl w:val="0"/>
          <w:numId w:val="65"/>
        </w:numPr>
        <w:tabs>
          <w:tab w:val="left" w:pos="10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根据儿童心理特点，采取有效地沟通方法。</w:t>
      </w:r>
    </w:p>
    <w:p w:rsidR="00905092" w:rsidRPr="00634D02" w:rsidRDefault="00FB7E68" w:rsidP="00634D02">
      <w:pPr>
        <w:pStyle w:val="a4"/>
        <w:numPr>
          <w:ilvl w:val="0"/>
          <w:numId w:val="64"/>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正确评估病人状况。</w:t>
      </w:r>
    </w:p>
    <w:p w:rsidR="00905092" w:rsidRPr="00634D02" w:rsidRDefault="00FB7E68" w:rsidP="00634D02">
      <w:pPr>
        <w:pStyle w:val="a4"/>
        <w:numPr>
          <w:ilvl w:val="0"/>
          <w:numId w:val="64"/>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健康教育（入院须知、住院健康指导、出院宣教</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0"/>
          <w:numId w:val="65"/>
        </w:numPr>
        <w:tabs>
          <w:tab w:val="left" w:pos="1042"/>
        </w:tabs>
        <w:spacing w:beforeLines="50" w:before="120" w:afterLines="50" w:after="120" w:line="440" w:lineRule="exact"/>
        <w:ind w:left="1040" w:right="1304" w:hanging="36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带教老师带护生上中、夜班。了解中夜班职责，培养学生独立解决问题的能</w:t>
      </w:r>
      <w:r w:rsidRPr="00634D02">
        <w:rPr>
          <w:rFonts w:asciiTheme="minorEastAsia" w:eastAsiaTheme="minorEastAsia" w:hAnsiTheme="minorEastAsia"/>
          <w:sz w:val="24"/>
          <w:szCs w:val="24"/>
        </w:rPr>
        <w:t>力。</w:t>
      </w:r>
    </w:p>
    <w:p w:rsidR="00905092" w:rsidRPr="00634D02" w:rsidRDefault="00FB7E68" w:rsidP="00634D02">
      <w:pPr>
        <w:pStyle w:val="a4"/>
        <w:numPr>
          <w:ilvl w:val="0"/>
          <w:numId w:val="65"/>
        </w:numPr>
        <w:tabs>
          <w:tab w:val="left" w:pos="1042"/>
        </w:tabs>
        <w:spacing w:beforeLines="50" w:before="120" w:afterLines="50" w:after="120" w:line="440" w:lineRule="exact"/>
        <w:ind w:left="680" w:right="3725" w:firstLine="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带教老师主持，护生担任主讲人，参加护理查房一次</w:t>
      </w:r>
      <w:r w:rsidRPr="00634D02">
        <w:rPr>
          <w:rFonts w:asciiTheme="minorEastAsia" w:eastAsiaTheme="minorEastAsia" w:hAnsiTheme="minorEastAsia"/>
          <w:sz w:val="24"/>
          <w:szCs w:val="24"/>
        </w:rPr>
        <w:t>小讲课：高热惊厥护理</w:t>
      </w:r>
    </w:p>
    <w:p w:rsidR="00905092" w:rsidRPr="00634D02" w:rsidRDefault="00FB7E68" w:rsidP="00634D02">
      <w:pPr>
        <w:spacing w:beforeLines="50" w:before="120" w:afterLines="50" w:after="120" w:line="440" w:lineRule="exact"/>
        <w:ind w:left="680" w:right="7083"/>
        <w:rPr>
          <w:rFonts w:asciiTheme="minorEastAsia" w:eastAsiaTheme="minorEastAsia" w:hAnsiTheme="minorEastAsia"/>
          <w:sz w:val="24"/>
          <w:szCs w:val="24"/>
        </w:rPr>
      </w:pPr>
      <w:r w:rsidRPr="00634D02">
        <w:rPr>
          <w:rFonts w:asciiTheme="minorEastAsia" w:eastAsiaTheme="minorEastAsia" w:hAnsiTheme="minorEastAsia"/>
          <w:b/>
          <w:sz w:val="24"/>
          <w:szCs w:val="24"/>
        </w:rPr>
        <w:t xml:space="preserve">第四周：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2"/>
          <w:sz w:val="24"/>
          <w:szCs w:val="24"/>
        </w:rPr>
        <w:t>完成各项出科考试：</w:t>
      </w:r>
    </w:p>
    <w:p w:rsidR="00905092" w:rsidRPr="00634D02" w:rsidRDefault="00FB7E68" w:rsidP="00634D02">
      <w:pPr>
        <w:pStyle w:val="a3"/>
        <w:spacing w:beforeLines="50" w:before="120" w:afterLines="50" w:after="120" w:line="440" w:lineRule="exact"/>
        <w:ind w:right="2763"/>
        <w:rPr>
          <w:rFonts w:asciiTheme="minorEastAsia" w:eastAsiaTheme="minorEastAsia" w:hAnsiTheme="minorEastAsia"/>
        </w:rPr>
      </w:pPr>
      <w:r w:rsidRPr="00634D02">
        <w:rPr>
          <w:rFonts w:asciiTheme="minorEastAsia" w:eastAsiaTheme="minorEastAsia" w:hAnsiTheme="minorEastAsia"/>
          <w:spacing w:val="-6"/>
        </w:rPr>
        <w:t>操作考内容：基础操作－备用床、专科操作－婴幼儿口服给药；、</w:t>
      </w:r>
      <w:r w:rsidRPr="00634D02">
        <w:rPr>
          <w:rFonts w:asciiTheme="minorEastAsia" w:eastAsiaTheme="minorEastAsia" w:hAnsiTheme="minorEastAsia"/>
        </w:rPr>
        <w:t>理论考核：试卷形式</w:t>
      </w:r>
    </w:p>
    <w:p w:rsidR="00905092" w:rsidRPr="00634D02" w:rsidRDefault="00FB7E68" w:rsidP="00634D02">
      <w:pPr>
        <w:pStyle w:val="a4"/>
        <w:numPr>
          <w:ilvl w:val="0"/>
          <w:numId w:val="63"/>
        </w:numPr>
        <w:tabs>
          <w:tab w:val="left" w:pos="1042"/>
        </w:tabs>
        <w:spacing w:beforeLines="50" w:before="120" w:afterLines="50" w:after="120" w:line="440" w:lineRule="exact"/>
        <w:ind w:right="1299" w:firstLine="0"/>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召开教学双向评估会。组织学生共同讨论实习中遇到的问题。听取意见反馈</w:t>
      </w:r>
      <w:r w:rsidRPr="00634D02">
        <w:rPr>
          <w:rFonts w:asciiTheme="minorEastAsia" w:eastAsiaTheme="minorEastAsia" w:hAnsiTheme="minorEastAsia"/>
          <w:spacing w:val="-4"/>
          <w:sz w:val="24"/>
          <w:szCs w:val="24"/>
        </w:rPr>
        <w:t>，交流心得。完成实习手册填写。</w:t>
      </w:r>
    </w:p>
    <w:p w:rsidR="00905092" w:rsidRPr="00634D02" w:rsidRDefault="00FB7E68" w:rsidP="00634D02">
      <w:pPr>
        <w:pStyle w:val="a4"/>
        <w:numPr>
          <w:ilvl w:val="0"/>
          <w:numId w:val="63"/>
        </w:numPr>
        <w:tabs>
          <w:tab w:val="left" w:pos="1042"/>
        </w:tabs>
        <w:spacing w:beforeLines="50" w:before="120" w:afterLines="50" w:after="120" w:line="440" w:lineRule="exact"/>
        <w:ind w:right="5043" w:firstLine="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熟悉儿科病房护士长管理。</w:t>
      </w:r>
      <w:r w:rsidRPr="00634D02">
        <w:rPr>
          <w:rFonts w:asciiTheme="minorEastAsia" w:eastAsiaTheme="minorEastAsia" w:hAnsiTheme="minorEastAsia"/>
          <w:sz w:val="24"/>
          <w:szCs w:val="24"/>
        </w:rPr>
        <w:t>（本科护生</w:t>
      </w:r>
      <w:r w:rsidRPr="00634D02">
        <w:rPr>
          <w:rFonts w:asciiTheme="minorEastAsia" w:eastAsiaTheme="minorEastAsia" w:hAnsiTheme="minorEastAsia"/>
          <w:spacing w:val="-17"/>
          <w:sz w:val="24"/>
          <w:szCs w:val="24"/>
        </w:rPr>
        <w:t xml:space="preserve">） </w:t>
      </w:r>
      <w:r w:rsidRPr="00634D02">
        <w:rPr>
          <w:rFonts w:asciiTheme="minorEastAsia" w:eastAsiaTheme="minorEastAsia" w:hAnsiTheme="minorEastAsia"/>
          <w:sz w:val="24"/>
          <w:szCs w:val="24"/>
        </w:rPr>
        <w:t>小讲课：小儿肺炎护理</w:t>
      </w:r>
    </w:p>
    <w:p w:rsidR="00905092" w:rsidRPr="00634D02" w:rsidRDefault="00FB7E68" w:rsidP="00634D02">
      <w:pPr>
        <w:spacing w:beforeLines="50" w:before="120" w:afterLines="50" w:after="120" w:line="440" w:lineRule="exact"/>
        <w:ind w:left="680"/>
        <w:rPr>
          <w:rFonts w:asciiTheme="minorEastAsia" w:eastAsiaTheme="minorEastAsia" w:hAnsiTheme="minorEastAsia"/>
          <w:b/>
          <w:i/>
          <w:sz w:val="24"/>
          <w:szCs w:val="24"/>
        </w:rPr>
      </w:pPr>
      <w:r w:rsidRPr="00634D02">
        <w:rPr>
          <w:rFonts w:asciiTheme="minorEastAsia" w:eastAsiaTheme="minorEastAsia" w:hAnsiTheme="minorEastAsia"/>
          <w:b/>
          <w:i/>
          <w:sz w:val="24"/>
          <w:szCs w:val="24"/>
        </w:rPr>
        <w:t>注：</w:t>
      </w:r>
    </w:p>
    <w:p w:rsidR="00905092" w:rsidRPr="00634D02" w:rsidRDefault="00FB7E68" w:rsidP="00634D02">
      <w:pPr>
        <w:pStyle w:val="a4"/>
        <w:numPr>
          <w:ilvl w:val="0"/>
          <w:numId w:val="62"/>
        </w:numPr>
        <w:tabs>
          <w:tab w:val="left" w:pos="92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每周参加两次晨间提问。</w:t>
      </w:r>
    </w:p>
    <w:p w:rsidR="00905092" w:rsidRPr="00634D02" w:rsidRDefault="00FB7E68" w:rsidP="00634D02">
      <w:pPr>
        <w:pStyle w:val="a4"/>
        <w:numPr>
          <w:ilvl w:val="0"/>
          <w:numId w:val="62"/>
        </w:numPr>
        <w:tabs>
          <w:tab w:val="left" w:pos="92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每周参加主任查房一次。</w:t>
      </w:r>
    </w:p>
    <w:p w:rsidR="00905092" w:rsidRPr="00634D02" w:rsidRDefault="00FB7E68" w:rsidP="00634D02">
      <w:pPr>
        <w:pStyle w:val="a4"/>
        <w:numPr>
          <w:ilvl w:val="0"/>
          <w:numId w:val="62"/>
        </w:numPr>
        <w:tabs>
          <w:tab w:val="left" w:pos="922"/>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周一上午参加带教老师小讲课（儿科、耳鼻咽喉科、眼科、ICU、CCU</w:t>
      </w:r>
      <w:r w:rsidRPr="00634D02">
        <w:rPr>
          <w:rFonts w:asciiTheme="minorEastAsia" w:eastAsiaTheme="minorEastAsia" w:hAnsiTheme="minorEastAsia"/>
          <w:spacing w:val="-30"/>
          <w:sz w:val="24"/>
          <w:szCs w:val="24"/>
        </w:rPr>
        <w:t xml:space="preserve"> 片</w:t>
      </w:r>
      <w:r w:rsidRPr="00634D02">
        <w:rPr>
          <w:rFonts w:asciiTheme="minorEastAsia" w:eastAsiaTheme="minorEastAsia" w:hAnsiTheme="minorEastAsia"/>
          <w:sz w:val="24"/>
          <w:szCs w:val="24"/>
        </w:rPr>
        <w:t>）</w:t>
      </w:r>
    </w:p>
    <w:p w:rsidR="00905092" w:rsidRPr="00634D02" w:rsidRDefault="00FB7E68" w:rsidP="00634D02">
      <w:pPr>
        <w:pStyle w:val="a4"/>
        <w:numPr>
          <w:ilvl w:val="0"/>
          <w:numId w:val="62"/>
        </w:numPr>
        <w:tabs>
          <w:tab w:val="left" w:pos="1042"/>
        </w:tabs>
        <w:spacing w:beforeLines="50" w:before="120" w:afterLines="50" w:after="120" w:line="440" w:lineRule="exact"/>
        <w:ind w:left="1041"/>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出科上交作业如下：基础、专科操作评分表各一项，理论试卷，</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i/>
          <w:sz w:val="24"/>
          <w:szCs w:val="24"/>
        </w:rPr>
      </w:pPr>
      <w:r w:rsidRPr="00634D02">
        <w:rPr>
          <w:rFonts w:asciiTheme="minorEastAsia" w:eastAsiaTheme="minorEastAsia" w:hAnsiTheme="minorEastAsia"/>
          <w:b/>
          <w:i/>
          <w:w w:val="95"/>
          <w:sz w:val="24"/>
          <w:szCs w:val="24"/>
        </w:rPr>
        <w:t>工作重点：</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sz w:val="24"/>
          <w:szCs w:val="24"/>
        </w:rPr>
        <w:br w:type="column"/>
      </w:r>
      <w:r w:rsidRPr="00634D02">
        <w:rPr>
          <w:rFonts w:asciiTheme="minorEastAsia" w:eastAsiaTheme="minorEastAsia" w:hAnsiTheme="minorEastAsia"/>
          <w:b/>
          <w:sz w:val="24"/>
          <w:szCs w:val="24"/>
        </w:rPr>
        <w:lastRenderedPageBreak/>
        <w:t>儿科病房护生实习带教计划</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1925" w:space="58"/>
            <w:col w:w="8307"/>
          </w:cols>
        </w:sectPr>
      </w:pPr>
    </w:p>
    <w:p w:rsidR="00905092" w:rsidRPr="00634D02" w:rsidRDefault="00FB7E68" w:rsidP="00634D02">
      <w:pPr>
        <w:pStyle w:val="a4"/>
        <w:numPr>
          <w:ilvl w:val="0"/>
          <w:numId w:val="61"/>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第一周工作重点：熟悉儿科病房工作环境、制度，了解和掌握各班职责及儿</w:t>
      </w:r>
      <w:r w:rsidRPr="00634D02">
        <w:rPr>
          <w:rFonts w:asciiTheme="minorEastAsia" w:eastAsiaTheme="minorEastAsia" w:hAnsiTheme="minorEastAsia"/>
          <w:sz w:val="24"/>
          <w:szCs w:val="24"/>
        </w:rPr>
        <w:t>科医疗护理工作特点。</w:t>
      </w:r>
    </w:p>
    <w:p w:rsidR="00905092" w:rsidRPr="00634D02" w:rsidRDefault="00FB7E68" w:rsidP="00634D02">
      <w:pPr>
        <w:pStyle w:val="a4"/>
        <w:numPr>
          <w:ilvl w:val="0"/>
          <w:numId w:val="61"/>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第二周、三周工作重点：熟悉儿科常见疾病的临床特点、诊断和治疗。熟悉</w:t>
      </w:r>
      <w:r w:rsidRPr="00634D02">
        <w:rPr>
          <w:rFonts w:asciiTheme="minorEastAsia" w:eastAsiaTheme="minorEastAsia" w:hAnsiTheme="minorEastAsia"/>
          <w:sz w:val="24"/>
          <w:szCs w:val="24"/>
        </w:rPr>
        <w:t>整体护理工作流程。掌握儿科相关专科护理技术。</w:t>
      </w:r>
    </w:p>
    <w:p w:rsidR="00905092" w:rsidRPr="00634D02" w:rsidRDefault="00FB7E68" w:rsidP="00634D02">
      <w:pPr>
        <w:pStyle w:val="a4"/>
        <w:numPr>
          <w:ilvl w:val="0"/>
          <w:numId w:val="61"/>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第四周工作重点：出科考试（理论和操作</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i/>
          <w:sz w:val="24"/>
          <w:szCs w:val="24"/>
        </w:rPr>
      </w:pPr>
      <w:r w:rsidRPr="00634D02">
        <w:rPr>
          <w:rFonts w:asciiTheme="minorEastAsia" w:eastAsiaTheme="minorEastAsia" w:hAnsiTheme="minorEastAsia"/>
          <w:b/>
          <w:i/>
          <w:sz w:val="24"/>
          <w:szCs w:val="24"/>
        </w:rPr>
        <w:t>具体安排：</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第一周：</w:t>
      </w:r>
    </w:p>
    <w:p w:rsidR="00905092" w:rsidRPr="00634D02" w:rsidRDefault="00FB7E68" w:rsidP="00634D02">
      <w:pPr>
        <w:pStyle w:val="a4"/>
        <w:numPr>
          <w:ilvl w:val="0"/>
          <w:numId w:val="60"/>
        </w:numPr>
        <w:tabs>
          <w:tab w:val="left" w:pos="1042"/>
        </w:tabs>
        <w:spacing w:beforeLines="50" w:before="120" w:afterLines="50" w:after="120" w:line="440" w:lineRule="exact"/>
        <w:ind w:right="1304" w:hanging="36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熟悉儿科病房布局和环境。熟悉、掌握各项规章制度、每日工作程序和各班</w:t>
      </w:r>
      <w:r w:rsidRPr="00634D02">
        <w:rPr>
          <w:rFonts w:asciiTheme="minorEastAsia" w:eastAsiaTheme="minorEastAsia" w:hAnsiTheme="minorEastAsia"/>
          <w:sz w:val="24"/>
          <w:szCs w:val="24"/>
        </w:rPr>
        <w:t>职责。</w:t>
      </w:r>
    </w:p>
    <w:p w:rsidR="00905092" w:rsidRPr="00634D02" w:rsidRDefault="00FB7E68" w:rsidP="00634D02">
      <w:pPr>
        <w:pStyle w:val="a4"/>
        <w:numPr>
          <w:ilvl w:val="0"/>
          <w:numId w:val="60"/>
        </w:numPr>
        <w:tabs>
          <w:tab w:val="left" w:pos="1042"/>
        </w:tabs>
        <w:spacing w:beforeLines="50" w:before="120" w:afterLines="50" w:after="120" w:line="440" w:lineRule="exact"/>
        <w:ind w:left="1041"/>
        <w:rPr>
          <w:rFonts w:asciiTheme="minorEastAsia" w:eastAsiaTheme="minorEastAsia" w:hAnsiTheme="minorEastAsia"/>
          <w:sz w:val="24"/>
          <w:szCs w:val="24"/>
        </w:rPr>
      </w:pPr>
      <w:r w:rsidRPr="00634D02">
        <w:rPr>
          <w:rFonts w:asciiTheme="minorEastAsia" w:eastAsiaTheme="minorEastAsia" w:hAnsiTheme="minorEastAsia"/>
          <w:sz w:val="24"/>
          <w:szCs w:val="24"/>
        </w:rPr>
        <w:t>安排巡回班。熟悉各种常见病的临床表现、治疗及护理。</w:t>
      </w:r>
    </w:p>
    <w:p w:rsidR="00905092" w:rsidRPr="00634D02" w:rsidRDefault="00FB7E68" w:rsidP="00634D02">
      <w:pPr>
        <w:pStyle w:val="a4"/>
        <w:numPr>
          <w:ilvl w:val="0"/>
          <w:numId w:val="60"/>
        </w:numPr>
        <w:tabs>
          <w:tab w:val="left" w:pos="1042"/>
        </w:tabs>
        <w:spacing w:beforeLines="50" w:before="120" w:afterLines="50" w:after="120" w:line="440" w:lineRule="exact"/>
        <w:ind w:left="1041"/>
        <w:rPr>
          <w:rFonts w:asciiTheme="minorEastAsia" w:eastAsiaTheme="minorEastAsia" w:hAnsiTheme="minorEastAsia"/>
          <w:sz w:val="24"/>
          <w:szCs w:val="24"/>
        </w:rPr>
      </w:pPr>
      <w:r w:rsidRPr="00634D02">
        <w:rPr>
          <w:rFonts w:asciiTheme="minorEastAsia" w:eastAsiaTheme="minorEastAsia" w:hAnsiTheme="minorEastAsia"/>
          <w:sz w:val="24"/>
          <w:szCs w:val="24"/>
        </w:rPr>
        <w:t>掌握消毒隔离原则、一次性医疗废弃物品的消毒处理方法。</w:t>
      </w:r>
    </w:p>
    <w:p w:rsidR="00905092" w:rsidRPr="00634D02" w:rsidRDefault="00FB7E68" w:rsidP="00634D02">
      <w:pPr>
        <w:pStyle w:val="a4"/>
        <w:numPr>
          <w:ilvl w:val="0"/>
          <w:numId w:val="60"/>
        </w:numPr>
        <w:tabs>
          <w:tab w:val="left" w:pos="1042"/>
        </w:tabs>
        <w:spacing w:beforeLines="50" w:before="120" w:afterLines="50" w:after="120" w:line="440" w:lineRule="exact"/>
        <w:ind w:left="1041"/>
        <w:rPr>
          <w:rFonts w:asciiTheme="minorEastAsia" w:eastAsiaTheme="minorEastAsia" w:hAnsiTheme="minorEastAsia"/>
          <w:sz w:val="24"/>
          <w:szCs w:val="24"/>
        </w:rPr>
      </w:pPr>
      <w:r w:rsidRPr="00634D02">
        <w:rPr>
          <w:rFonts w:asciiTheme="minorEastAsia" w:eastAsiaTheme="minorEastAsia" w:hAnsiTheme="minorEastAsia"/>
          <w:sz w:val="24"/>
          <w:szCs w:val="24"/>
        </w:rPr>
        <w:t>掌握生命体征测量，尿、粪标本采集方法。</w:t>
      </w:r>
    </w:p>
    <w:p w:rsidR="00905092" w:rsidRPr="00634D02" w:rsidRDefault="00FB7E68" w:rsidP="00634D02">
      <w:pPr>
        <w:pStyle w:val="a4"/>
        <w:numPr>
          <w:ilvl w:val="0"/>
          <w:numId w:val="60"/>
        </w:numPr>
        <w:tabs>
          <w:tab w:val="left" w:pos="1520"/>
          <w:tab w:val="left" w:pos="1521"/>
        </w:tabs>
        <w:spacing w:beforeLines="50" w:before="120" w:afterLines="50" w:after="120" w:line="440" w:lineRule="exact"/>
        <w:ind w:left="680" w:right="3725" w:firstLine="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熟悉小儿年龄分期和体格生长发育的各项指标。</w:t>
      </w:r>
      <w:r w:rsidRPr="00634D02">
        <w:rPr>
          <w:rFonts w:asciiTheme="minorEastAsia" w:eastAsiaTheme="minorEastAsia" w:hAnsiTheme="minorEastAsia"/>
          <w:sz w:val="24"/>
          <w:szCs w:val="24"/>
        </w:rPr>
        <w:t>小讲课：小儿用药的护理</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space="720"/>
        </w:sect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第二周：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安排进新生儿室:</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掌握早产儿，新生儿常见疾病的护理和观察要点。</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熟悉婴儿各种喂养方法的优缺点。</w:t>
      </w:r>
    </w:p>
    <w:p w:rsidR="00905092" w:rsidRPr="00634D02" w:rsidRDefault="00FB7E68" w:rsidP="00634D02">
      <w:pPr>
        <w:pStyle w:val="a4"/>
        <w:numPr>
          <w:ilvl w:val="0"/>
          <w:numId w:val="6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学习有关新生儿护理技术和操作技能，如新生儿脐部护理和臀部护理方法。</w:t>
      </w:r>
    </w:p>
    <w:p w:rsidR="00905092" w:rsidRPr="00634D02" w:rsidRDefault="00FB7E68" w:rsidP="00634D02">
      <w:pPr>
        <w:pStyle w:val="a4"/>
        <w:numPr>
          <w:ilvl w:val="0"/>
          <w:numId w:val="66"/>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独立完成新生儿更换尿布法、蓝光箱和暖箱使用、配方奶配制及喂养，配合</w:t>
      </w:r>
      <w:r w:rsidRPr="00634D02">
        <w:rPr>
          <w:rFonts w:asciiTheme="minorEastAsia" w:eastAsiaTheme="minorEastAsia" w:hAnsiTheme="minorEastAsia"/>
          <w:sz w:val="24"/>
          <w:szCs w:val="24"/>
        </w:rPr>
        <w:t>完成灌肠、洗胃、输液泵使用等。</w:t>
      </w:r>
    </w:p>
    <w:p w:rsidR="00905092" w:rsidRPr="00634D02" w:rsidRDefault="00FB7E68" w:rsidP="00634D02">
      <w:pPr>
        <w:pStyle w:val="a4"/>
        <w:numPr>
          <w:ilvl w:val="0"/>
          <w:numId w:val="66"/>
        </w:numPr>
        <w:tabs>
          <w:tab w:val="left" w:pos="1042"/>
        </w:tabs>
        <w:spacing w:beforeLines="50" w:before="120" w:afterLines="50" w:after="120" w:line="440" w:lineRule="exact"/>
        <w:ind w:left="1041" w:hanging="361"/>
        <w:rPr>
          <w:rFonts w:asciiTheme="minorEastAsia" w:eastAsiaTheme="minorEastAsia" w:hAnsiTheme="minorEastAsia"/>
          <w:sz w:val="24"/>
          <w:szCs w:val="24"/>
        </w:rPr>
      </w:pPr>
      <w:r w:rsidRPr="00634D02">
        <w:rPr>
          <w:rFonts w:asciiTheme="minorEastAsia" w:eastAsiaTheme="minorEastAsia" w:hAnsiTheme="minorEastAsia"/>
          <w:sz w:val="24"/>
          <w:szCs w:val="24"/>
        </w:rPr>
        <w:t>了解头皮静脉留置针使用方法和技术。</w:t>
      </w:r>
    </w:p>
    <w:p w:rsidR="00905092" w:rsidRPr="00634D02" w:rsidRDefault="00FB7E68" w:rsidP="00634D02">
      <w:pPr>
        <w:pStyle w:val="a3"/>
        <w:spacing w:beforeLines="50" w:before="120" w:afterLines="50" w:after="120" w:line="440" w:lineRule="exact"/>
        <w:ind w:right="3603"/>
        <w:rPr>
          <w:rFonts w:asciiTheme="minorEastAsia" w:eastAsiaTheme="minorEastAsia" w:hAnsiTheme="minorEastAsia"/>
        </w:rPr>
      </w:pPr>
      <w:r w:rsidRPr="00634D02">
        <w:rPr>
          <w:rFonts w:asciiTheme="minorEastAsia" w:eastAsiaTheme="minorEastAsia" w:hAnsiTheme="minorEastAsia"/>
        </w:rPr>
        <w:t>操作示教：口服给药法 备用床 测血压（杉达学院护生） 小讲课：常见过敏源点刺</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第三周：</w:t>
      </w:r>
    </w:p>
    <w:p w:rsidR="00905092" w:rsidRPr="00634D02" w:rsidRDefault="00FB7E68" w:rsidP="00634D02">
      <w:pPr>
        <w:pStyle w:val="a4"/>
        <w:numPr>
          <w:ilvl w:val="0"/>
          <w:numId w:val="59"/>
        </w:numPr>
        <w:tabs>
          <w:tab w:val="left" w:pos="10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 xml:space="preserve">每位同学分管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8"/>
          <w:sz w:val="24"/>
          <w:szCs w:val="24"/>
        </w:rPr>
        <w:t xml:space="preserve"> 张床位，参加床位医疗查房，熟悉整体护理工作流程。</w:t>
      </w:r>
    </w:p>
    <w:p w:rsidR="00905092" w:rsidRPr="00634D02" w:rsidRDefault="00FB7E68" w:rsidP="00634D02">
      <w:pPr>
        <w:pStyle w:val="a4"/>
        <w:numPr>
          <w:ilvl w:val="0"/>
          <w:numId w:val="59"/>
        </w:numPr>
        <w:tabs>
          <w:tab w:val="left" w:pos="10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熟悉儿内科各种疾病护理，如：肺炎、婴泻、肾病综合征、脑炎等。</w:t>
      </w:r>
    </w:p>
    <w:p w:rsidR="00905092" w:rsidRPr="00634D02" w:rsidRDefault="00FB7E68" w:rsidP="00634D02">
      <w:pPr>
        <w:pStyle w:val="a4"/>
        <w:numPr>
          <w:ilvl w:val="0"/>
          <w:numId w:val="59"/>
        </w:numPr>
        <w:tabs>
          <w:tab w:val="left" w:pos="104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根据儿童心理特点，采取有效地沟通方法。</w:t>
      </w:r>
    </w:p>
    <w:p w:rsidR="00905092" w:rsidRPr="00634D02" w:rsidRDefault="00FB7E68" w:rsidP="00634D02">
      <w:pPr>
        <w:pStyle w:val="a4"/>
        <w:numPr>
          <w:ilvl w:val="0"/>
          <w:numId w:val="58"/>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正确评估病人状况。</w:t>
      </w:r>
    </w:p>
    <w:p w:rsidR="00905092" w:rsidRPr="00634D02" w:rsidRDefault="00FB7E68" w:rsidP="00634D02">
      <w:pPr>
        <w:pStyle w:val="a4"/>
        <w:numPr>
          <w:ilvl w:val="0"/>
          <w:numId w:val="58"/>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健康教育（入院须知、住院健康指导、出院宣教</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0"/>
          <w:numId w:val="59"/>
        </w:numPr>
        <w:tabs>
          <w:tab w:val="left" w:pos="1042"/>
        </w:tabs>
        <w:spacing w:beforeLines="50" w:before="120" w:afterLines="50" w:after="120" w:line="440" w:lineRule="exact"/>
        <w:ind w:left="1040" w:right="1302" w:hanging="36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带教老师带护生上中、夜班。了解中夜班职责，培养学生独立解决问题的能</w:t>
      </w:r>
      <w:r w:rsidRPr="00634D02">
        <w:rPr>
          <w:rFonts w:asciiTheme="minorEastAsia" w:eastAsiaTheme="minorEastAsia" w:hAnsiTheme="minorEastAsia"/>
          <w:sz w:val="24"/>
          <w:szCs w:val="24"/>
        </w:rPr>
        <w:t>力。</w:t>
      </w:r>
    </w:p>
    <w:p w:rsidR="00905092" w:rsidRPr="00634D02" w:rsidRDefault="00FB7E68" w:rsidP="00634D02">
      <w:pPr>
        <w:pStyle w:val="a4"/>
        <w:numPr>
          <w:ilvl w:val="0"/>
          <w:numId w:val="59"/>
        </w:numPr>
        <w:tabs>
          <w:tab w:val="left" w:pos="1520"/>
          <w:tab w:val="left" w:pos="1521"/>
        </w:tabs>
        <w:spacing w:beforeLines="50" w:before="120" w:afterLines="50" w:after="120" w:line="440" w:lineRule="exact"/>
        <w:ind w:left="680" w:right="3245" w:firstLine="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带教老师主持，护生担任主讲人，参加护理查房一次</w:t>
      </w:r>
      <w:r w:rsidRPr="00634D02">
        <w:rPr>
          <w:rFonts w:asciiTheme="minorEastAsia" w:eastAsiaTheme="minorEastAsia" w:hAnsiTheme="minorEastAsia"/>
          <w:sz w:val="24"/>
          <w:szCs w:val="24"/>
        </w:rPr>
        <w:t>小讲课：高热惊厥护理</w:t>
      </w:r>
    </w:p>
    <w:p w:rsidR="00905092" w:rsidRPr="00634D02" w:rsidRDefault="00FB7E68" w:rsidP="00634D02">
      <w:pPr>
        <w:spacing w:beforeLines="50" w:before="120" w:afterLines="50" w:after="120" w:line="440" w:lineRule="exact"/>
        <w:ind w:left="680" w:right="7083"/>
        <w:rPr>
          <w:rFonts w:asciiTheme="minorEastAsia" w:eastAsiaTheme="minorEastAsia" w:hAnsiTheme="minorEastAsia"/>
          <w:sz w:val="24"/>
          <w:szCs w:val="24"/>
        </w:rPr>
      </w:pPr>
      <w:r w:rsidRPr="00634D02">
        <w:rPr>
          <w:rFonts w:asciiTheme="minorEastAsia" w:eastAsiaTheme="minorEastAsia" w:hAnsiTheme="minorEastAsia"/>
          <w:b/>
          <w:sz w:val="24"/>
          <w:szCs w:val="24"/>
        </w:rPr>
        <w:t xml:space="preserve">第四周：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2"/>
          <w:sz w:val="24"/>
          <w:szCs w:val="24"/>
        </w:rPr>
        <w:t>完成各项出科考试：</w:t>
      </w:r>
    </w:p>
    <w:p w:rsidR="00905092" w:rsidRPr="00634D02" w:rsidRDefault="00FB7E68" w:rsidP="00634D02">
      <w:pPr>
        <w:pStyle w:val="a3"/>
        <w:spacing w:beforeLines="50" w:before="120" w:afterLines="50" w:after="120" w:line="440" w:lineRule="exact"/>
        <w:ind w:right="2763"/>
        <w:rPr>
          <w:rFonts w:asciiTheme="minorEastAsia" w:eastAsiaTheme="minorEastAsia" w:hAnsiTheme="minorEastAsia"/>
        </w:rPr>
      </w:pPr>
      <w:r w:rsidRPr="00634D02">
        <w:rPr>
          <w:rFonts w:asciiTheme="minorEastAsia" w:eastAsiaTheme="minorEastAsia" w:hAnsiTheme="minorEastAsia"/>
          <w:spacing w:val="-6"/>
        </w:rPr>
        <w:t>操作考内容：基础操作－备用床、专科操作－婴幼儿口服给药；、</w:t>
      </w:r>
      <w:r w:rsidRPr="00634D02">
        <w:rPr>
          <w:rFonts w:asciiTheme="minorEastAsia" w:eastAsiaTheme="minorEastAsia" w:hAnsiTheme="minorEastAsia"/>
        </w:rPr>
        <w:t>理论考核：试卷形式</w:t>
      </w:r>
    </w:p>
    <w:p w:rsidR="00905092" w:rsidRPr="00634D02" w:rsidRDefault="00FB7E68" w:rsidP="00634D02">
      <w:pPr>
        <w:pStyle w:val="a4"/>
        <w:numPr>
          <w:ilvl w:val="0"/>
          <w:numId w:val="57"/>
        </w:numPr>
        <w:tabs>
          <w:tab w:val="left" w:pos="1042"/>
        </w:tabs>
        <w:spacing w:beforeLines="50" w:before="120" w:afterLines="50" w:after="120" w:line="440" w:lineRule="exact"/>
        <w:ind w:right="1299" w:firstLine="0"/>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召开教学双向评估会。组织学生共同讨论实习中遇到的问题。听取意见反馈</w:t>
      </w:r>
      <w:r w:rsidRPr="00634D02">
        <w:rPr>
          <w:rFonts w:asciiTheme="minorEastAsia" w:eastAsiaTheme="minorEastAsia" w:hAnsiTheme="minorEastAsia"/>
          <w:spacing w:val="-4"/>
          <w:sz w:val="24"/>
          <w:szCs w:val="24"/>
        </w:rPr>
        <w:t>，交流心得。完成实习手册填写。</w:t>
      </w:r>
    </w:p>
    <w:p w:rsidR="00905092" w:rsidRPr="00634D02" w:rsidRDefault="00FB7E68" w:rsidP="00634D02">
      <w:pPr>
        <w:pStyle w:val="a4"/>
        <w:numPr>
          <w:ilvl w:val="0"/>
          <w:numId w:val="57"/>
        </w:numPr>
        <w:tabs>
          <w:tab w:val="left" w:pos="1042"/>
        </w:tabs>
        <w:spacing w:beforeLines="50" w:before="120" w:afterLines="50" w:after="120" w:line="440" w:lineRule="exact"/>
        <w:ind w:right="5043" w:firstLine="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lastRenderedPageBreak/>
        <w:t>熟悉儿科病房护士长管理。</w:t>
      </w:r>
      <w:r w:rsidRPr="00634D02">
        <w:rPr>
          <w:rFonts w:asciiTheme="minorEastAsia" w:eastAsiaTheme="minorEastAsia" w:hAnsiTheme="minorEastAsia"/>
          <w:sz w:val="24"/>
          <w:szCs w:val="24"/>
        </w:rPr>
        <w:t>（本科护生</w:t>
      </w:r>
      <w:r w:rsidRPr="00634D02">
        <w:rPr>
          <w:rFonts w:asciiTheme="minorEastAsia" w:eastAsiaTheme="minorEastAsia" w:hAnsiTheme="minorEastAsia"/>
          <w:spacing w:val="-17"/>
          <w:sz w:val="24"/>
          <w:szCs w:val="24"/>
        </w:rPr>
        <w:t xml:space="preserve">） </w:t>
      </w:r>
      <w:r w:rsidRPr="00634D02">
        <w:rPr>
          <w:rFonts w:asciiTheme="minorEastAsia" w:eastAsiaTheme="minorEastAsia" w:hAnsiTheme="minorEastAsia"/>
          <w:sz w:val="24"/>
          <w:szCs w:val="24"/>
        </w:rPr>
        <w:t>小讲课：小儿肺炎护理</w:t>
      </w:r>
    </w:p>
    <w:p w:rsidR="00905092" w:rsidRPr="00634D02" w:rsidRDefault="00FB7E68" w:rsidP="00634D02">
      <w:pPr>
        <w:spacing w:beforeLines="50" w:before="120" w:afterLines="50" w:after="120" w:line="440" w:lineRule="exact"/>
        <w:ind w:left="680"/>
        <w:rPr>
          <w:rFonts w:asciiTheme="minorEastAsia" w:eastAsiaTheme="minorEastAsia" w:hAnsiTheme="minorEastAsia"/>
          <w:b/>
          <w:i/>
          <w:sz w:val="24"/>
          <w:szCs w:val="24"/>
        </w:rPr>
      </w:pPr>
      <w:r w:rsidRPr="00634D02">
        <w:rPr>
          <w:rFonts w:asciiTheme="minorEastAsia" w:eastAsiaTheme="minorEastAsia" w:hAnsiTheme="minorEastAsia"/>
          <w:b/>
          <w:i/>
          <w:sz w:val="24"/>
          <w:szCs w:val="24"/>
        </w:rPr>
        <w:t>注：</w:t>
      </w:r>
    </w:p>
    <w:p w:rsidR="00905092" w:rsidRPr="00634D02" w:rsidRDefault="00FB7E68" w:rsidP="00634D02">
      <w:pPr>
        <w:pStyle w:val="a4"/>
        <w:numPr>
          <w:ilvl w:val="0"/>
          <w:numId w:val="56"/>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每周参加两次晨间提问。</w:t>
      </w:r>
    </w:p>
    <w:p w:rsidR="00905092" w:rsidRPr="00634D02" w:rsidRDefault="00FB7E68" w:rsidP="00634D02">
      <w:pPr>
        <w:pStyle w:val="a4"/>
        <w:numPr>
          <w:ilvl w:val="0"/>
          <w:numId w:val="56"/>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每周参加主任查房一次。</w:t>
      </w:r>
    </w:p>
    <w:p w:rsidR="00905092" w:rsidRPr="00634D02" w:rsidRDefault="00FB7E68" w:rsidP="00634D02">
      <w:pPr>
        <w:pStyle w:val="a4"/>
        <w:numPr>
          <w:ilvl w:val="0"/>
          <w:numId w:val="56"/>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周一上午参加带教老师小讲课（儿科、耳鼻咽喉科、眼科、ICU、CCU</w:t>
      </w:r>
      <w:r w:rsidRPr="00634D02">
        <w:rPr>
          <w:rFonts w:asciiTheme="minorEastAsia" w:eastAsiaTheme="minorEastAsia" w:hAnsiTheme="minorEastAsia"/>
          <w:spacing w:val="-30"/>
          <w:sz w:val="24"/>
          <w:szCs w:val="24"/>
        </w:rPr>
        <w:t xml:space="preserve"> 片</w:t>
      </w:r>
      <w:r w:rsidRPr="00634D02">
        <w:rPr>
          <w:rFonts w:asciiTheme="minorEastAsia" w:eastAsiaTheme="minorEastAsia" w:hAnsiTheme="minorEastAsia"/>
          <w:sz w:val="24"/>
          <w:szCs w:val="24"/>
        </w:rPr>
        <w:t>）</w:t>
      </w:r>
    </w:p>
    <w:p w:rsidR="00905092" w:rsidRPr="00634D02" w:rsidRDefault="00FB7E68" w:rsidP="00634D02">
      <w:pPr>
        <w:pStyle w:val="a4"/>
        <w:numPr>
          <w:ilvl w:val="0"/>
          <w:numId w:val="56"/>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出科上交作业如下：基础、专科操作评分表各一项，理论试卷，实习手册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left="764"/>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上海东海职业技术学院大专护生关节外科实习计划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第一周：</w:t>
      </w:r>
    </w:p>
    <w:p w:rsidR="00905092" w:rsidRPr="00634D02" w:rsidRDefault="00FB7E68" w:rsidP="00634D02">
      <w:pPr>
        <w:pStyle w:val="a4"/>
        <w:numPr>
          <w:ilvl w:val="0"/>
          <w:numId w:val="55"/>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熟悉环境，介绍工作流程及各项规章制度，做好入科宣教，强调护理安全。</w:t>
      </w:r>
    </w:p>
    <w:p w:rsidR="00905092" w:rsidRPr="00634D02" w:rsidRDefault="00FB7E68" w:rsidP="00634D02">
      <w:pPr>
        <w:pStyle w:val="a4"/>
        <w:numPr>
          <w:ilvl w:val="0"/>
          <w:numId w:val="55"/>
        </w:numPr>
        <w:tabs>
          <w:tab w:val="left" w:pos="1101"/>
        </w:tabs>
        <w:spacing w:beforeLines="50" w:before="120" w:afterLines="50" w:after="120" w:line="440" w:lineRule="exact"/>
        <w:ind w:right="1182"/>
        <w:rPr>
          <w:rFonts w:asciiTheme="minorEastAsia" w:eastAsiaTheme="minorEastAsia" w:hAnsiTheme="minorEastAsia"/>
          <w:sz w:val="24"/>
          <w:szCs w:val="24"/>
        </w:rPr>
      </w:pPr>
      <w:r w:rsidRPr="00634D02">
        <w:rPr>
          <w:rFonts w:asciiTheme="minorEastAsia" w:eastAsiaTheme="minorEastAsia" w:hAnsiTheme="minorEastAsia"/>
          <w:sz w:val="24"/>
          <w:szCs w:val="24"/>
        </w:rPr>
        <w:t>明确各班职责，掌握消毒隔离制度与一次性医疗废弃物品的消毒处理方法。主班—处理医嘱、输电脑。</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1100"/>
        <w:rPr>
          <w:rFonts w:asciiTheme="minorEastAsia" w:eastAsiaTheme="minorEastAsia" w:hAnsiTheme="minorEastAsia"/>
        </w:rPr>
      </w:pPr>
      <w:r w:rsidRPr="00634D02">
        <w:rPr>
          <w:rFonts w:asciiTheme="minorEastAsia" w:eastAsiaTheme="minorEastAsia" w:hAnsiTheme="minorEastAsia"/>
        </w:rPr>
        <w:lastRenderedPageBreak/>
        <w:t>病房班—执行各项医嘱，巡视病房。</w:t>
      </w:r>
    </w:p>
    <w:p w:rsidR="00905092" w:rsidRPr="00634D02" w:rsidRDefault="00FB7E68" w:rsidP="00634D02">
      <w:pPr>
        <w:pStyle w:val="a4"/>
        <w:numPr>
          <w:ilvl w:val="0"/>
          <w:numId w:val="55"/>
        </w:numPr>
        <w:tabs>
          <w:tab w:val="left" w:pos="1041"/>
        </w:tabs>
        <w:spacing w:beforeLines="50" w:before="120" w:afterLines="50" w:after="120" w:line="440" w:lineRule="exact"/>
        <w:ind w:left="1040"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介绍关节外科常见疾病</w:t>
      </w:r>
    </w:p>
    <w:p w:rsidR="00905092" w:rsidRPr="00634D02" w:rsidRDefault="00FB7E68" w:rsidP="00634D02">
      <w:pPr>
        <w:pStyle w:val="a4"/>
        <w:numPr>
          <w:ilvl w:val="0"/>
          <w:numId w:val="55"/>
        </w:numPr>
        <w:tabs>
          <w:tab w:val="left" w:pos="1041"/>
        </w:tabs>
        <w:spacing w:beforeLines="50" w:before="120" w:afterLines="50" w:after="120" w:line="440" w:lineRule="exact"/>
        <w:ind w:left="1040"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掌握各类铺床法及晨晚间护理要点。</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第二周：</w:t>
      </w:r>
    </w:p>
    <w:p w:rsidR="00905092" w:rsidRPr="00634D02" w:rsidRDefault="00FB7E68" w:rsidP="00634D02">
      <w:pPr>
        <w:pStyle w:val="a4"/>
        <w:numPr>
          <w:ilvl w:val="0"/>
          <w:numId w:val="54"/>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掌握技术操作—肌肉注射、皮内注射、静脉输液。</w:t>
      </w:r>
    </w:p>
    <w:p w:rsidR="00905092" w:rsidRPr="00634D02" w:rsidRDefault="00FB7E68" w:rsidP="00634D02">
      <w:pPr>
        <w:pStyle w:val="a4"/>
        <w:numPr>
          <w:ilvl w:val="0"/>
          <w:numId w:val="54"/>
        </w:numPr>
        <w:tabs>
          <w:tab w:val="left" w:pos="1101"/>
        </w:tabs>
        <w:spacing w:beforeLines="50" w:before="120" w:afterLines="50" w:after="120" w:line="440" w:lineRule="exact"/>
        <w:ind w:right="1300"/>
        <w:rPr>
          <w:rFonts w:asciiTheme="minorEastAsia" w:eastAsiaTheme="minorEastAsia" w:hAnsiTheme="minorEastAsia"/>
          <w:sz w:val="24"/>
          <w:szCs w:val="24"/>
        </w:rPr>
      </w:pPr>
      <w:r w:rsidRPr="00634D02">
        <w:rPr>
          <w:rFonts w:asciiTheme="minorEastAsia" w:eastAsiaTheme="minorEastAsia" w:hAnsiTheme="minorEastAsia"/>
          <w:sz w:val="24"/>
          <w:szCs w:val="24"/>
        </w:rPr>
        <w:t>掌握青霉素阴、阳性判断标准及青霉素阳性的标记环节、 “三查七对”制度。</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第三周：</w:t>
      </w:r>
    </w:p>
    <w:p w:rsidR="00905092" w:rsidRPr="00634D02" w:rsidRDefault="00FB7E68" w:rsidP="00634D02">
      <w:pPr>
        <w:pStyle w:val="a4"/>
        <w:numPr>
          <w:ilvl w:val="0"/>
          <w:numId w:val="53"/>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学会接收新病人，跟随带教老师做好入院宣教。</w:t>
      </w:r>
    </w:p>
    <w:p w:rsidR="00905092" w:rsidRPr="00634D02" w:rsidRDefault="00FB7E68" w:rsidP="00634D02">
      <w:pPr>
        <w:pStyle w:val="a4"/>
        <w:numPr>
          <w:ilvl w:val="0"/>
          <w:numId w:val="53"/>
        </w:numPr>
        <w:tabs>
          <w:tab w:val="left" w:pos="1101"/>
        </w:tabs>
        <w:spacing w:beforeLines="50" w:before="120" w:afterLines="50" w:after="120" w:line="440" w:lineRule="exact"/>
        <w:ind w:right="1297"/>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熟悉关节外科常见病的护理，如：膝关节置换术后护理、髋关节置换术后护</w:t>
      </w:r>
      <w:r w:rsidRPr="00634D02">
        <w:rPr>
          <w:rFonts w:asciiTheme="minorEastAsia" w:eastAsiaTheme="minorEastAsia" w:hAnsiTheme="minorEastAsia"/>
          <w:sz w:val="24"/>
          <w:szCs w:val="24"/>
        </w:rPr>
        <w:t>理等。</w:t>
      </w:r>
    </w:p>
    <w:p w:rsidR="00905092" w:rsidRPr="00634D02" w:rsidRDefault="00FB7E68" w:rsidP="00634D02">
      <w:pPr>
        <w:pStyle w:val="a4"/>
        <w:numPr>
          <w:ilvl w:val="0"/>
          <w:numId w:val="53"/>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 xml:space="preserve">完成小讲课教案、小讲课讲稿各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20"/>
          <w:sz w:val="24"/>
          <w:szCs w:val="24"/>
        </w:rPr>
        <w:t xml:space="preserve"> 份。</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第四周：</w:t>
      </w:r>
    </w:p>
    <w:p w:rsidR="00905092" w:rsidRPr="00634D02" w:rsidRDefault="00FB7E68" w:rsidP="00634D02">
      <w:pPr>
        <w:pStyle w:val="a4"/>
        <w:numPr>
          <w:ilvl w:val="0"/>
          <w:numId w:val="52"/>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熟悉各项文件书写，完成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8"/>
          <w:sz w:val="24"/>
          <w:szCs w:val="24"/>
        </w:rPr>
        <w:t xml:space="preserve"> 份整体护理病史。</w:t>
      </w:r>
    </w:p>
    <w:p w:rsidR="00905092" w:rsidRPr="00634D02" w:rsidRDefault="00FB7E68" w:rsidP="00634D02">
      <w:pPr>
        <w:pStyle w:val="a4"/>
        <w:numPr>
          <w:ilvl w:val="0"/>
          <w:numId w:val="52"/>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熟悉各项标本采集法。</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第五周：</w:t>
      </w:r>
    </w:p>
    <w:p w:rsidR="00905092" w:rsidRPr="00634D02" w:rsidRDefault="00FB7E68" w:rsidP="00634D02">
      <w:pPr>
        <w:pStyle w:val="a4"/>
        <w:numPr>
          <w:ilvl w:val="0"/>
          <w:numId w:val="51"/>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安排护生中夜班各一个，了解中夜班职责，培养独立解决问题的能力。</w:t>
      </w:r>
    </w:p>
    <w:p w:rsidR="00905092" w:rsidRPr="00634D02" w:rsidRDefault="00FB7E68" w:rsidP="00634D02">
      <w:pPr>
        <w:pStyle w:val="a4"/>
        <w:numPr>
          <w:ilvl w:val="0"/>
          <w:numId w:val="51"/>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操作考核：基础操作—静脉输液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第六周：</w:t>
      </w:r>
    </w:p>
    <w:p w:rsidR="00905092" w:rsidRPr="00634D02" w:rsidRDefault="00FB7E68" w:rsidP="00634D02">
      <w:pPr>
        <w:pStyle w:val="a4"/>
        <w:numPr>
          <w:ilvl w:val="0"/>
          <w:numId w:val="50"/>
        </w:numPr>
        <w:tabs>
          <w:tab w:val="left" w:pos="1101"/>
        </w:tabs>
        <w:spacing w:beforeLines="50" w:before="120" w:afterLines="50" w:after="120" w:line="440" w:lineRule="exact"/>
        <w:ind w:right="1177"/>
        <w:rPr>
          <w:rFonts w:asciiTheme="minorEastAsia" w:eastAsiaTheme="minorEastAsia" w:hAnsiTheme="minorEastAsia"/>
          <w:sz w:val="24"/>
          <w:szCs w:val="24"/>
        </w:rPr>
      </w:pPr>
      <w:r w:rsidRPr="00634D02">
        <w:rPr>
          <w:rFonts w:asciiTheme="minorEastAsia" w:eastAsiaTheme="minorEastAsia" w:hAnsiTheme="minorEastAsia"/>
          <w:spacing w:val="-14"/>
          <w:sz w:val="24"/>
          <w:szCs w:val="24"/>
        </w:rPr>
        <w:t xml:space="preserve">熟悉教学查房内容，参加护理教学查房，举例题目为髋关节置换术后护理等， </w:t>
      </w:r>
      <w:r w:rsidRPr="00634D02">
        <w:rPr>
          <w:rFonts w:asciiTheme="minorEastAsia" w:eastAsiaTheme="minorEastAsia" w:hAnsiTheme="minorEastAsia"/>
          <w:sz w:val="24"/>
          <w:szCs w:val="24"/>
        </w:rPr>
        <w:lastRenderedPageBreak/>
        <w:t>同时完成护理查房记录。</w:t>
      </w:r>
    </w:p>
    <w:p w:rsidR="00905092" w:rsidRPr="00634D02" w:rsidRDefault="00FB7E68" w:rsidP="00634D02">
      <w:pPr>
        <w:pStyle w:val="a4"/>
        <w:numPr>
          <w:ilvl w:val="0"/>
          <w:numId w:val="50"/>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操作考核：专科操作—备皮</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第七周：</w:t>
      </w:r>
    </w:p>
    <w:p w:rsidR="00905092" w:rsidRPr="00634D02" w:rsidRDefault="00FB7E68" w:rsidP="00634D02">
      <w:pPr>
        <w:pStyle w:val="a4"/>
        <w:numPr>
          <w:ilvl w:val="0"/>
          <w:numId w:val="49"/>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理论考核—试卷形式。</w:t>
      </w:r>
    </w:p>
    <w:p w:rsidR="00905092" w:rsidRPr="00634D02" w:rsidRDefault="00FB7E68" w:rsidP="00634D02">
      <w:pPr>
        <w:pStyle w:val="a4"/>
        <w:numPr>
          <w:ilvl w:val="0"/>
          <w:numId w:val="49"/>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20"/>
          <w:sz w:val="24"/>
          <w:szCs w:val="24"/>
        </w:rPr>
        <w:t xml:space="preserve">完成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8"/>
          <w:sz w:val="24"/>
          <w:szCs w:val="24"/>
        </w:rPr>
        <w:t xml:space="preserve"> 份整体护理病史。</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第八周：</w:t>
      </w:r>
    </w:p>
    <w:p w:rsidR="00905092" w:rsidRPr="00634D02" w:rsidRDefault="00FB7E68" w:rsidP="00634D02">
      <w:pPr>
        <w:pStyle w:val="a4"/>
        <w:numPr>
          <w:ilvl w:val="0"/>
          <w:numId w:val="48"/>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出前科小结，填写“护理实习满意度调查表”。</w:t>
      </w:r>
    </w:p>
    <w:p w:rsidR="00905092" w:rsidRPr="00634D02" w:rsidRDefault="00FB7E68" w:rsidP="00634D02">
      <w:pPr>
        <w:pStyle w:val="a4"/>
        <w:numPr>
          <w:ilvl w:val="0"/>
          <w:numId w:val="48"/>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整理出科作业，完成实习手册填写。</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注：</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每周参加两次晨间提问。</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每周四下午至护理教研参加小讲课（外科片）</w:t>
      </w:r>
    </w:p>
    <w:p w:rsidR="00905092" w:rsidRPr="00634D02" w:rsidRDefault="00FB7E68" w:rsidP="00634D02">
      <w:pPr>
        <w:pStyle w:val="a4"/>
        <w:numPr>
          <w:ilvl w:val="0"/>
          <w:numId w:val="47"/>
        </w:numPr>
        <w:tabs>
          <w:tab w:val="left" w:pos="1101"/>
        </w:tabs>
        <w:spacing w:beforeLines="50" w:before="120" w:afterLines="50" w:after="120" w:line="440" w:lineRule="exact"/>
        <w:ind w:right="78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 xml:space="preserve">出科上交作业如下：基础和专科操作考核评分表、理论考核试卷、小讲课讲稿 </w:t>
      </w:r>
      <w:r w:rsidRPr="00634D02">
        <w:rPr>
          <w:rFonts w:asciiTheme="minorEastAsia" w:eastAsiaTheme="minorEastAsia" w:hAnsiTheme="minorEastAsia"/>
          <w:spacing w:val="-16"/>
          <w:sz w:val="24"/>
          <w:szCs w:val="24"/>
        </w:rPr>
        <w:t xml:space="preserve">1 </w:t>
      </w:r>
      <w:r w:rsidRPr="00634D02">
        <w:rPr>
          <w:rFonts w:asciiTheme="minorEastAsia" w:eastAsiaTheme="minorEastAsia" w:hAnsiTheme="minorEastAsia"/>
          <w:spacing w:val="-8"/>
          <w:sz w:val="24"/>
          <w:szCs w:val="24"/>
        </w:rPr>
        <w:t xml:space="preserve">份、小讲课教案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14"/>
          <w:sz w:val="24"/>
          <w:szCs w:val="24"/>
        </w:rPr>
        <w:t xml:space="preserve"> 份、护理教学查房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14"/>
          <w:sz w:val="24"/>
          <w:szCs w:val="24"/>
        </w:rPr>
        <w:t xml:space="preserve"> 份、整体护理病史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8"/>
          <w:sz w:val="24"/>
          <w:szCs w:val="24"/>
        </w:rPr>
        <w:t xml:space="preserve"> 份、实习手册。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left="3205"/>
        <w:rPr>
          <w:rFonts w:asciiTheme="minorEastAsia" w:eastAsiaTheme="minorEastAsia" w:hAnsiTheme="minorEastAsia"/>
          <w:sz w:val="24"/>
          <w:szCs w:val="24"/>
        </w:rPr>
      </w:pPr>
      <w:r w:rsidRPr="00634D02">
        <w:rPr>
          <w:rFonts w:asciiTheme="minorEastAsia" w:eastAsiaTheme="minorEastAsia" w:hAnsiTheme="minorEastAsia"/>
          <w:sz w:val="24"/>
          <w:szCs w:val="24"/>
        </w:rPr>
        <w:t>外科观察室带教计划</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熟悉外科观察室的环境，工作流程，规章制度及用物的定点放置</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了解外科和骨科病人的常用药物的剂量及注意事项</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熟悉骨科牵引病人和石膏固定病人的护理要点</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了解骨科手术的备皮范围</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掌握骨科术后病人的护理要点、观察要点</w:t>
      </w:r>
    </w:p>
    <w:p w:rsidR="00905092" w:rsidRPr="00634D02" w:rsidRDefault="00FB7E68" w:rsidP="00634D02">
      <w:pPr>
        <w:pStyle w:val="a4"/>
        <w:numPr>
          <w:ilvl w:val="0"/>
          <w:numId w:val="47"/>
        </w:numPr>
        <w:tabs>
          <w:tab w:val="left" w:pos="1101"/>
        </w:tabs>
        <w:spacing w:beforeLines="50" w:before="120" w:afterLines="50" w:after="120" w:line="440" w:lineRule="exact"/>
        <w:ind w:right="783"/>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掌握各项基础护理</w:t>
      </w:r>
      <w:r w:rsidRPr="00634D02">
        <w:rPr>
          <w:rFonts w:asciiTheme="minorEastAsia" w:eastAsiaTheme="minorEastAsia" w:hAnsiTheme="minorEastAsia"/>
          <w:sz w:val="24"/>
          <w:szCs w:val="24"/>
        </w:rPr>
        <w:t>（T</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P</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R</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BP</w:t>
      </w:r>
      <w:r w:rsidRPr="00634D02">
        <w:rPr>
          <w:rFonts w:asciiTheme="minorEastAsia" w:eastAsiaTheme="minorEastAsia" w:hAnsiTheme="minorEastAsia"/>
          <w:spacing w:val="-9"/>
          <w:sz w:val="24"/>
          <w:szCs w:val="24"/>
        </w:rPr>
        <w:t xml:space="preserve"> 的测量；皮下注射； 肌注；静脉输液；静脉注射；血糖测定等）</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掌握心电血压监护仪的使用</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做好晨晚间护理、心理护理、入科宣教</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left="3205"/>
        <w:rPr>
          <w:rFonts w:asciiTheme="minorEastAsia" w:eastAsiaTheme="minorEastAsia" w:hAnsiTheme="minorEastAsia"/>
          <w:sz w:val="24"/>
          <w:szCs w:val="24"/>
        </w:rPr>
      </w:pPr>
      <w:r w:rsidRPr="00634D02">
        <w:rPr>
          <w:rFonts w:asciiTheme="minorEastAsia" w:eastAsiaTheme="minorEastAsia" w:hAnsiTheme="minorEastAsia"/>
          <w:sz w:val="24"/>
          <w:szCs w:val="24"/>
        </w:rPr>
        <w:t>内科观察室带教计划</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熟悉内科观察室的环境，工作流程，规章制度及用物的定点放置</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了解内科病人常用药物的剂量及注意事项</w:t>
      </w:r>
    </w:p>
    <w:p w:rsidR="00905092" w:rsidRPr="00634D02" w:rsidRDefault="00FB7E68" w:rsidP="00634D02">
      <w:pPr>
        <w:pStyle w:val="a4"/>
        <w:numPr>
          <w:ilvl w:val="0"/>
          <w:numId w:val="47"/>
        </w:numPr>
        <w:tabs>
          <w:tab w:val="left" w:pos="1101"/>
        </w:tabs>
        <w:spacing w:beforeLines="50" w:before="120" w:afterLines="50" w:after="120" w:line="440" w:lineRule="exact"/>
        <w:ind w:right="783"/>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掌握各项基础护理</w:t>
      </w:r>
      <w:r w:rsidRPr="00634D02">
        <w:rPr>
          <w:rFonts w:asciiTheme="minorEastAsia" w:eastAsiaTheme="minorEastAsia" w:hAnsiTheme="minorEastAsia"/>
          <w:sz w:val="24"/>
          <w:szCs w:val="24"/>
        </w:rPr>
        <w:t>（T</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P</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R</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BP</w:t>
      </w:r>
      <w:r w:rsidRPr="00634D02">
        <w:rPr>
          <w:rFonts w:asciiTheme="minorEastAsia" w:eastAsiaTheme="minorEastAsia" w:hAnsiTheme="minorEastAsia"/>
          <w:spacing w:val="-9"/>
          <w:sz w:val="24"/>
          <w:szCs w:val="24"/>
        </w:rPr>
        <w:t xml:space="preserve"> 的测量；皮下注射； 肌注；静脉输液；静脉注</w:t>
      </w:r>
      <w:r w:rsidRPr="00634D02">
        <w:rPr>
          <w:rFonts w:asciiTheme="minorEastAsia" w:eastAsiaTheme="minorEastAsia" w:hAnsiTheme="minorEastAsia"/>
          <w:spacing w:val="-9"/>
          <w:sz w:val="24"/>
          <w:szCs w:val="24"/>
        </w:rPr>
        <w:lastRenderedPageBreak/>
        <w:t>射；血糖测定等）</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掌握心电血压监护仪的使用</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正确掌握一次性物品的处理方法</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了解心衰、呼衰、上血、糖尿病等内科常见病的观察及护理</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做好晨晚间护理、心理护理、入科宣教</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FB7E68" w:rsidP="00634D02">
      <w:pPr>
        <w:pStyle w:val="3"/>
        <w:spacing w:beforeLines="50" w:before="120" w:afterLines="50" w:after="120" w:line="440" w:lineRule="exact"/>
        <w:ind w:left="2942"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EICU 带教计划</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20"/>
          <w:sz w:val="24"/>
          <w:szCs w:val="24"/>
        </w:rPr>
        <w:t xml:space="preserve">熟悉 </w:t>
      </w:r>
      <w:r w:rsidRPr="00634D02">
        <w:rPr>
          <w:rFonts w:asciiTheme="minorEastAsia" w:eastAsiaTheme="minorEastAsia" w:hAnsiTheme="minorEastAsia"/>
          <w:sz w:val="24"/>
          <w:szCs w:val="24"/>
        </w:rPr>
        <w:t>EICU</w:t>
      </w:r>
      <w:r w:rsidRPr="00634D02">
        <w:rPr>
          <w:rFonts w:asciiTheme="minorEastAsia" w:eastAsiaTheme="minorEastAsia" w:hAnsiTheme="minorEastAsia"/>
          <w:spacing w:val="-8"/>
          <w:sz w:val="24"/>
          <w:szCs w:val="24"/>
        </w:rPr>
        <w:t xml:space="preserve"> 的环境，工作流程，规章制度及用物的定点放置</w:t>
      </w:r>
    </w:p>
    <w:p w:rsidR="00905092" w:rsidRPr="00634D02" w:rsidRDefault="00FB7E68" w:rsidP="00634D02">
      <w:pPr>
        <w:pStyle w:val="a4"/>
        <w:numPr>
          <w:ilvl w:val="0"/>
          <w:numId w:val="47"/>
        </w:numPr>
        <w:tabs>
          <w:tab w:val="left" w:pos="1101"/>
        </w:tabs>
        <w:spacing w:beforeLines="50" w:before="120" w:afterLines="50" w:after="120" w:line="440" w:lineRule="exact"/>
        <w:ind w:right="783"/>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掌握各项基础护理</w:t>
      </w:r>
      <w:r w:rsidRPr="00634D02">
        <w:rPr>
          <w:rFonts w:asciiTheme="minorEastAsia" w:eastAsiaTheme="minorEastAsia" w:hAnsiTheme="minorEastAsia"/>
          <w:sz w:val="24"/>
          <w:szCs w:val="24"/>
        </w:rPr>
        <w:t>（T</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P</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R</w:t>
      </w:r>
      <w:r w:rsidRPr="00634D02">
        <w:rPr>
          <w:rFonts w:asciiTheme="minorEastAsia" w:eastAsiaTheme="minorEastAsia" w:hAnsiTheme="minorEastAsia"/>
          <w:spacing w:val="-8"/>
          <w:sz w:val="24"/>
          <w:szCs w:val="24"/>
        </w:rPr>
        <w:t>、</w:t>
      </w:r>
      <w:r w:rsidRPr="00634D02">
        <w:rPr>
          <w:rFonts w:asciiTheme="minorEastAsia" w:eastAsiaTheme="minorEastAsia" w:hAnsiTheme="minorEastAsia"/>
          <w:sz w:val="24"/>
          <w:szCs w:val="24"/>
        </w:rPr>
        <w:t>BP</w:t>
      </w:r>
      <w:r w:rsidRPr="00634D02">
        <w:rPr>
          <w:rFonts w:asciiTheme="minorEastAsia" w:eastAsiaTheme="minorEastAsia" w:hAnsiTheme="minorEastAsia"/>
          <w:spacing w:val="-9"/>
          <w:sz w:val="24"/>
          <w:szCs w:val="24"/>
        </w:rPr>
        <w:t xml:space="preserve"> 的测量；皮下注射； 肌注；静脉输液；静脉注射；血糖测定等）</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掌握心电血压监护仪的使用,了解输液泵、静脉推泵的使用方法</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了解呼吸机管道的连接及常见报警的处理</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基本掌握气切、气插等专科护理</w:t>
      </w:r>
    </w:p>
    <w:p w:rsidR="00905092" w:rsidRPr="00634D02" w:rsidRDefault="00FB7E68" w:rsidP="00634D02">
      <w:pPr>
        <w:pStyle w:val="a4"/>
        <w:numPr>
          <w:ilvl w:val="0"/>
          <w:numId w:val="47"/>
        </w:numPr>
        <w:tabs>
          <w:tab w:val="left" w:pos="110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了解多发伤、休克、昏迷、急性中毒等病人的护理及观察要点</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011121" w:rsidRPr="00634D02" w:rsidRDefault="00011121"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left="0" w:right="62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实习护生急诊医学科带教计划</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实习目标：</w:t>
      </w:r>
    </w:p>
    <w:p w:rsidR="00905092" w:rsidRPr="00634D02" w:rsidRDefault="00FB7E68" w:rsidP="00634D02">
      <w:pPr>
        <w:pStyle w:val="a3"/>
        <w:spacing w:beforeLines="50" w:before="120" w:afterLines="50" w:after="120" w:line="440" w:lineRule="exact"/>
        <w:ind w:right="1297" w:firstLine="631"/>
        <w:jc w:val="both"/>
        <w:rPr>
          <w:rFonts w:asciiTheme="minorEastAsia" w:eastAsiaTheme="minorEastAsia" w:hAnsiTheme="minorEastAsia"/>
        </w:rPr>
      </w:pPr>
      <w:r w:rsidRPr="00634D02">
        <w:rPr>
          <w:rFonts w:asciiTheme="minorEastAsia" w:eastAsiaTheme="minorEastAsia" w:hAnsiTheme="minorEastAsia"/>
          <w:spacing w:val="-3"/>
        </w:rPr>
        <w:t>通过急诊科的实习，培养学生良好的心理素质和较强的急诊意识，将理论</w:t>
      </w:r>
      <w:r w:rsidRPr="00634D02">
        <w:rPr>
          <w:rFonts w:asciiTheme="minorEastAsia" w:eastAsiaTheme="minorEastAsia" w:hAnsiTheme="minorEastAsia"/>
          <w:spacing w:val="-9"/>
        </w:rPr>
        <w:t>知识运用于实践中，巩固所学的急救基本知识和技能，对常见的急症进行病情判</w:t>
      </w:r>
      <w:r w:rsidRPr="00634D02">
        <w:rPr>
          <w:rFonts w:asciiTheme="minorEastAsia" w:eastAsiaTheme="minorEastAsia" w:hAnsiTheme="minorEastAsia"/>
        </w:rPr>
        <w:t>断和急救处理。</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第一周：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1、熟悉急诊各部门（抢救室、预检台、观察室）的环境，规章制度及工作流程。</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2、掌握各班工作职责。</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3、掌握预检分诊分级制度，做好“120”接车及登记工作。</w:t>
      </w:r>
    </w:p>
    <w:p w:rsidR="00905092" w:rsidRPr="00634D02" w:rsidRDefault="00FB7E68" w:rsidP="00634D02">
      <w:pPr>
        <w:pStyle w:val="a3"/>
        <w:spacing w:beforeLines="50" w:before="120" w:afterLines="50" w:after="120" w:line="440" w:lineRule="exact"/>
        <w:ind w:right="3480"/>
        <w:rPr>
          <w:rFonts w:asciiTheme="minorEastAsia" w:eastAsiaTheme="minorEastAsia" w:hAnsiTheme="minorEastAsia"/>
        </w:rPr>
      </w:pPr>
      <w:r w:rsidRPr="00634D02">
        <w:rPr>
          <w:rFonts w:asciiTheme="minorEastAsia" w:eastAsiaTheme="minorEastAsia" w:hAnsiTheme="minorEastAsia"/>
        </w:rPr>
        <w:t>4、掌握各项基础护理，做好病人的心理护理及健康宣教。第二周：</w:t>
      </w:r>
    </w:p>
    <w:p w:rsidR="00011121"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5"/>
        </w:rPr>
        <w:t>、能掌握常见的监护仪器的使用</w:t>
      </w:r>
      <w:r w:rsidRPr="00634D02">
        <w:rPr>
          <w:rFonts w:asciiTheme="minorEastAsia" w:eastAsiaTheme="minorEastAsia" w:hAnsiTheme="minorEastAsia"/>
          <w:spacing w:val="-140"/>
        </w:rPr>
        <w:t>。</w:t>
      </w:r>
      <w:r w:rsidRPr="00634D02">
        <w:rPr>
          <w:rFonts w:asciiTheme="minorEastAsia" w:eastAsiaTheme="minorEastAsia" w:hAnsiTheme="minorEastAsia"/>
        </w:rPr>
        <w:t>（</w:t>
      </w:r>
      <w:r w:rsidRPr="00634D02">
        <w:rPr>
          <w:rFonts w:asciiTheme="minorEastAsia" w:eastAsiaTheme="minorEastAsia" w:hAnsiTheme="minorEastAsia"/>
          <w:spacing w:val="-7"/>
        </w:rPr>
        <w:t>心电血压监护仪，血糖仪，吸引器，吸氧装</w:t>
      </w:r>
      <w:r w:rsidRPr="00634D02">
        <w:rPr>
          <w:rFonts w:asciiTheme="minorEastAsia" w:eastAsiaTheme="minorEastAsia" w:hAnsiTheme="minorEastAsia"/>
        </w:rPr>
        <w:t>置等）</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rPr>
        <w:t>2、做好病人的病情观察，经常巡视，及时发现病情变化，并做好汇报和记录。</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8"/>
        </w:rPr>
        <w:t>、了解护士长管理工作，提高发现问题、解决问题及人际沟通能力</w:t>
      </w:r>
      <w:r w:rsidRPr="00634D02">
        <w:rPr>
          <w:rFonts w:asciiTheme="minorEastAsia" w:eastAsiaTheme="minorEastAsia" w:hAnsiTheme="minorEastAsia"/>
          <w:spacing w:val="-144"/>
        </w:rPr>
        <w:t>。</w:t>
      </w:r>
      <w:r w:rsidRPr="00634D02">
        <w:rPr>
          <w:rFonts w:asciiTheme="minorEastAsia" w:eastAsiaTheme="minorEastAsia" w:hAnsiTheme="minorEastAsia"/>
        </w:rPr>
        <w:t>（</w:t>
      </w:r>
      <w:r w:rsidRPr="00634D02">
        <w:rPr>
          <w:rFonts w:asciiTheme="minorEastAsia" w:eastAsiaTheme="minorEastAsia" w:hAnsiTheme="minorEastAsia"/>
          <w:spacing w:val="-5"/>
        </w:rPr>
        <w:t>本科护生</w:t>
      </w:r>
      <w:r w:rsidRPr="00634D02">
        <w:rPr>
          <w:rFonts w:asciiTheme="minorEastAsia" w:eastAsiaTheme="minorEastAsia" w:hAnsiTheme="minorEastAsia"/>
        </w:rPr>
        <w:t>带教计划）</w:t>
      </w:r>
    </w:p>
    <w:p w:rsidR="00905092" w:rsidRPr="00634D02" w:rsidRDefault="00FB7E68" w:rsidP="00634D02">
      <w:pPr>
        <w:pStyle w:val="a3"/>
        <w:spacing w:beforeLines="50" w:before="120" w:afterLines="50" w:after="120" w:line="440" w:lineRule="exact"/>
        <w:ind w:right="6121"/>
        <w:rPr>
          <w:rFonts w:asciiTheme="minorEastAsia" w:eastAsiaTheme="minorEastAsia" w:hAnsiTheme="minorEastAsia"/>
        </w:rPr>
      </w:pPr>
      <w:r w:rsidRPr="00634D02">
        <w:rPr>
          <w:rFonts w:asciiTheme="minorEastAsia" w:eastAsiaTheme="minorEastAsia" w:hAnsiTheme="minorEastAsia"/>
        </w:rPr>
        <w:lastRenderedPageBreak/>
        <w:t>4、了解急诊护理学新知识新进展第三周：</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3"/>
        </w:rPr>
        <w:t>、掌握各类急救药物的剂量，用法及注意事项</w:t>
      </w:r>
      <w:r w:rsidRPr="00634D02">
        <w:rPr>
          <w:rFonts w:asciiTheme="minorEastAsia" w:eastAsiaTheme="minorEastAsia" w:hAnsiTheme="minorEastAsia"/>
          <w:spacing w:val="-188"/>
        </w:rPr>
        <w:t>。</w:t>
      </w:r>
      <w:r w:rsidRPr="00634D02">
        <w:rPr>
          <w:rFonts w:asciiTheme="minorEastAsia" w:eastAsiaTheme="minorEastAsia" w:hAnsiTheme="minorEastAsia"/>
        </w:rPr>
        <w:t>（</w:t>
      </w:r>
      <w:r w:rsidRPr="00634D02">
        <w:rPr>
          <w:rFonts w:asciiTheme="minorEastAsia" w:eastAsiaTheme="minorEastAsia" w:hAnsiTheme="minorEastAsia"/>
          <w:spacing w:val="-13"/>
        </w:rPr>
        <w:t xml:space="preserve">心三联，心四联，呼吸兴奋剂， </w:t>
      </w:r>
      <w:r w:rsidRPr="00634D02">
        <w:rPr>
          <w:rFonts w:asciiTheme="minorEastAsia" w:eastAsiaTheme="minorEastAsia" w:hAnsiTheme="minorEastAsia"/>
        </w:rPr>
        <w:t>升压药，利尿剂等</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6"/>
        </w:rPr>
        <w:t>、能再带教老师的指导下完成专科护理的操作。</w:t>
      </w:r>
      <w:r w:rsidRPr="00634D02">
        <w:rPr>
          <w:rFonts w:asciiTheme="minorEastAsia" w:eastAsiaTheme="minorEastAsia" w:hAnsiTheme="minorEastAsia"/>
        </w:rPr>
        <w:t>（吸痰，心肺复苏，洗胃等</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ind w:right="1177"/>
        <w:rPr>
          <w:rFonts w:asciiTheme="minorEastAsia" w:eastAsiaTheme="minorEastAsia" w:hAnsiTheme="minorEastAsia"/>
        </w:rPr>
      </w:pPr>
      <w:r w:rsidRPr="00634D02">
        <w:rPr>
          <w:rFonts w:asciiTheme="minorEastAsia" w:eastAsiaTheme="minorEastAsia" w:hAnsiTheme="minorEastAsia"/>
        </w:rPr>
        <w:t>3</w:t>
      </w:r>
      <w:r w:rsidRPr="00634D02">
        <w:rPr>
          <w:rFonts w:asciiTheme="minorEastAsia" w:eastAsiaTheme="minorEastAsia" w:hAnsiTheme="minorEastAsia"/>
          <w:spacing w:val="-12"/>
        </w:rPr>
        <w:t>、能在带教老师的指导下配合医生做好危重病人的抢救</w:t>
      </w:r>
      <w:r w:rsidRPr="00634D02">
        <w:rPr>
          <w:rFonts w:asciiTheme="minorEastAsia" w:eastAsiaTheme="minorEastAsia" w:hAnsiTheme="minorEastAsia"/>
          <w:spacing w:val="-228"/>
        </w:rPr>
        <w:t>。</w:t>
      </w:r>
      <w:r w:rsidRPr="00634D02">
        <w:rPr>
          <w:rFonts w:asciiTheme="minorEastAsia" w:eastAsiaTheme="minorEastAsia" w:hAnsiTheme="minorEastAsia"/>
        </w:rPr>
        <w:t>（</w:t>
      </w:r>
      <w:r w:rsidRPr="00634D02">
        <w:rPr>
          <w:rFonts w:asciiTheme="minorEastAsia" w:eastAsiaTheme="minorEastAsia" w:hAnsiTheme="minorEastAsia"/>
          <w:spacing w:val="-2"/>
        </w:rPr>
        <w:t xml:space="preserve">能配合执行人工呼吸， </w:t>
      </w:r>
      <w:r w:rsidRPr="00634D02">
        <w:rPr>
          <w:rFonts w:asciiTheme="minorEastAsia" w:eastAsiaTheme="minorEastAsia" w:hAnsiTheme="minorEastAsia"/>
        </w:rPr>
        <w:t>胸外按压，气管插管术等</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第四周：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1、熟知各类抢救设备的使用方法。（如除颤仪，洗胃机，呼吸机，空气止血带）</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2、完成出科操作和理论考试：</w:t>
      </w:r>
    </w:p>
    <w:p w:rsidR="00905092" w:rsidRPr="00634D02" w:rsidRDefault="00FB7E68" w:rsidP="00634D02">
      <w:pPr>
        <w:pStyle w:val="a3"/>
        <w:tabs>
          <w:tab w:val="left" w:pos="2940"/>
          <w:tab w:val="left" w:pos="5880"/>
        </w:tabs>
        <w:spacing w:beforeLines="50" w:before="120" w:afterLines="50" w:after="120" w:line="440" w:lineRule="exact"/>
        <w:ind w:left="0" w:right="522"/>
        <w:jc w:val="center"/>
        <w:rPr>
          <w:rFonts w:asciiTheme="minorEastAsia" w:eastAsiaTheme="minorEastAsia" w:hAnsiTheme="minorEastAsia"/>
        </w:rPr>
      </w:pPr>
      <w:r w:rsidRPr="00634D02">
        <w:rPr>
          <w:rFonts w:asciiTheme="minorEastAsia" w:eastAsiaTheme="minorEastAsia" w:hAnsiTheme="minorEastAsia"/>
        </w:rPr>
        <w:t>基础操作—肌肉注射</w:t>
      </w:r>
      <w:r w:rsidRPr="00634D02">
        <w:rPr>
          <w:rFonts w:asciiTheme="minorEastAsia" w:eastAsiaTheme="minorEastAsia" w:hAnsiTheme="minorEastAsia"/>
        </w:rPr>
        <w:tab/>
        <w:t>专科操作—心肺复苏</w:t>
      </w:r>
      <w:r w:rsidRPr="00634D02">
        <w:rPr>
          <w:rFonts w:asciiTheme="minorEastAsia" w:eastAsiaTheme="minorEastAsia" w:hAnsiTheme="minorEastAsia"/>
        </w:rPr>
        <w:tab/>
        <w:t>理论—试卷形式</w:t>
      </w:r>
    </w:p>
    <w:p w:rsidR="00905092" w:rsidRPr="00634D02" w:rsidRDefault="00FB7E68" w:rsidP="00634D02">
      <w:pPr>
        <w:pStyle w:val="a3"/>
        <w:spacing w:beforeLines="50" w:before="120" w:afterLines="50" w:after="120" w:line="440" w:lineRule="exact"/>
        <w:ind w:right="4556"/>
        <w:rPr>
          <w:rFonts w:asciiTheme="minorEastAsia" w:eastAsiaTheme="minorEastAsia" w:hAnsiTheme="minorEastAsia"/>
        </w:rPr>
      </w:pPr>
      <w:r w:rsidRPr="00634D02">
        <w:rPr>
          <w:rFonts w:asciiTheme="minorEastAsia" w:eastAsiaTheme="minorEastAsia" w:hAnsiTheme="minorEastAsia"/>
        </w:rPr>
        <w:t>3、 召开教学双向评估会；完成实习手册填写。注：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1、每周参加两次晨间提问（周三、周五）</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2、周一上午参加护理教研室组织的小讲课（急诊、手术室、供应室片）</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3、对科内实习护生进行小讲课 1 次（本科护生带教计划）</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4、更详细带教计划请见急诊室各部门分计划</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出科上交作业如下：基础、专科操作评分表，理论试卷，实习手册</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抢救室带教计划</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遵守抢救室的各项规章制度，熟悉工作流程及用物的定点放置。</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基本掌握应用监护仪，包括心电监护，血压监护，指脉氧监护。</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了解电子喉镜及心肺复苏仪的使用方法。</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了解呼衰，心衰，脑梗，心梗，创伤，急性中毒患者的抢救流程。</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熟悉常用急救药物的剂量，使用方法及注意事项。</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在抢救中能协助带教老师完成洗胃，抗休克的治疗。</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学会使用空气止血带并了解其注意事项。</w:t>
      </w:r>
    </w:p>
    <w:p w:rsidR="00905092" w:rsidRPr="00634D02" w:rsidRDefault="00FB7E68" w:rsidP="00634D02">
      <w:pPr>
        <w:pStyle w:val="a4"/>
        <w:numPr>
          <w:ilvl w:val="0"/>
          <w:numId w:val="46"/>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了解呼吸机的开关机，螺纹管的正确连接及报警处理。</w:t>
      </w:r>
    </w:p>
    <w:p w:rsidR="00905092" w:rsidRPr="00634D02" w:rsidRDefault="00FB7E68" w:rsidP="00634D02">
      <w:pPr>
        <w:pStyle w:val="a4"/>
        <w:numPr>
          <w:ilvl w:val="0"/>
          <w:numId w:val="46"/>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了解深静脉穿刺，胸腔穿刺，气管切开，气管插管的操作并能在带教的指导</w:t>
      </w:r>
      <w:r w:rsidRPr="00634D02">
        <w:rPr>
          <w:rFonts w:asciiTheme="minorEastAsia" w:eastAsiaTheme="minorEastAsia" w:hAnsiTheme="minorEastAsia"/>
          <w:sz w:val="24"/>
          <w:szCs w:val="24"/>
        </w:rPr>
        <w:t>下做好配合。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预检带教计划</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熟悉急诊科的环境、工作流程和规章制度。</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掌握常见疾病的临床表现，做好病人的分诊工作。</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能掌握危重病人的接车工作，并能及时处理。</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了解绿色通道流程及规章制度。</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掌握耳温仪的使用及消毒方法。</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了解急诊病人的分级制度。</w:t>
      </w:r>
    </w:p>
    <w:p w:rsidR="00905092" w:rsidRPr="00634D02" w:rsidRDefault="00FB7E68" w:rsidP="00634D02">
      <w:pPr>
        <w:pStyle w:val="a4"/>
        <w:numPr>
          <w:ilvl w:val="0"/>
          <w:numId w:val="45"/>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了解突发事件处置流程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补液室带教计划</w:t>
      </w:r>
    </w:p>
    <w:p w:rsidR="00905092" w:rsidRPr="00634D02" w:rsidRDefault="00FB7E68" w:rsidP="00634D02">
      <w:pPr>
        <w:pStyle w:val="a4"/>
        <w:numPr>
          <w:ilvl w:val="0"/>
          <w:numId w:val="44"/>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熟悉补液室的布局，工作流程及规章制度。</w:t>
      </w:r>
    </w:p>
    <w:p w:rsidR="00905092" w:rsidRPr="00634D02" w:rsidRDefault="00FB7E68" w:rsidP="00634D02">
      <w:pPr>
        <w:pStyle w:val="a4"/>
        <w:numPr>
          <w:ilvl w:val="0"/>
          <w:numId w:val="44"/>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正确掌握一次性物品的处理方法。</w:t>
      </w:r>
    </w:p>
    <w:p w:rsidR="00905092" w:rsidRPr="00634D02" w:rsidRDefault="00FB7E68" w:rsidP="00634D02">
      <w:pPr>
        <w:pStyle w:val="a4"/>
        <w:numPr>
          <w:ilvl w:val="0"/>
          <w:numId w:val="44"/>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掌握各皮试液的有效期及配制方法。</w:t>
      </w:r>
    </w:p>
    <w:p w:rsidR="00905092" w:rsidRPr="00634D02" w:rsidRDefault="00FB7E68" w:rsidP="00634D02">
      <w:pPr>
        <w:pStyle w:val="a4"/>
        <w:numPr>
          <w:ilvl w:val="0"/>
          <w:numId w:val="44"/>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了解常用药物的配伍禁忌。</w:t>
      </w:r>
    </w:p>
    <w:p w:rsidR="00905092" w:rsidRPr="00634D02" w:rsidRDefault="00FB7E68" w:rsidP="00634D02">
      <w:pPr>
        <w:pStyle w:val="a4"/>
        <w:numPr>
          <w:ilvl w:val="0"/>
          <w:numId w:val="44"/>
        </w:numPr>
        <w:tabs>
          <w:tab w:val="left" w:pos="104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掌握输液反应的处理及临床表现。</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pacing w:val="-30"/>
          <w:sz w:val="24"/>
          <w:szCs w:val="24"/>
        </w:rPr>
        <w:t xml:space="preserve">第 </w:t>
      </w:r>
      <w:r w:rsidRPr="00634D02">
        <w:rPr>
          <w:rFonts w:asciiTheme="minorEastAsia" w:eastAsiaTheme="minorEastAsia" w:hAnsiTheme="minorEastAsia"/>
          <w:b/>
          <w:sz w:val="24"/>
          <w:szCs w:val="24"/>
        </w:rPr>
        <w:t>1</w:t>
      </w:r>
      <w:r w:rsidRPr="00634D02">
        <w:rPr>
          <w:rFonts w:asciiTheme="minorEastAsia" w:eastAsiaTheme="minorEastAsia" w:hAnsiTheme="minorEastAsia"/>
          <w:b/>
          <w:spacing w:val="-21"/>
          <w:sz w:val="24"/>
          <w:szCs w:val="24"/>
        </w:rPr>
        <w:t xml:space="preserve"> 周：</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sz w:val="24"/>
          <w:szCs w:val="24"/>
        </w:rPr>
        <w:br w:type="column"/>
      </w:r>
      <w:r w:rsidRPr="00634D02">
        <w:rPr>
          <w:rFonts w:asciiTheme="minorEastAsia" w:eastAsiaTheme="minorEastAsia" w:hAnsiTheme="minorEastAsia"/>
          <w:b/>
          <w:sz w:val="24"/>
          <w:szCs w:val="24"/>
        </w:rPr>
        <w:lastRenderedPageBreak/>
        <w:t>实习护生手术室带教计划</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1688" w:space="477"/>
            <w:col w:w="8125"/>
          </w:cols>
        </w:sectPr>
      </w:pPr>
    </w:p>
    <w:p w:rsidR="00905092" w:rsidRPr="00634D02" w:rsidRDefault="00FB7E68" w:rsidP="00634D02">
      <w:pPr>
        <w:pStyle w:val="a4"/>
        <w:numPr>
          <w:ilvl w:val="0"/>
          <w:numId w:val="43"/>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熟悉手术室环境、设施及三区划分。</w:t>
      </w:r>
    </w:p>
    <w:p w:rsidR="00905092" w:rsidRPr="00634D02" w:rsidRDefault="00FB7E68" w:rsidP="00634D02">
      <w:pPr>
        <w:pStyle w:val="a4"/>
        <w:numPr>
          <w:ilvl w:val="0"/>
          <w:numId w:val="43"/>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掌握手术室消毒隔离制度及无菌操作原则。</w:t>
      </w:r>
    </w:p>
    <w:p w:rsidR="00905092" w:rsidRPr="00634D02" w:rsidRDefault="00FB7E68" w:rsidP="00634D02">
      <w:pPr>
        <w:pStyle w:val="a4"/>
        <w:numPr>
          <w:ilvl w:val="0"/>
          <w:numId w:val="43"/>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熟悉手术室常规器械及消毒方法。</w:t>
      </w:r>
    </w:p>
    <w:p w:rsidR="00905092" w:rsidRPr="00634D02" w:rsidRDefault="00FB7E68" w:rsidP="00634D02">
      <w:pPr>
        <w:pStyle w:val="a4"/>
        <w:numPr>
          <w:ilvl w:val="0"/>
          <w:numId w:val="43"/>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掌握打无菌包。</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space="720"/>
        </w:sect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第 2 周：</w:t>
      </w:r>
    </w:p>
    <w:p w:rsidR="00905092" w:rsidRPr="00634D02" w:rsidRDefault="00FB7E68" w:rsidP="00634D02">
      <w:pPr>
        <w:pStyle w:val="a4"/>
        <w:numPr>
          <w:ilvl w:val="0"/>
          <w:numId w:val="42"/>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掌握手术室的各班护士职责及各项规定（洗手护士、巡回护士）</w:t>
      </w:r>
    </w:p>
    <w:p w:rsidR="00905092" w:rsidRPr="00634D02" w:rsidRDefault="00FB7E68" w:rsidP="00634D02">
      <w:pPr>
        <w:pStyle w:val="a4"/>
        <w:numPr>
          <w:ilvl w:val="0"/>
          <w:numId w:val="42"/>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 xml:space="preserve">掌握常用 </w:t>
      </w:r>
      <w:r w:rsidRPr="00634D02">
        <w:rPr>
          <w:rFonts w:asciiTheme="minorEastAsia" w:eastAsiaTheme="minorEastAsia" w:hAnsiTheme="minorEastAsia"/>
          <w:sz w:val="24"/>
          <w:szCs w:val="24"/>
        </w:rPr>
        <w:t>5</w:t>
      </w:r>
      <w:r w:rsidRPr="00634D02">
        <w:rPr>
          <w:rFonts w:asciiTheme="minorEastAsia" w:eastAsiaTheme="minorEastAsia" w:hAnsiTheme="minorEastAsia"/>
          <w:spacing w:val="-8"/>
          <w:sz w:val="24"/>
          <w:szCs w:val="24"/>
        </w:rPr>
        <w:t xml:space="preserve"> 种体位的放置要求。</w:t>
      </w:r>
    </w:p>
    <w:p w:rsidR="00905092" w:rsidRPr="00634D02" w:rsidRDefault="00FB7E68" w:rsidP="00634D02">
      <w:pPr>
        <w:pStyle w:val="a4"/>
        <w:numPr>
          <w:ilvl w:val="0"/>
          <w:numId w:val="42"/>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完成各项无菌操作技术。</w:t>
      </w:r>
    </w:p>
    <w:p w:rsidR="00905092" w:rsidRPr="00634D02" w:rsidRDefault="00FB7E68" w:rsidP="00634D02">
      <w:pPr>
        <w:pStyle w:val="a4"/>
        <w:numPr>
          <w:ilvl w:val="0"/>
          <w:numId w:val="42"/>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随机提问，及时了解护生掌握情况。</w:t>
      </w:r>
    </w:p>
    <w:p w:rsidR="00905092" w:rsidRPr="00634D02" w:rsidRDefault="00FB7E68" w:rsidP="00634D02">
      <w:pPr>
        <w:pStyle w:val="a4"/>
        <w:numPr>
          <w:ilvl w:val="0"/>
          <w:numId w:val="42"/>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带教老师每周对护生进行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10"/>
          <w:sz w:val="24"/>
          <w:szCs w:val="24"/>
        </w:rPr>
        <w:t xml:space="preserve"> 次小讲课。</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 3 周：</w:t>
      </w:r>
    </w:p>
    <w:p w:rsidR="00905092" w:rsidRPr="00634D02" w:rsidRDefault="00FB7E68" w:rsidP="00634D02">
      <w:pPr>
        <w:pStyle w:val="a4"/>
        <w:numPr>
          <w:ilvl w:val="0"/>
          <w:numId w:val="41"/>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掌握各科中小手术的用物准备、配合流程及手术用物处理（骨科为主</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w:t>
      </w:r>
    </w:p>
    <w:p w:rsidR="00905092" w:rsidRPr="00634D02" w:rsidRDefault="00FB7E68" w:rsidP="00634D02">
      <w:pPr>
        <w:pStyle w:val="a4"/>
        <w:numPr>
          <w:ilvl w:val="0"/>
          <w:numId w:val="41"/>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本科护生为其他护生进行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9"/>
          <w:sz w:val="24"/>
          <w:szCs w:val="24"/>
        </w:rPr>
        <w:t xml:space="preserve"> 次模拟讲课。</w:t>
      </w:r>
    </w:p>
    <w:p w:rsidR="00905092" w:rsidRPr="00634D02" w:rsidRDefault="00FB7E68" w:rsidP="00634D02">
      <w:pPr>
        <w:pStyle w:val="a4"/>
        <w:numPr>
          <w:ilvl w:val="0"/>
          <w:numId w:val="41"/>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及时征求建议，听取反馈意见，合理调整进度。</w:t>
      </w:r>
    </w:p>
    <w:p w:rsidR="00905092" w:rsidRPr="00634D02" w:rsidRDefault="00FB7E68" w:rsidP="00634D02">
      <w:pPr>
        <w:pStyle w:val="a4"/>
        <w:numPr>
          <w:ilvl w:val="0"/>
          <w:numId w:val="41"/>
        </w:numPr>
        <w:tabs>
          <w:tab w:val="left" w:pos="922"/>
        </w:tabs>
        <w:spacing w:beforeLines="50" w:before="120" w:afterLines="50" w:after="120" w:line="440" w:lineRule="exact"/>
        <w:ind w:left="920" w:right="4805" w:hanging="24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 xml:space="preserve">带教老师对护生的日常工作进行考核评估： </w:t>
      </w:r>
      <w:r w:rsidRPr="00634D02">
        <w:rPr>
          <w:rFonts w:asciiTheme="minorEastAsia" w:eastAsiaTheme="minorEastAsia" w:hAnsiTheme="minorEastAsia"/>
          <w:sz w:val="24"/>
          <w:szCs w:val="24"/>
        </w:rPr>
        <w:t>考核内容：①手术室规章制度</w:t>
      </w:r>
    </w:p>
    <w:p w:rsidR="00905092" w:rsidRPr="00634D02" w:rsidRDefault="00FB7E68" w:rsidP="00634D02">
      <w:pPr>
        <w:pStyle w:val="a3"/>
        <w:spacing w:beforeLines="50" w:before="120" w:afterLines="50" w:after="120" w:line="440" w:lineRule="exact"/>
        <w:ind w:left="2120"/>
        <w:rPr>
          <w:rFonts w:asciiTheme="minorEastAsia" w:eastAsiaTheme="minorEastAsia" w:hAnsiTheme="minorEastAsia"/>
        </w:rPr>
      </w:pPr>
      <w:r w:rsidRPr="00634D02">
        <w:rPr>
          <w:rFonts w:asciiTheme="minorEastAsia" w:eastAsiaTheme="minorEastAsia" w:hAnsiTheme="minorEastAsia"/>
        </w:rPr>
        <w:t>②手术室消毒隔离制度和无菌操作原则</w:t>
      </w:r>
    </w:p>
    <w:p w:rsidR="00905092" w:rsidRPr="00634D02" w:rsidRDefault="00FB7E68" w:rsidP="00634D02">
      <w:pPr>
        <w:pStyle w:val="a3"/>
        <w:spacing w:beforeLines="50" w:before="120" w:afterLines="50" w:after="120" w:line="440" w:lineRule="exact"/>
        <w:ind w:left="2120"/>
        <w:rPr>
          <w:rFonts w:asciiTheme="minorEastAsia" w:eastAsiaTheme="minorEastAsia" w:hAnsiTheme="minorEastAsia"/>
        </w:rPr>
      </w:pPr>
      <w:r w:rsidRPr="00634D02">
        <w:rPr>
          <w:rFonts w:asciiTheme="minorEastAsia" w:eastAsiaTheme="minorEastAsia" w:hAnsiTheme="minorEastAsia"/>
        </w:rPr>
        <w:t>③常规器械的使用</w:t>
      </w:r>
    </w:p>
    <w:p w:rsidR="00905092" w:rsidRPr="00634D02" w:rsidRDefault="00FB7E68" w:rsidP="00634D02">
      <w:pPr>
        <w:pStyle w:val="a3"/>
        <w:spacing w:beforeLines="50" w:before="120" w:afterLines="50" w:after="120" w:line="440" w:lineRule="exact"/>
        <w:ind w:left="2120"/>
        <w:rPr>
          <w:rFonts w:asciiTheme="minorEastAsia" w:eastAsiaTheme="minorEastAsia" w:hAnsiTheme="minorEastAsia"/>
        </w:rPr>
      </w:pPr>
      <w:r w:rsidRPr="00634D02">
        <w:rPr>
          <w:rFonts w:asciiTheme="minorEastAsia" w:eastAsiaTheme="minorEastAsia" w:hAnsiTheme="minorEastAsia"/>
        </w:rPr>
        <w:t>④简单手术的步骤</w:t>
      </w:r>
    </w:p>
    <w:p w:rsidR="00905092" w:rsidRPr="00634D02" w:rsidRDefault="00FB7E68" w:rsidP="00634D02">
      <w:pPr>
        <w:pStyle w:val="a4"/>
        <w:numPr>
          <w:ilvl w:val="0"/>
          <w:numId w:val="41"/>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考前理论复习。</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 4 周：</w:t>
      </w:r>
    </w:p>
    <w:p w:rsidR="00905092" w:rsidRPr="00634D02" w:rsidRDefault="00FB7E68" w:rsidP="00634D02">
      <w:pPr>
        <w:pStyle w:val="a4"/>
        <w:numPr>
          <w:ilvl w:val="0"/>
          <w:numId w:val="40"/>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6"/>
          <w:sz w:val="24"/>
          <w:szCs w:val="24"/>
        </w:rPr>
        <w:t xml:space="preserve">了解麻醉配合护理，安排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22"/>
          <w:sz w:val="24"/>
          <w:szCs w:val="24"/>
        </w:rPr>
        <w:t xml:space="preserve"> 天跟随麻醉护士</w:t>
      </w:r>
      <w:r w:rsidRPr="00634D02">
        <w:rPr>
          <w:rFonts w:asciiTheme="minorEastAsia" w:eastAsiaTheme="minorEastAsia" w:hAnsiTheme="minorEastAsia"/>
          <w:sz w:val="24"/>
          <w:szCs w:val="24"/>
        </w:rPr>
        <w:t>（</w:t>
      </w:r>
      <w:r w:rsidRPr="00634D02">
        <w:rPr>
          <w:rFonts w:asciiTheme="minorEastAsia" w:eastAsiaTheme="minorEastAsia" w:hAnsiTheme="minorEastAsia"/>
          <w:spacing w:val="-11"/>
          <w:sz w:val="24"/>
          <w:szCs w:val="24"/>
        </w:rPr>
        <w:t>术前准备或术后复苏，仅本科生</w:t>
      </w:r>
      <w:r w:rsidRPr="00634D02">
        <w:rPr>
          <w:rFonts w:asciiTheme="minorEastAsia" w:eastAsiaTheme="minorEastAsia" w:hAnsiTheme="minorEastAsia"/>
          <w:sz w:val="24"/>
          <w:szCs w:val="24"/>
        </w:rPr>
        <w:t>）</w:t>
      </w:r>
    </w:p>
    <w:p w:rsidR="00905092" w:rsidRPr="00634D02" w:rsidRDefault="00FB7E68" w:rsidP="00634D02">
      <w:pPr>
        <w:pStyle w:val="a4"/>
        <w:numPr>
          <w:ilvl w:val="0"/>
          <w:numId w:val="40"/>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交流洗手心得体会。</w:t>
      </w:r>
    </w:p>
    <w:p w:rsidR="00905092" w:rsidRPr="00634D02" w:rsidRDefault="00FB7E68" w:rsidP="00634D02">
      <w:pPr>
        <w:pStyle w:val="a4"/>
        <w:numPr>
          <w:ilvl w:val="0"/>
          <w:numId w:val="40"/>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出科考核：①试卷形式理论考核</w:t>
      </w:r>
    </w:p>
    <w:p w:rsidR="00905092" w:rsidRPr="00634D02" w:rsidRDefault="00FB7E68" w:rsidP="00634D02">
      <w:pPr>
        <w:pStyle w:val="a3"/>
        <w:spacing w:beforeLines="50" w:before="120" w:afterLines="50" w:after="120" w:line="440" w:lineRule="exact"/>
        <w:ind w:left="2120"/>
        <w:rPr>
          <w:rFonts w:asciiTheme="minorEastAsia" w:eastAsiaTheme="minorEastAsia" w:hAnsiTheme="minorEastAsia"/>
        </w:rPr>
      </w:pPr>
      <w:r w:rsidRPr="00634D02">
        <w:rPr>
          <w:rFonts w:asciiTheme="minorEastAsia" w:eastAsiaTheme="minorEastAsia" w:hAnsiTheme="minorEastAsia"/>
        </w:rPr>
        <w:t>②操作考核（基础操作—洗手穿隔离衣、戴无菌手套、铺无菌台等）</w:t>
      </w:r>
    </w:p>
    <w:p w:rsidR="00905092" w:rsidRPr="00634D02" w:rsidRDefault="00FB7E68" w:rsidP="00634D02">
      <w:pPr>
        <w:pStyle w:val="a4"/>
        <w:numPr>
          <w:ilvl w:val="0"/>
          <w:numId w:val="40"/>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召开教学双向评估会，填写实习手册。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注：</w:t>
      </w:r>
    </w:p>
    <w:p w:rsidR="00905092" w:rsidRPr="00634D02" w:rsidRDefault="00FB7E68" w:rsidP="00634D02">
      <w:pPr>
        <w:pStyle w:val="a4"/>
        <w:numPr>
          <w:ilvl w:val="0"/>
          <w:numId w:val="39"/>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每周参加晨间提问</w:t>
      </w:r>
    </w:p>
    <w:p w:rsidR="00905092" w:rsidRPr="00634D02" w:rsidRDefault="00FB7E68" w:rsidP="00634D02">
      <w:pPr>
        <w:pStyle w:val="a4"/>
        <w:numPr>
          <w:ilvl w:val="0"/>
          <w:numId w:val="39"/>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每周一上午参加临床护理教学干事小讲课（急诊室、手术室、供应室）</w:t>
      </w:r>
    </w:p>
    <w:p w:rsidR="00905092" w:rsidRPr="00634D02" w:rsidRDefault="00FB7E68" w:rsidP="00634D02">
      <w:pPr>
        <w:pStyle w:val="a4"/>
        <w:numPr>
          <w:ilvl w:val="0"/>
          <w:numId w:val="39"/>
        </w:numPr>
        <w:tabs>
          <w:tab w:val="left" w:pos="92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出科上交作业有：操作评分表、理论试卷及实习手册。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14"/>
          <w:pgSz w:w="11910" w:h="16840"/>
          <w:pgMar w:top="158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工作重点：</w:t>
      </w:r>
    </w:p>
    <w:p w:rsidR="00905092" w:rsidRPr="00634D02" w:rsidRDefault="00FB7E68" w:rsidP="00634D02">
      <w:pPr>
        <w:pStyle w:val="3"/>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b w:val="0"/>
          <w:sz w:val="24"/>
          <w:szCs w:val="24"/>
        </w:rPr>
        <w:br w:type="column"/>
      </w:r>
      <w:r w:rsidRPr="00634D02">
        <w:rPr>
          <w:rFonts w:asciiTheme="minorEastAsia" w:eastAsiaTheme="minorEastAsia" w:hAnsiTheme="minorEastAsia"/>
          <w:sz w:val="24"/>
          <w:szCs w:val="24"/>
        </w:rPr>
        <w:lastRenderedPageBreak/>
        <w:t>眼科护生实习带教计划</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num="2" w:space="720" w:equalWidth="0">
            <w:col w:w="1921" w:space="424"/>
            <w:col w:w="7945"/>
          </w:cols>
        </w:sectPr>
      </w:pPr>
    </w:p>
    <w:p w:rsidR="00905092" w:rsidRPr="00634D02" w:rsidRDefault="00FB7E68" w:rsidP="00634D02">
      <w:pPr>
        <w:pStyle w:val="a3"/>
        <w:spacing w:beforeLines="50" w:before="120" w:afterLines="50" w:after="120" w:line="440" w:lineRule="exact"/>
        <w:ind w:right="1298"/>
        <w:rPr>
          <w:rFonts w:asciiTheme="minorEastAsia" w:eastAsiaTheme="minorEastAsia" w:hAnsiTheme="minorEastAsia"/>
        </w:rPr>
      </w:pPr>
      <w:r w:rsidRPr="00634D02">
        <w:rPr>
          <w:rFonts w:asciiTheme="minorEastAsia" w:eastAsiaTheme="minorEastAsia" w:hAnsiTheme="minorEastAsia"/>
          <w:spacing w:val="-11"/>
        </w:rPr>
        <w:lastRenderedPageBreak/>
        <w:t>第一周：熟悉病区环境、规章制度、疾病种类、了解各班职责、医疗特色、护理</w:t>
      </w:r>
      <w:r w:rsidRPr="00634D02">
        <w:rPr>
          <w:rFonts w:asciiTheme="minorEastAsia" w:eastAsiaTheme="minorEastAsia" w:hAnsiTheme="minorEastAsia"/>
        </w:rPr>
        <w:t>特点等</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12"/>
        </w:rPr>
        <w:t>第二、三周：掌握基础护理和专科护理技能、教会学生运用护理程序对病人实施</w:t>
      </w:r>
      <w:r w:rsidRPr="00634D02">
        <w:rPr>
          <w:rFonts w:asciiTheme="minorEastAsia" w:eastAsiaTheme="minorEastAsia" w:hAnsiTheme="minorEastAsia"/>
        </w:rPr>
        <w:t>整体护理、熟悉眼科常见疾病的诊断与治疗</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第四周：出科理论考试和操作考试</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space="720"/>
        </w:sectPr>
      </w:pPr>
    </w:p>
    <w:p w:rsidR="00905092" w:rsidRPr="00634D02" w:rsidRDefault="00FB7E68" w:rsidP="00634D02">
      <w:pPr>
        <w:spacing w:beforeLines="50" w:before="120" w:afterLines="50" w:after="120" w:line="440" w:lineRule="exact"/>
        <w:ind w:left="680" w:right="8399"/>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具体安排： 第一周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1、熟悉病区工作环境、布局、设施情况、各级人员职责分工</w:t>
      </w: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rPr>
        <w:t>2、熟悉职业道德规范、医院及病区的各项规章制度、工作时间安排、各班护理</w:t>
      </w:r>
      <w:r w:rsidRPr="00634D02">
        <w:rPr>
          <w:rFonts w:asciiTheme="minorEastAsia" w:eastAsiaTheme="minorEastAsia" w:hAnsiTheme="minorEastAsia"/>
          <w:spacing w:val="-10"/>
        </w:rPr>
        <w:t>人员职责、护理常规及操作规程、病区的护理工作特点、使学生深入了解眼科规</w:t>
      </w:r>
      <w:r w:rsidRPr="00634D02">
        <w:rPr>
          <w:rFonts w:asciiTheme="minorEastAsia" w:eastAsiaTheme="minorEastAsia" w:hAnsiTheme="minorEastAsia"/>
        </w:rPr>
        <w:t>范工作的重要性</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3 熟悉眼科各种常见疾病的特点</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第二周</w:t>
      </w:r>
    </w:p>
    <w:p w:rsidR="00905092" w:rsidRPr="00634D02" w:rsidRDefault="00FB7E68" w:rsidP="00634D02">
      <w:pPr>
        <w:pStyle w:val="a4"/>
        <w:numPr>
          <w:ilvl w:val="0"/>
          <w:numId w:val="38"/>
        </w:numPr>
        <w:tabs>
          <w:tab w:val="left" w:pos="86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对学生强化安全教育，培养严谨的工作态度</w:t>
      </w:r>
    </w:p>
    <w:p w:rsidR="00905092" w:rsidRPr="00634D02" w:rsidRDefault="00FB7E68" w:rsidP="00634D02">
      <w:pPr>
        <w:pStyle w:val="a4"/>
        <w:numPr>
          <w:ilvl w:val="0"/>
          <w:numId w:val="38"/>
        </w:numPr>
        <w:tabs>
          <w:tab w:val="left" w:pos="921"/>
        </w:tabs>
        <w:spacing w:beforeLines="50" w:before="120" w:afterLines="50" w:after="120" w:line="440" w:lineRule="exact"/>
        <w:ind w:left="920" w:hanging="240"/>
        <w:rPr>
          <w:rFonts w:asciiTheme="minorEastAsia" w:eastAsiaTheme="minorEastAsia" w:hAnsiTheme="minorEastAsia"/>
          <w:sz w:val="24"/>
          <w:szCs w:val="24"/>
        </w:rPr>
      </w:pPr>
      <w:r w:rsidRPr="00634D02">
        <w:rPr>
          <w:rFonts w:asciiTheme="minorEastAsia" w:eastAsiaTheme="minorEastAsia" w:hAnsiTheme="minorEastAsia"/>
          <w:sz w:val="24"/>
          <w:szCs w:val="24"/>
        </w:rPr>
        <w:t>不断加强基础理论和基本技能的学习，培养学生的操作能力</w:t>
      </w:r>
    </w:p>
    <w:p w:rsidR="00905092" w:rsidRPr="00634D02" w:rsidRDefault="00FB7E68" w:rsidP="00634D02">
      <w:pPr>
        <w:pStyle w:val="a4"/>
        <w:numPr>
          <w:ilvl w:val="0"/>
          <w:numId w:val="38"/>
        </w:numPr>
        <w:tabs>
          <w:tab w:val="left" w:pos="921"/>
        </w:tabs>
        <w:spacing w:beforeLines="50" w:before="120" w:afterLines="50" w:after="120" w:line="440" w:lineRule="exact"/>
        <w:ind w:left="680" w:right="1301" w:firstLine="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熟悉眼科各种常见疾病的护理 ：如白内障、 青光眼、 视网膜脱离等疾病的</w:t>
      </w:r>
      <w:r w:rsidRPr="00634D02">
        <w:rPr>
          <w:rFonts w:asciiTheme="minorEastAsia" w:eastAsiaTheme="minorEastAsia" w:hAnsiTheme="minorEastAsia"/>
          <w:sz w:val="24"/>
          <w:szCs w:val="24"/>
        </w:rPr>
        <w:t>护理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第三周</w:t>
      </w:r>
    </w:p>
    <w:p w:rsidR="00905092" w:rsidRPr="00634D02" w:rsidRDefault="00FB7E68" w:rsidP="00634D02">
      <w:pPr>
        <w:pStyle w:val="a4"/>
        <w:numPr>
          <w:ilvl w:val="0"/>
          <w:numId w:val="37"/>
        </w:numPr>
        <w:tabs>
          <w:tab w:val="left" w:pos="9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熟悉眼科的专科知识和技能</w:t>
      </w:r>
    </w:p>
    <w:p w:rsidR="00905092" w:rsidRPr="00634D02" w:rsidRDefault="00FB7E68" w:rsidP="00634D02">
      <w:pPr>
        <w:pStyle w:val="a4"/>
        <w:numPr>
          <w:ilvl w:val="0"/>
          <w:numId w:val="37"/>
        </w:numPr>
        <w:tabs>
          <w:tab w:val="left" w:pos="926"/>
        </w:tabs>
        <w:spacing w:beforeLines="50" w:before="120" w:afterLines="50" w:after="120" w:line="440" w:lineRule="exact"/>
        <w:ind w:left="680" w:right="1295" w:firstLine="0"/>
        <w:rPr>
          <w:rFonts w:asciiTheme="minorEastAsia" w:eastAsiaTheme="minorEastAsia" w:hAnsiTheme="minorEastAsia"/>
          <w:sz w:val="24"/>
          <w:szCs w:val="24"/>
        </w:rPr>
      </w:pPr>
      <w:r w:rsidRPr="00634D02">
        <w:rPr>
          <w:rFonts w:asciiTheme="minorEastAsia" w:eastAsiaTheme="minorEastAsia" w:hAnsiTheme="minorEastAsia"/>
          <w:sz w:val="24"/>
          <w:szCs w:val="24"/>
        </w:rPr>
        <w:t>教会学生运用护理程序对病人进行从入院至出院整个住院过程的身心两方面的系统化整体护理</w:t>
      </w:r>
    </w:p>
    <w:p w:rsidR="00905092" w:rsidRPr="00634D02" w:rsidRDefault="00FB7E68" w:rsidP="00634D02">
      <w:pPr>
        <w:pStyle w:val="a4"/>
        <w:numPr>
          <w:ilvl w:val="0"/>
          <w:numId w:val="37"/>
        </w:numPr>
        <w:tabs>
          <w:tab w:val="left" w:pos="9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熟悉护理文件的书写（要求清晰、简明、运用医学术语、无错别字）</w:t>
      </w:r>
    </w:p>
    <w:p w:rsidR="00905092" w:rsidRPr="00634D02" w:rsidRDefault="00FB7E68" w:rsidP="00634D02">
      <w:pPr>
        <w:pStyle w:val="a4"/>
        <w:numPr>
          <w:ilvl w:val="0"/>
          <w:numId w:val="37"/>
        </w:numPr>
        <w:tabs>
          <w:tab w:val="left" w:pos="9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掌握眼科健康教育知识（入院须知、住院健康指导、出院宣教）</w:t>
      </w:r>
    </w:p>
    <w:p w:rsidR="00905092" w:rsidRPr="00634D02" w:rsidRDefault="00FB7E68" w:rsidP="00634D02">
      <w:pPr>
        <w:pStyle w:val="a4"/>
        <w:numPr>
          <w:ilvl w:val="0"/>
          <w:numId w:val="37"/>
        </w:numPr>
        <w:tabs>
          <w:tab w:val="left" w:pos="921"/>
        </w:tabs>
        <w:spacing w:beforeLines="50" w:before="120" w:afterLines="50" w:after="120" w:line="440" w:lineRule="exact"/>
        <w:ind w:left="680" w:right="1301" w:firstLine="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带教老师组织护生参加护理教学查房，培养学生掌握有效的沟通技巧，建立良</w:t>
      </w:r>
      <w:r w:rsidRPr="00634D02">
        <w:rPr>
          <w:rFonts w:asciiTheme="minorEastAsia" w:eastAsiaTheme="minorEastAsia" w:hAnsiTheme="minorEastAsia"/>
          <w:sz w:val="24"/>
          <w:szCs w:val="24"/>
        </w:rPr>
        <w:t>好的护患关系</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第四周</w:t>
      </w:r>
    </w:p>
    <w:p w:rsidR="00905092" w:rsidRPr="00634D02" w:rsidRDefault="00FB7E68" w:rsidP="00634D02">
      <w:pPr>
        <w:pStyle w:val="a4"/>
        <w:numPr>
          <w:ilvl w:val="0"/>
          <w:numId w:val="36"/>
        </w:numPr>
        <w:tabs>
          <w:tab w:val="left" w:pos="921"/>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理论考试：试卷形式</w:t>
      </w:r>
    </w:p>
    <w:p w:rsidR="00905092" w:rsidRPr="00634D02" w:rsidRDefault="00FB7E68" w:rsidP="00634D02">
      <w:pPr>
        <w:pStyle w:val="a4"/>
        <w:numPr>
          <w:ilvl w:val="0"/>
          <w:numId w:val="36"/>
        </w:numPr>
        <w:tabs>
          <w:tab w:val="left" w:pos="921"/>
          <w:tab w:val="left" w:pos="4400"/>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操作考试：基础操作——吸氧</w:t>
      </w:r>
      <w:r w:rsidRPr="00634D02">
        <w:rPr>
          <w:rFonts w:asciiTheme="minorEastAsia" w:eastAsiaTheme="minorEastAsia" w:hAnsiTheme="minorEastAsia"/>
          <w:sz w:val="24"/>
          <w:szCs w:val="24"/>
        </w:rPr>
        <w:tab/>
        <w:t>专科操作——点眼液水</w:t>
      </w:r>
    </w:p>
    <w:p w:rsidR="00905092" w:rsidRPr="00634D02" w:rsidRDefault="00FB7E68" w:rsidP="00634D02">
      <w:pPr>
        <w:pStyle w:val="a4"/>
        <w:numPr>
          <w:ilvl w:val="0"/>
          <w:numId w:val="36"/>
        </w:numPr>
        <w:tabs>
          <w:tab w:val="left" w:pos="861"/>
        </w:tabs>
        <w:spacing w:beforeLines="50" w:before="120" w:afterLines="50" w:after="120" w:line="440" w:lineRule="exact"/>
        <w:ind w:left="860" w:hanging="18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lastRenderedPageBreak/>
        <w:t>召开教学双向评估会，了解学生对带教工作的意见和建议，完成实习手册填写</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注：</w:t>
      </w:r>
    </w:p>
    <w:p w:rsidR="00905092" w:rsidRPr="00634D02" w:rsidRDefault="00FB7E68" w:rsidP="00634D02">
      <w:pPr>
        <w:pStyle w:val="a4"/>
        <w:numPr>
          <w:ilvl w:val="0"/>
          <w:numId w:val="35"/>
        </w:numPr>
        <w:tabs>
          <w:tab w:val="left" w:pos="921"/>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每周参加两次晨间提问</w:t>
      </w:r>
    </w:p>
    <w:p w:rsidR="00905092" w:rsidRPr="00634D02" w:rsidRDefault="00FB7E68" w:rsidP="00634D02">
      <w:pPr>
        <w:pStyle w:val="a4"/>
        <w:numPr>
          <w:ilvl w:val="0"/>
          <w:numId w:val="35"/>
        </w:numPr>
        <w:tabs>
          <w:tab w:val="left" w:pos="861"/>
        </w:tabs>
        <w:spacing w:beforeLines="50" w:before="120" w:afterLines="50" w:after="120" w:line="440" w:lineRule="exact"/>
        <w:ind w:left="860" w:hanging="180"/>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周一上午参加带教老师小讲课（儿科、五官、眼科、ICU、CCU</w:t>
      </w:r>
      <w:r w:rsidRPr="00634D02">
        <w:rPr>
          <w:rFonts w:asciiTheme="minorEastAsia" w:eastAsiaTheme="minorEastAsia" w:hAnsiTheme="minorEastAsia"/>
          <w:spacing w:val="-30"/>
          <w:sz w:val="24"/>
          <w:szCs w:val="24"/>
        </w:rPr>
        <w:t xml:space="preserve"> 片</w:t>
      </w:r>
      <w:r w:rsidRPr="00634D02">
        <w:rPr>
          <w:rFonts w:asciiTheme="minorEastAsia" w:eastAsiaTheme="minorEastAsia" w:hAnsiTheme="minorEastAsia"/>
          <w:sz w:val="24"/>
          <w:szCs w:val="24"/>
        </w:rPr>
        <w:t>）</w:t>
      </w:r>
    </w:p>
    <w:p w:rsidR="00905092" w:rsidRPr="00634D02" w:rsidRDefault="00FB7E68" w:rsidP="00634D02">
      <w:pPr>
        <w:pStyle w:val="a4"/>
        <w:numPr>
          <w:ilvl w:val="0"/>
          <w:numId w:val="35"/>
        </w:numPr>
        <w:tabs>
          <w:tab w:val="left" w:pos="921"/>
        </w:tabs>
        <w:spacing w:beforeLines="50" w:before="120" w:afterLines="50" w:after="120" w:line="440" w:lineRule="exact"/>
        <w:jc w:val="left"/>
        <w:rPr>
          <w:rFonts w:asciiTheme="minorEastAsia" w:eastAsiaTheme="minorEastAsia" w:hAnsiTheme="minorEastAsia"/>
          <w:sz w:val="24"/>
          <w:szCs w:val="24"/>
        </w:rPr>
      </w:pPr>
      <w:r w:rsidRPr="00634D02">
        <w:rPr>
          <w:rFonts w:asciiTheme="minorEastAsia" w:eastAsiaTheme="minorEastAsia" w:hAnsiTheme="minorEastAsia"/>
          <w:sz w:val="24"/>
          <w:szCs w:val="24"/>
        </w:rPr>
        <w:t>出科上交作业如下：基础和专科操作评分表，理论试卷，实习手册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011121" w:rsidRPr="00634D02" w:rsidRDefault="00011121" w:rsidP="00634D02">
      <w:pPr>
        <w:spacing w:beforeLines="50" w:before="120" w:afterLines="50" w:after="120" w:line="440" w:lineRule="exact"/>
        <w:rPr>
          <w:rFonts w:asciiTheme="minorEastAsia" w:eastAsiaTheme="minorEastAsia" w:hAnsiTheme="minorEastAsia"/>
          <w:b/>
          <w:bCs/>
          <w:sz w:val="24"/>
          <w:szCs w:val="24"/>
        </w:rPr>
      </w:pPr>
      <w:r w:rsidRPr="00634D02">
        <w:rPr>
          <w:rFonts w:asciiTheme="minorEastAsia" w:eastAsiaTheme="minorEastAsia" w:hAnsiTheme="minorEastAsia"/>
          <w:sz w:val="24"/>
          <w:szCs w:val="24"/>
        </w:rPr>
        <w:br w:type="page"/>
      </w:r>
    </w:p>
    <w:p w:rsidR="00905092" w:rsidRPr="00634D02" w:rsidRDefault="00FB7E68" w:rsidP="00634D02">
      <w:pPr>
        <w:pStyle w:val="3"/>
        <w:spacing w:beforeLines="50" w:before="120" w:afterLines="50" w:after="120" w:line="440" w:lineRule="exact"/>
        <w:ind w:left="0" w:right="61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东海护理学院 1</w:t>
      </w:r>
      <w:r w:rsidR="00011121" w:rsidRPr="00634D02">
        <w:rPr>
          <w:rFonts w:asciiTheme="minorEastAsia" w:eastAsiaTheme="minorEastAsia" w:hAnsiTheme="minorEastAsia"/>
          <w:sz w:val="24"/>
          <w:szCs w:val="24"/>
        </w:rPr>
        <w:t>6</w:t>
      </w:r>
      <w:r w:rsidRPr="00634D02">
        <w:rPr>
          <w:rFonts w:asciiTheme="minorEastAsia" w:eastAsiaTheme="minorEastAsia" w:hAnsiTheme="minorEastAsia"/>
          <w:sz w:val="24"/>
          <w:szCs w:val="24"/>
        </w:rPr>
        <w:t xml:space="preserve"> 级助产班带教计划</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一、目的</w:t>
      </w:r>
    </w:p>
    <w:p w:rsidR="00011121"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1"/>
        </w:rPr>
        <w:t>通过毕业实习，将理论知识应用于临床实践，进一步熟悉和掌握为病人进行</w:t>
      </w:r>
      <w:r w:rsidRPr="00634D02">
        <w:rPr>
          <w:rFonts w:asciiTheme="minorEastAsia" w:eastAsiaTheme="minorEastAsia" w:hAnsiTheme="minorEastAsia"/>
          <w:spacing w:val="-5"/>
        </w:rPr>
        <w:t>身心整体护理所必备的基础护理和专科护理的基本理论知识和技能，增长实践知</w:t>
      </w:r>
      <w:r w:rsidRPr="00634D02">
        <w:rPr>
          <w:rFonts w:asciiTheme="minorEastAsia" w:eastAsiaTheme="minorEastAsia" w:hAnsiTheme="minorEastAsia"/>
          <w:spacing w:val="-10"/>
        </w:rPr>
        <w:t>识，培养和提高临床思维分析和解决问题的能力，增强社会责任感、事业心和社</w:t>
      </w:r>
      <w:r w:rsidRPr="00634D02">
        <w:rPr>
          <w:rFonts w:asciiTheme="minorEastAsia" w:eastAsiaTheme="minorEastAsia" w:hAnsiTheme="minorEastAsia"/>
        </w:rPr>
        <w:t>会适应能力，达到独立工作的能力。</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二、实习安排</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4"/>
        <w:numPr>
          <w:ilvl w:val="0"/>
          <w:numId w:val="34"/>
        </w:numPr>
        <w:tabs>
          <w:tab w:val="left" w:pos="964"/>
        </w:tabs>
        <w:spacing w:beforeLines="50" w:before="120" w:afterLines="50" w:after="120" w:line="440" w:lineRule="exact"/>
        <w:ind w:hanging="283"/>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根据大纲要求执行，分别在内科 </w:t>
      </w:r>
      <w:r w:rsidRPr="00634D02">
        <w:rPr>
          <w:rFonts w:asciiTheme="minorEastAsia" w:eastAsiaTheme="minorEastAsia" w:hAnsiTheme="minorEastAsia"/>
          <w:sz w:val="24"/>
          <w:szCs w:val="24"/>
        </w:rPr>
        <w:t>4w</w:t>
      </w:r>
      <w:r w:rsidRPr="00634D02">
        <w:rPr>
          <w:rFonts w:asciiTheme="minorEastAsia" w:eastAsiaTheme="minorEastAsia" w:hAnsiTheme="minorEastAsia"/>
          <w:spacing w:val="-15"/>
          <w:sz w:val="24"/>
          <w:szCs w:val="24"/>
        </w:rPr>
        <w:t xml:space="preserve">、外科 </w:t>
      </w:r>
      <w:r w:rsidRPr="00634D02">
        <w:rPr>
          <w:rFonts w:asciiTheme="minorEastAsia" w:eastAsiaTheme="minorEastAsia" w:hAnsiTheme="minorEastAsia"/>
          <w:sz w:val="24"/>
          <w:szCs w:val="24"/>
        </w:rPr>
        <w:t>4w</w:t>
      </w:r>
      <w:r w:rsidRPr="00634D02">
        <w:rPr>
          <w:rFonts w:asciiTheme="minorEastAsia" w:eastAsiaTheme="minorEastAsia" w:hAnsiTheme="minorEastAsia"/>
          <w:spacing w:val="-15"/>
          <w:sz w:val="24"/>
          <w:szCs w:val="24"/>
        </w:rPr>
        <w:t xml:space="preserve">、儿科 </w:t>
      </w:r>
      <w:r w:rsidRPr="00634D02">
        <w:rPr>
          <w:rFonts w:asciiTheme="minorEastAsia" w:eastAsiaTheme="minorEastAsia" w:hAnsiTheme="minorEastAsia"/>
          <w:sz w:val="24"/>
          <w:szCs w:val="24"/>
        </w:rPr>
        <w:t>2w.</w:t>
      </w:r>
    </w:p>
    <w:p w:rsidR="00905092" w:rsidRPr="00634D02" w:rsidRDefault="00FB7E68" w:rsidP="00634D02">
      <w:pPr>
        <w:pStyle w:val="a4"/>
        <w:numPr>
          <w:ilvl w:val="0"/>
          <w:numId w:val="34"/>
        </w:numPr>
        <w:tabs>
          <w:tab w:val="left" w:pos="922"/>
        </w:tabs>
        <w:spacing w:beforeLines="50" w:before="120" w:afterLines="50" w:after="120" w:line="440" w:lineRule="exact"/>
        <w:ind w:left="680" w:right="1297" w:firstLine="0"/>
        <w:jc w:val="both"/>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根据各科室实习内容和目标中完成的具体方法，并联系实际情况，完成既定的</w:t>
      </w:r>
      <w:r w:rsidRPr="00634D02">
        <w:rPr>
          <w:rFonts w:asciiTheme="minorEastAsia" w:eastAsiaTheme="minorEastAsia" w:hAnsiTheme="minorEastAsia"/>
          <w:spacing w:val="-11"/>
          <w:sz w:val="24"/>
          <w:szCs w:val="24"/>
        </w:rPr>
        <w:t>目标及内容。熟悉内、外、儿科一般护理常规及常见疾病的诊断、治疗原则，掌</w:t>
      </w:r>
      <w:r w:rsidRPr="00634D02">
        <w:rPr>
          <w:rFonts w:asciiTheme="minorEastAsia" w:eastAsiaTheme="minorEastAsia" w:hAnsiTheme="minorEastAsia"/>
          <w:sz w:val="24"/>
          <w:szCs w:val="24"/>
        </w:rPr>
        <w:t>握常见疾病的护理要点，提高病情动态观察及判断能力。</w:t>
      </w:r>
    </w:p>
    <w:p w:rsidR="00905092" w:rsidRPr="00634D02" w:rsidRDefault="00FB7E68" w:rsidP="00634D02">
      <w:pPr>
        <w:pStyle w:val="a4"/>
        <w:numPr>
          <w:ilvl w:val="0"/>
          <w:numId w:val="34"/>
        </w:numPr>
        <w:tabs>
          <w:tab w:val="left" w:pos="922"/>
        </w:tabs>
        <w:spacing w:beforeLines="50" w:before="120" w:afterLines="50" w:after="120" w:line="440" w:lineRule="exact"/>
        <w:ind w:left="921" w:hanging="241"/>
        <w:rPr>
          <w:rFonts w:asciiTheme="minorEastAsia" w:eastAsiaTheme="minorEastAsia" w:hAnsiTheme="minorEastAsia"/>
          <w:sz w:val="24"/>
          <w:szCs w:val="24"/>
        </w:rPr>
      </w:pPr>
      <w:r w:rsidRPr="00634D02">
        <w:rPr>
          <w:rFonts w:asciiTheme="minorEastAsia" w:eastAsiaTheme="minorEastAsia" w:hAnsiTheme="minorEastAsia"/>
          <w:sz w:val="24"/>
          <w:szCs w:val="24"/>
        </w:rPr>
        <w:t>熟悉各班职责。掌握以“病人为中心”的整体护理，认真书写护理个案。</w:t>
      </w:r>
    </w:p>
    <w:p w:rsidR="00905092" w:rsidRPr="00634D02" w:rsidRDefault="00FB7E68" w:rsidP="00634D02">
      <w:pPr>
        <w:pStyle w:val="a4"/>
        <w:numPr>
          <w:ilvl w:val="0"/>
          <w:numId w:val="34"/>
        </w:numPr>
        <w:tabs>
          <w:tab w:val="left" w:pos="922"/>
        </w:tabs>
        <w:spacing w:beforeLines="50" w:before="120" w:afterLines="50" w:after="120" w:line="440" w:lineRule="exact"/>
        <w:ind w:left="680" w:right="1184" w:firstLine="0"/>
        <w:rPr>
          <w:rFonts w:asciiTheme="minorEastAsia" w:eastAsiaTheme="minorEastAsia" w:hAnsiTheme="minorEastAsia"/>
          <w:sz w:val="24"/>
          <w:szCs w:val="24"/>
        </w:rPr>
      </w:pPr>
      <w:r w:rsidRPr="00634D02">
        <w:rPr>
          <w:rFonts w:asciiTheme="minorEastAsia" w:eastAsiaTheme="minorEastAsia" w:hAnsiTheme="minorEastAsia"/>
          <w:spacing w:val="-6"/>
          <w:sz w:val="24"/>
          <w:szCs w:val="24"/>
        </w:rPr>
        <w:t>根据实习要求制定实习安排具体内容：小讲课、教学查房、护理个案讨论、护</w:t>
      </w:r>
      <w:r w:rsidRPr="00634D02">
        <w:rPr>
          <w:rFonts w:asciiTheme="minorEastAsia" w:eastAsiaTheme="minorEastAsia" w:hAnsiTheme="minorEastAsia"/>
          <w:spacing w:val="-7"/>
          <w:sz w:val="24"/>
          <w:szCs w:val="24"/>
        </w:rPr>
        <w:t>理个案撰写和修改、健康教育等。安排每周小讲课一次，每轮转二次教学查房、</w:t>
      </w:r>
      <w:r w:rsidRPr="00634D02">
        <w:rPr>
          <w:rFonts w:asciiTheme="minorEastAsia" w:eastAsiaTheme="minorEastAsia" w:hAnsiTheme="minorEastAsia"/>
          <w:sz w:val="24"/>
          <w:szCs w:val="24"/>
        </w:rPr>
        <w:t>一次评教评学。</w:t>
      </w:r>
    </w:p>
    <w:p w:rsidR="00905092" w:rsidRPr="00634D02" w:rsidRDefault="00FB7E68" w:rsidP="00634D02">
      <w:pPr>
        <w:pStyle w:val="a4"/>
        <w:numPr>
          <w:ilvl w:val="0"/>
          <w:numId w:val="34"/>
        </w:numPr>
        <w:tabs>
          <w:tab w:val="left" w:pos="922"/>
        </w:tabs>
        <w:spacing w:beforeLines="50" w:before="120" w:afterLines="50" w:after="120" w:line="440" w:lineRule="exact"/>
        <w:ind w:left="921" w:hanging="241"/>
        <w:rPr>
          <w:rFonts w:asciiTheme="minorEastAsia" w:eastAsiaTheme="minorEastAsia" w:hAnsiTheme="minorEastAsia"/>
          <w:sz w:val="24"/>
          <w:szCs w:val="24"/>
        </w:rPr>
      </w:pPr>
      <w:r w:rsidRPr="00634D02">
        <w:rPr>
          <w:rFonts w:asciiTheme="minorEastAsia" w:eastAsiaTheme="minorEastAsia" w:hAnsiTheme="minorEastAsia"/>
          <w:sz w:val="24"/>
          <w:szCs w:val="24"/>
        </w:rPr>
        <w:t>掌握基础护理操作及内、外、儿科专科护理操作，并完成实习计划具体要求。</w:t>
      </w:r>
    </w:p>
    <w:p w:rsidR="00905092" w:rsidRPr="00634D02" w:rsidRDefault="00FB7E68" w:rsidP="00634D02">
      <w:pPr>
        <w:pStyle w:val="a4"/>
        <w:numPr>
          <w:ilvl w:val="0"/>
          <w:numId w:val="34"/>
        </w:numPr>
        <w:tabs>
          <w:tab w:val="left" w:pos="922"/>
        </w:tabs>
        <w:spacing w:beforeLines="50" w:before="120" w:afterLines="50" w:after="120" w:line="440" w:lineRule="exact"/>
        <w:ind w:left="921" w:hanging="241"/>
        <w:rPr>
          <w:rFonts w:asciiTheme="minorEastAsia" w:eastAsiaTheme="minorEastAsia" w:hAnsiTheme="minorEastAsia"/>
          <w:sz w:val="24"/>
          <w:szCs w:val="24"/>
        </w:rPr>
      </w:pPr>
      <w:r w:rsidRPr="00634D02">
        <w:rPr>
          <w:rFonts w:asciiTheme="minorEastAsia" w:eastAsiaTheme="minorEastAsia" w:hAnsiTheme="minorEastAsia"/>
          <w:sz w:val="24"/>
          <w:szCs w:val="24"/>
        </w:rPr>
        <w:t>掌握各类抢救仪器的正确操作，具备急救配合能力。</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三、对临床科室和带教老师的要求</w:t>
      </w:r>
    </w:p>
    <w:p w:rsidR="00905092" w:rsidRPr="00634D02" w:rsidRDefault="00FB7E68" w:rsidP="00634D02">
      <w:pPr>
        <w:pStyle w:val="a3"/>
        <w:spacing w:beforeLines="50" w:before="120" w:afterLines="50" w:after="120" w:line="440" w:lineRule="exact"/>
        <w:ind w:right="1301"/>
        <w:rPr>
          <w:rFonts w:asciiTheme="minorEastAsia" w:eastAsiaTheme="minorEastAsia" w:hAnsiTheme="minorEastAsia"/>
        </w:rPr>
      </w:pPr>
      <w:r w:rsidRPr="00634D02">
        <w:rPr>
          <w:rFonts w:asciiTheme="minorEastAsia" w:eastAsiaTheme="minorEastAsia" w:hAnsiTheme="minorEastAsia"/>
          <w:spacing w:val="-5"/>
        </w:rPr>
        <w:t>⒈临床科室必须按实习大纲要求由总带教制订带教计划，负责具体落实，科护士</w:t>
      </w:r>
      <w:r w:rsidRPr="00634D02">
        <w:rPr>
          <w:rFonts w:asciiTheme="minorEastAsia" w:eastAsiaTheme="minorEastAsia" w:hAnsiTheme="minorEastAsia"/>
        </w:rPr>
        <w:t>长进行督查，检查计划的完成。</w:t>
      </w:r>
    </w:p>
    <w:p w:rsidR="00905092" w:rsidRPr="00634D02" w:rsidRDefault="00FB7E68" w:rsidP="00634D02">
      <w:pPr>
        <w:pStyle w:val="a3"/>
        <w:spacing w:beforeLines="50" w:before="120" w:afterLines="50" w:after="120" w:line="440" w:lineRule="exact"/>
        <w:ind w:right="1296"/>
        <w:rPr>
          <w:rFonts w:asciiTheme="minorEastAsia" w:eastAsiaTheme="minorEastAsia" w:hAnsiTheme="minorEastAsia"/>
        </w:rPr>
      </w:pPr>
      <w:r w:rsidRPr="00634D02">
        <w:rPr>
          <w:rFonts w:asciiTheme="minorEastAsia" w:eastAsiaTheme="minorEastAsia" w:hAnsiTheme="minorEastAsia"/>
          <w:spacing w:val="-8"/>
        </w:rPr>
        <w:t xml:space="preserve">⒉各病区必须指定专人带教，负责学生的实习，做到放手不放眼。每周 </w:t>
      </w:r>
      <w:r w:rsidRPr="00634D02">
        <w:rPr>
          <w:rFonts w:asciiTheme="minorEastAsia" w:eastAsiaTheme="minorEastAsia" w:hAnsiTheme="minorEastAsia"/>
        </w:rPr>
        <w:t>1</w:t>
      </w:r>
      <w:r w:rsidRPr="00634D02">
        <w:rPr>
          <w:rFonts w:asciiTheme="minorEastAsia" w:eastAsiaTheme="minorEastAsia" w:hAnsiTheme="minorEastAsia"/>
          <w:spacing w:val="-19"/>
        </w:rPr>
        <w:t xml:space="preserve"> 个下午</w:t>
      </w:r>
      <w:r w:rsidRPr="00634D02">
        <w:rPr>
          <w:rFonts w:asciiTheme="minorEastAsia" w:eastAsiaTheme="minorEastAsia" w:hAnsiTheme="minorEastAsia"/>
        </w:rPr>
        <w:t>为学生业务学习时间，可安排护理查房、讲课等活动。</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⒊每轮实习结束，科室组织对学生进行理论和操作考试并填入实习手册。</w:t>
      </w: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四、对实习同学的要求</w:t>
      </w:r>
    </w:p>
    <w:p w:rsidR="00905092" w:rsidRPr="00634D02" w:rsidRDefault="00FB7E68" w:rsidP="00634D02">
      <w:pPr>
        <w:pStyle w:val="a3"/>
        <w:spacing w:beforeLines="50" w:before="120" w:afterLines="50" w:after="120" w:line="440" w:lineRule="exact"/>
        <w:ind w:right="1310"/>
        <w:rPr>
          <w:rFonts w:asciiTheme="minorEastAsia" w:eastAsiaTheme="minorEastAsia" w:hAnsiTheme="minorEastAsia"/>
        </w:rPr>
      </w:pPr>
      <w:r w:rsidRPr="00634D02">
        <w:rPr>
          <w:rFonts w:asciiTheme="minorEastAsia" w:eastAsiaTheme="minorEastAsia" w:hAnsiTheme="minorEastAsia"/>
        </w:rPr>
        <w:t>⒈遵守医院各项规章制度，坚守工作岗位，不准擅自离开，服从医院的一切安排。损坏公物按医院规定由本人赔偿。</w:t>
      </w:r>
    </w:p>
    <w:p w:rsidR="00905092" w:rsidRPr="00634D02" w:rsidRDefault="00FB7E68" w:rsidP="00634D02">
      <w:pPr>
        <w:pStyle w:val="a3"/>
        <w:spacing w:beforeLines="50" w:before="120" w:afterLines="50" w:after="120" w:line="440" w:lineRule="exact"/>
        <w:ind w:right="1298"/>
        <w:rPr>
          <w:rFonts w:asciiTheme="minorEastAsia" w:eastAsiaTheme="minorEastAsia" w:hAnsiTheme="minorEastAsia"/>
        </w:rPr>
      </w:pPr>
      <w:r w:rsidRPr="00634D02">
        <w:rPr>
          <w:rFonts w:asciiTheme="minorEastAsia" w:eastAsiaTheme="minorEastAsia" w:hAnsiTheme="minorEastAsia"/>
          <w:spacing w:val="-6"/>
        </w:rPr>
        <w:lastRenderedPageBreak/>
        <w:t>⒉严格遵守医护人员职业道德规范，言行举止文明礼貌。着装整洁规范，严禁佩</w:t>
      </w:r>
      <w:r w:rsidRPr="00634D02">
        <w:rPr>
          <w:rFonts w:asciiTheme="minorEastAsia" w:eastAsiaTheme="minorEastAsia" w:hAnsiTheme="minorEastAsia"/>
        </w:rPr>
        <w:t>戴各种首饰、留长指甲及染发和烫发等。</w:t>
      </w: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10"/>
        </w:rPr>
        <w:t>⒊尊重老师，虚心学习，积极参加医院各种有关的学术活动，如讲座、会诊、病案讨论、危重病例讨论等，刻苦钻研业务，努力掌握基本技能。按照实习大纲要</w:t>
      </w:r>
      <w:r w:rsidRPr="00634D02">
        <w:rPr>
          <w:rFonts w:asciiTheme="minorEastAsia" w:eastAsiaTheme="minorEastAsia" w:hAnsiTheme="minorEastAsia"/>
        </w:rPr>
        <w:t>求完成实习计划。</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1"/>
        </w:rPr>
        <w:t>⒋实习期间一般不得请假，不得任意擅自延长或缩短实习计划规定的时间。</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21"/>
        </w:rPr>
        <w:t xml:space="preserve">⒌实习中必须严格执行“查对制度”和其他护理操作常规，杜绝差错事故的发生， </w:t>
      </w:r>
      <w:r w:rsidRPr="00634D02">
        <w:rPr>
          <w:rFonts w:asciiTheme="minorEastAsia" w:eastAsiaTheme="minorEastAsia" w:hAnsiTheme="minorEastAsia"/>
        </w:rPr>
        <w:t>一旦发生差错缺点，必须立刻向带教老师汇报，视情节轻重写出检查报告。</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⒍工作主动，不怕吃苦，态度和蔼，不与病人发生争吵，下班后不得逗留病房。</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1630"/>
        <w:rPr>
          <w:rFonts w:asciiTheme="minorEastAsia" w:eastAsiaTheme="minorEastAsia" w:hAnsiTheme="minorEastAsia"/>
          <w:b/>
          <w:sz w:val="24"/>
          <w:szCs w:val="24"/>
        </w:rPr>
      </w:pPr>
      <w:r w:rsidRPr="00634D02">
        <w:rPr>
          <w:rFonts w:asciiTheme="minorEastAsia" w:eastAsiaTheme="minorEastAsia" w:hAnsiTheme="minorEastAsia"/>
          <w:b/>
          <w:sz w:val="24"/>
          <w:szCs w:val="24"/>
        </w:rPr>
        <w:t>201</w:t>
      </w:r>
      <w:r w:rsidR="00BE333E" w:rsidRPr="00634D02">
        <w:rPr>
          <w:rFonts w:asciiTheme="minorEastAsia" w:eastAsiaTheme="minorEastAsia" w:hAnsiTheme="minorEastAsia"/>
          <w:b/>
          <w:sz w:val="24"/>
          <w:szCs w:val="24"/>
        </w:rPr>
        <w:t>8</w:t>
      </w:r>
      <w:r w:rsidRPr="00634D02">
        <w:rPr>
          <w:rFonts w:asciiTheme="minorEastAsia" w:eastAsiaTheme="minorEastAsia" w:hAnsiTheme="minorEastAsia"/>
          <w:b/>
          <w:sz w:val="24"/>
          <w:szCs w:val="24"/>
        </w:rPr>
        <w:t xml:space="preserve"> 年东海职业技术学院临床实习计划（大专）</w:t>
      </w:r>
    </w:p>
    <w:p w:rsidR="00905092" w:rsidRPr="00634D02" w:rsidRDefault="00FB7E68" w:rsidP="00634D02">
      <w:pPr>
        <w:spacing w:beforeLines="50" w:before="120" w:afterLines="50" w:after="120" w:line="440" w:lineRule="exact"/>
        <w:ind w:left="2944" w:right="3560"/>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（护理部）</w:t>
      </w:r>
    </w:p>
    <w:p w:rsidR="00905092" w:rsidRPr="00634D02" w:rsidRDefault="00FB7E68" w:rsidP="00634D02">
      <w:pPr>
        <w:pStyle w:val="a3"/>
        <w:tabs>
          <w:tab w:val="left" w:pos="1520"/>
        </w:tabs>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rPr>
        <w:t>毕业实习是学生将所学的基础理论</w:t>
      </w:r>
      <w:r w:rsidRPr="00634D02">
        <w:rPr>
          <w:rFonts w:asciiTheme="minorEastAsia" w:eastAsiaTheme="minorEastAsia" w:hAnsiTheme="minorEastAsia"/>
          <w:spacing w:val="-48"/>
        </w:rPr>
        <w:t>、</w:t>
      </w:r>
      <w:r w:rsidRPr="00634D02">
        <w:rPr>
          <w:rFonts w:asciiTheme="minorEastAsia" w:eastAsiaTheme="minorEastAsia" w:hAnsiTheme="minorEastAsia"/>
        </w:rPr>
        <w:t>专业知识</w:t>
      </w:r>
      <w:r w:rsidRPr="00634D02">
        <w:rPr>
          <w:rFonts w:asciiTheme="minorEastAsia" w:eastAsiaTheme="minorEastAsia" w:hAnsiTheme="minorEastAsia"/>
          <w:spacing w:val="-48"/>
        </w:rPr>
        <w:t>、</w:t>
      </w:r>
      <w:r w:rsidRPr="00634D02">
        <w:rPr>
          <w:rFonts w:asciiTheme="minorEastAsia" w:eastAsiaTheme="minorEastAsia" w:hAnsiTheme="minorEastAsia"/>
        </w:rPr>
        <w:t>和基本操作技能与临床实际密切 结合过程</w:t>
      </w:r>
      <w:r w:rsidRPr="00634D02">
        <w:rPr>
          <w:rFonts w:asciiTheme="minorEastAsia" w:eastAsiaTheme="minorEastAsia" w:hAnsiTheme="minorEastAsia"/>
          <w:spacing w:val="-32"/>
        </w:rPr>
        <w:t>，</w:t>
      </w:r>
      <w:r w:rsidRPr="00634D02">
        <w:rPr>
          <w:rFonts w:asciiTheme="minorEastAsia" w:eastAsiaTheme="minorEastAsia" w:hAnsiTheme="minorEastAsia"/>
        </w:rPr>
        <w:t>实习教学过程中的重要成部分</w:t>
      </w:r>
      <w:r w:rsidRPr="00634D02">
        <w:rPr>
          <w:rFonts w:asciiTheme="minorEastAsia" w:eastAsiaTheme="minorEastAsia" w:hAnsiTheme="minorEastAsia"/>
          <w:spacing w:val="-32"/>
        </w:rPr>
        <w:t>。</w:t>
      </w:r>
      <w:r w:rsidRPr="00634D02">
        <w:rPr>
          <w:rFonts w:asciiTheme="minorEastAsia" w:eastAsiaTheme="minorEastAsia" w:hAnsiTheme="minorEastAsia"/>
        </w:rPr>
        <w:t>通过有序的临床实习</w:t>
      </w:r>
      <w:r w:rsidRPr="00634D02">
        <w:rPr>
          <w:rFonts w:asciiTheme="minorEastAsia" w:eastAsiaTheme="minorEastAsia" w:hAnsiTheme="minorEastAsia"/>
          <w:spacing w:val="-32"/>
        </w:rPr>
        <w:t>，</w:t>
      </w:r>
      <w:r w:rsidRPr="00634D02">
        <w:rPr>
          <w:rFonts w:asciiTheme="minorEastAsia" w:eastAsiaTheme="minorEastAsia" w:hAnsiTheme="minorEastAsia"/>
        </w:rPr>
        <w:t>可以使学生进 一步认识护理专业对维持人类健康的重要意义</w:t>
      </w:r>
      <w:r w:rsidRPr="00634D02">
        <w:rPr>
          <w:rFonts w:asciiTheme="minorEastAsia" w:eastAsiaTheme="minorEastAsia" w:hAnsiTheme="minorEastAsia"/>
          <w:spacing w:val="-94"/>
        </w:rPr>
        <w:t>，</w:t>
      </w:r>
      <w:r w:rsidRPr="00634D02">
        <w:rPr>
          <w:rFonts w:asciiTheme="minorEastAsia" w:eastAsiaTheme="minorEastAsia" w:hAnsiTheme="minorEastAsia"/>
        </w:rPr>
        <w:t>培养学生的高度责任感和同情心</w:t>
      </w:r>
      <w:r w:rsidRPr="00634D02">
        <w:rPr>
          <w:rFonts w:asciiTheme="minorEastAsia" w:eastAsiaTheme="minorEastAsia" w:hAnsiTheme="minorEastAsia"/>
          <w:spacing w:val="-17"/>
        </w:rPr>
        <w:t>。</w:t>
      </w:r>
      <w:r w:rsidRPr="00634D02">
        <w:rPr>
          <w:rFonts w:asciiTheme="minorEastAsia" w:eastAsiaTheme="minorEastAsia" w:hAnsiTheme="minorEastAsia"/>
        </w:rPr>
        <w:t>一、</w:t>
      </w:r>
      <w:r w:rsidRPr="00634D02">
        <w:rPr>
          <w:rFonts w:asciiTheme="minorEastAsia" w:eastAsiaTheme="minorEastAsia" w:hAnsiTheme="minorEastAsia"/>
        </w:rPr>
        <w:tab/>
        <w:t>实习要求</w:t>
      </w:r>
    </w:p>
    <w:p w:rsidR="00BE333E"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遵守院规院纪，听从护理部、科护士长、护士长的工作安排。</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8"/>
        </w:rPr>
        <w:t>各科室熟悉病房结构、设施、规章制度、工作程序和流程、岗位职责，并能独立</w:t>
      </w:r>
      <w:r w:rsidRPr="00634D02">
        <w:rPr>
          <w:rFonts w:asciiTheme="minorEastAsia" w:eastAsiaTheme="minorEastAsia" w:hAnsiTheme="minorEastAsia"/>
        </w:rPr>
        <w:t>完成各岗位工作。</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7"/>
        </w:rPr>
        <w:t>各专科实习要根据现代护理模式，应用护理程序，对病人进行身心整体护理，分</w:t>
      </w:r>
      <w:r w:rsidRPr="00634D02">
        <w:rPr>
          <w:rFonts w:asciiTheme="minorEastAsia" w:eastAsiaTheme="minorEastAsia" w:hAnsiTheme="minorEastAsia"/>
          <w:spacing w:val="-31"/>
        </w:rPr>
        <w:t xml:space="preserve">管 </w:t>
      </w:r>
      <w:r w:rsidRPr="00634D02">
        <w:rPr>
          <w:rFonts w:asciiTheme="minorEastAsia" w:eastAsiaTheme="minorEastAsia" w:hAnsiTheme="minorEastAsia"/>
        </w:rPr>
        <w:t>2--3</w:t>
      </w:r>
      <w:r w:rsidRPr="00634D02">
        <w:rPr>
          <w:rFonts w:asciiTheme="minorEastAsia" w:eastAsiaTheme="minorEastAsia" w:hAnsiTheme="minorEastAsia"/>
          <w:spacing w:val="-8"/>
        </w:rPr>
        <w:t xml:space="preserve"> 个病人，负责完成护理病例的书写。</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掌握常见病、多发病诊治的基本知识和护理常规。</w:t>
      </w:r>
    </w:p>
    <w:p w:rsidR="00905092" w:rsidRPr="00634D02" w:rsidRDefault="00FB7E68" w:rsidP="00634D02">
      <w:pPr>
        <w:pStyle w:val="a3"/>
        <w:spacing w:beforeLines="50" w:before="120" w:afterLines="50" w:after="120" w:line="440" w:lineRule="exact"/>
        <w:ind w:right="1683"/>
        <w:rPr>
          <w:rFonts w:asciiTheme="minorEastAsia" w:eastAsiaTheme="minorEastAsia" w:hAnsiTheme="minorEastAsia"/>
        </w:rPr>
      </w:pPr>
      <w:r w:rsidRPr="00634D02">
        <w:rPr>
          <w:rFonts w:asciiTheme="minorEastAsia" w:eastAsiaTheme="minorEastAsia" w:hAnsiTheme="minorEastAsia"/>
        </w:rPr>
        <w:t>掌握急、难、重症护理的基本原则和操作技术、专科护理和重症监护技能。掌握正常心电图的识别和简单的心律失常鉴别。</w:t>
      </w:r>
    </w:p>
    <w:p w:rsidR="00905092" w:rsidRPr="00634D02" w:rsidRDefault="00FB7E68" w:rsidP="00634D02">
      <w:pPr>
        <w:pStyle w:val="a3"/>
        <w:spacing w:beforeLines="50" w:before="120" w:afterLines="50" w:after="120" w:line="440" w:lineRule="exact"/>
        <w:ind w:right="1923"/>
        <w:rPr>
          <w:rFonts w:asciiTheme="minorEastAsia" w:eastAsiaTheme="minorEastAsia" w:hAnsiTheme="minorEastAsia"/>
        </w:rPr>
      </w:pPr>
      <w:r w:rsidRPr="00634D02">
        <w:rPr>
          <w:rFonts w:asciiTheme="minorEastAsia" w:eastAsiaTheme="minorEastAsia" w:hAnsiTheme="minorEastAsia"/>
        </w:rPr>
        <w:t>定期开展教学查房和业务小讲座，培养学生的自学能力、综合分析能力。各科实习结束前，学生应认真填写实习鉴定表，出科考试合格后出科。</w:t>
      </w:r>
    </w:p>
    <w:p w:rsidR="00905092" w:rsidRPr="00634D02" w:rsidRDefault="00FB7E68" w:rsidP="00634D02">
      <w:pPr>
        <w:tabs>
          <w:tab w:val="left" w:pos="152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二、</w:t>
      </w:r>
      <w:r w:rsidRPr="00634D02">
        <w:rPr>
          <w:rFonts w:asciiTheme="minorEastAsia" w:eastAsiaTheme="minorEastAsia" w:hAnsiTheme="minorEastAsia"/>
          <w:b/>
          <w:sz w:val="24"/>
          <w:szCs w:val="24"/>
        </w:rPr>
        <w:tab/>
        <w:t>实习时间及安排（35</w:t>
      </w:r>
      <w:r w:rsidRPr="00634D02">
        <w:rPr>
          <w:rFonts w:asciiTheme="minorEastAsia" w:eastAsiaTheme="minorEastAsia" w:hAnsiTheme="minorEastAsia"/>
          <w:b/>
          <w:spacing w:val="4"/>
          <w:sz w:val="24"/>
          <w:szCs w:val="24"/>
        </w:rPr>
        <w:t xml:space="preserve"> </w:t>
      </w:r>
      <w:r w:rsidRPr="00634D02">
        <w:rPr>
          <w:rFonts w:asciiTheme="minorEastAsia" w:eastAsiaTheme="minorEastAsia" w:hAnsiTheme="minorEastAsia"/>
          <w:b/>
          <w:sz w:val="24"/>
          <w:szCs w:val="24"/>
        </w:rPr>
        <w:t>周）</w:t>
      </w:r>
    </w:p>
    <w:p w:rsidR="00905092" w:rsidRPr="00634D02" w:rsidRDefault="00FB7E68" w:rsidP="00634D02">
      <w:pPr>
        <w:spacing w:beforeLines="50" w:before="120" w:afterLines="50" w:after="120" w:line="440" w:lineRule="exact"/>
        <w:ind w:left="1042"/>
        <w:rPr>
          <w:rFonts w:asciiTheme="minorEastAsia" w:eastAsiaTheme="minorEastAsia" w:hAnsiTheme="minorEastAsia"/>
          <w:b/>
          <w:sz w:val="24"/>
          <w:szCs w:val="24"/>
        </w:rPr>
      </w:pPr>
      <w:r w:rsidRPr="00634D02">
        <w:rPr>
          <w:rFonts w:asciiTheme="minorEastAsia" w:eastAsiaTheme="minorEastAsia" w:hAnsiTheme="minorEastAsia"/>
          <w:b/>
          <w:sz w:val="24"/>
          <w:szCs w:val="24"/>
        </w:rPr>
        <w:t>2017 年 5 月 22 日――2018 年 1 月 21 日</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1201"/>
        <w:gridCol w:w="1200"/>
        <w:gridCol w:w="1203"/>
        <w:gridCol w:w="1200"/>
        <w:gridCol w:w="1201"/>
        <w:gridCol w:w="1200"/>
      </w:tblGrid>
      <w:tr w:rsidR="00905092" w:rsidRPr="00634D02">
        <w:trPr>
          <w:trHeight w:val="467"/>
        </w:trPr>
        <w:tc>
          <w:tcPr>
            <w:tcW w:w="1078" w:type="dxa"/>
          </w:tcPr>
          <w:p w:rsidR="00905092" w:rsidRPr="00634D02" w:rsidRDefault="00FB7E68" w:rsidP="00634D02">
            <w:pPr>
              <w:pStyle w:val="TableParagraph"/>
              <w:spacing w:beforeLines="50" w:before="120" w:afterLines="50" w:after="120" w:line="440" w:lineRule="exact"/>
              <w:ind w:left="136"/>
              <w:rPr>
                <w:rFonts w:asciiTheme="minorEastAsia" w:eastAsiaTheme="minorEastAsia" w:hAnsiTheme="minorEastAsia"/>
                <w:b/>
                <w:sz w:val="24"/>
                <w:szCs w:val="24"/>
              </w:rPr>
            </w:pPr>
            <w:r w:rsidRPr="00634D02">
              <w:rPr>
                <w:rFonts w:asciiTheme="minorEastAsia" w:eastAsiaTheme="minorEastAsia" w:hAnsiTheme="minorEastAsia"/>
                <w:b/>
                <w:sz w:val="24"/>
                <w:szCs w:val="24"/>
              </w:rPr>
              <w:t>岗前培训</w:t>
            </w:r>
          </w:p>
        </w:tc>
        <w:tc>
          <w:tcPr>
            <w:tcW w:w="1201" w:type="dxa"/>
          </w:tcPr>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b/>
                <w:sz w:val="24"/>
                <w:szCs w:val="24"/>
              </w:rPr>
            </w:pPr>
            <w:r w:rsidRPr="00634D02">
              <w:rPr>
                <w:rFonts w:asciiTheme="minorEastAsia" w:eastAsiaTheme="minorEastAsia" w:hAnsiTheme="minorEastAsia"/>
                <w:b/>
                <w:sz w:val="24"/>
                <w:szCs w:val="24"/>
              </w:rPr>
              <w:t>内 科</w:t>
            </w:r>
          </w:p>
        </w:tc>
        <w:tc>
          <w:tcPr>
            <w:tcW w:w="1200" w:type="dxa"/>
          </w:tcPr>
          <w:p w:rsidR="00905092" w:rsidRPr="00634D02" w:rsidRDefault="00FB7E68" w:rsidP="00634D02">
            <w:pPr>
              <w:pStyle w:val="TableParagraph"/>
              <w:spacing w:beforeLines="50" w:before="120" w:afterLines="50" w:after="120" w:line="440" w:lineRule="exact"/>
              <w:ind w:left="326" w:right="32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外 科</w:t>
            </w:r>
          </w:p>
        </w:tc>
        <w:tc>
          <w:tcPr>
            <w:tcW w:w="1203" w:type="dxa"/>
          </w:tcPr>
          <w:p w:rsidR="00905092" w:rsidRPr="00634D02" w:rsidRDefault="00FB7E68" w:rsidP="00634D02">
            <w:pPr>
              <w:pStyle w:val="TableParagraph"/>
              <w:spacing w:beforeLines="50" w:before="120" w:afterLines="50" w:after="120" w:line="440" w:lineRule="exact"/>
              <w:ind w:left="277" w:right="273"/>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手术室</w:t>
            </w:r>
          </w:p>
        </w:tc>
        <w:tc>
          <w:tcPr>
            <w:tcW w:w="1200" w:type="dxa"/>
          </w:tcPr>
          <w:p w:rsidR="00905092" w:rsidRPr="00634D02" w:rsidRDefault="00FB7E68" w:rsidP="00634D02">
            <w:pPr>
              <w:pStyle w:val="TableParagraph"/>
              <w:spacing w:beforeLines="50" w:before="120" w:afterLines="50" w:after="120" w:line="440" w:lineRule="exact"/>
              <w:ind w:left="326" w:right="32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产 科</w:t>
            </w:r>
          </w:p>
        </w:tc>
        <w:tc>
          <w:tcPr>
            <w:tcW w:w="1201" w:type="dxa"/>
          </w:tcPr>
          <w:p w:rsidR="00905092" w:rsidRPr="00634D02" w:rsidRDefault="00FB7E68" w:rsidP="00634D02">
            <w:pPr>
              <w:pStyle w:val="TableParagraph"/>
              <w:spacing w:beforeLines="50" w:before="120" w:afterLines="50" w:after="120" w:line="440" w:lineRule="exact"/>
              <w:ind w:left="275" w:right="271"/>
              <w:jc w:val="center"/>
              <w:rPr>
                <w:rFonts w:asciiTheme="minorEastAsia" w:eastAsiaTheme="minorEastAsia" w:hAnsiTheme="minorEastAsia"/>
                <w:b/>
                <w:sz w:val="24"/>
                <w:szCs w:val="24"/>
              </w:rPr>
            </w:pPr>
            <w:r w:rsidRPr="00634D02">
              <w:rPr>
                <w:rFonts w:asciiTheme="minorEastAsia" w:eastAsiaTheme="minorEastAsia" w:hAnsiTheme="minorEastAsia"/>
                <w:b/>
                <w:w w:val="180"/>
                <w:sz w:val="24"/>
                <w:szCs w:val="24"/>
              </w:rPr>
              <w:t xml:space="preserve">" </w:t>
            </w:r>
            <w:r w:rsidRPr="00634D02">
              <w:rPr>
                <w:rFonts w:asciiTheme="minorEastAsia" w:eastAsiaTheme="minorEastAsia" w:hAnsiTheme="minorEastAsia"/>
                <w:b/>
                <w:w w:val="120"/>
                <w:sz w:val="24"/>
                <w:szCs w:val="24"/>
              </w:rPr>
              <w:t>科</w:t>
            </w:r>
          </w:p>
        </w:tc>
        <w:tc>
          <w:tcPr>
            <w:tcW w:w="1200" w:type="dxa"/>
          </w:tcPr>
          <w:p w:rsidR="00905092" w:rsidRPr="00634D02" w:rsidRDefault="00FB7E68" w:rsidP="00634D02">
            <w:pPr>
              <w:pStyle w:val="TableParagraph"/>
              <w:spacing w:beforeLines="50" w:before="120" w:afterLines="50" w:after="120" w:line="440" w:lineRule="exact"/>
              <w:ind w:left="495"/>
              <w:rPr>
                <w:rFonts w:asciiTheme="minorEastAsia" w:eastAsiaTheme="minorEastAsia" w:hAnsiTheme="minorEastAsia"/>
                <w:b/>
                <w:sz w:val="24"/>
                <w:szCs w:val="24"/>
              </w:rPr>
            </w:pPr>
            <w:r w:rsidRPr="00634D02">
              <w:rPr>
                <w:rFonts w:asciiTheme="minorEastAsia" w:eastAsiaTheme="minorEastAsia" w:hAnsiTheme="minorEastAsia"/>
                <w:b/>
                <w:sz w:val="24"/>
                <w:szCs w:val="24"/>
              </w:rPr>
              <w:t>急 救</w:t>
            </w:r>
          </w:p>
        </w:tc>
      </w:tr>
      <w:tr w:rsidR="00905092" w:rsidRPr="00634D02">
        <w:trPr>
          <w:trHeight w:val="467"/>
        </w:trPr>
        <w:tc>
          <w:tcPr>
            <w:tcW w:w="1078" w:type="dxa"/>
          </w:tcPr>
          <w:p w:rsidR="00905092" w:rsidRPr="00634D02" w:rsidRDefault="00FB7E68" w:rsidP="00634D02">
            <w:pPr>
              <w:pStyle w:val="TableParagraph"/>
              <w:spacing w:beforeLines="50" w:before="120" w:afterLines="50" w:after="120" w:line="440" w:lineRule="exact"/>
              <w:ind w:left="460"/>
              <w:rPr>
                <w:rFonts w:asciiTheme="minorEastAsia" w:eastAsiaTheme="minorEastAsia" w:hAnsiTheme="minorEastAsia"/>
                <w:b/>
                <w:sz w:val="24"/>
                <w:szCs w:val="24"/>
              </w:rPr>
            </w:pPr>
            <w:r w:rsidRPr="00634D02">
              <w:rPr>
                <w:rFonts w:asciiTheme="minorEastAsia" w:eastAsiaTheme="minorEastAsia" w:hAnsiTheme="minorEastAsia"/>
                <w:b/>
                <w:sz w:val="24"/>
                <w:szCs w:val="24"/>
              </w:rPr>
              <w:t>1 周</w:t>
            </w:r>
          </w:p>
        </w:tc>
        <w:tc>
          <w:tcPr>
            <w:tcW w:w="1201" w:type="dxa"/>
          </w:tcPr>
          <w:p w:rsidR="00905092" w:rsidRPr="00634D02" w:rsidRDefault="00FB7E68" w:rsidP="00634D02">
            <w:pPr>
              <w:pStyle w:val="TableParagraph"/>
              <w:spacing w:beforeLines="50" w:before="120" w:afterLines="50" w:after="120" w:line="440" w:lineRule="exact"/>
              <w:ind w:left="373"/>
              <w:rPr>
                <w:rFonts w:asciiTheme="minorEastAsia" w:eastAsiaTheme="minorEastAsia" w:hAnsiTheme="minorEastAsia"/>
                <w:b/>
                <w:sz w:val="24"/>
                <w:szCs w:val="24"/>
              </w:rPr>
            </w:pPr>
            <w:r w:rsidRPr="00634D02">
              <w:rPr>
                <w:rFonts w:asciiTheme="minorEastAsia" w:eastAsiaTheme="minorEastAsia" w:hAnsiTheme="minorEastAsia"/>
                <w:b/>
                <w:sz w:val="24"/>
                <w:szCs w:val="24"/>
              </w:rPr>
              <w:t>10 周</w:t>
            </w:r>
          </w:p>
        </w:tc>
        <w:tc>
          <w:tcPr>
            <w:tcW w:w="1200" w:type="dxa"/>
          </w:tcPr>
          <w:p w:rsidR="00905092" w:rsidRPr="00634D02" w:rsidRDefault="00FB7E68" w:rsidP="00634D02">
            <w:pPr>
              <w:pStyle w:val="TableParagraph"/>
              <w:spacing w:beforeLines="50" w:before="120" w:afterLines="50" w:after="120" w:line="440" w:lineRule="exact"/>
              <w:ind w:left="326" w:right="319"/>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8 周</w:t>
            </w:r>
          </w:p>
        </w:tc>
        <w:tc>
          <w:tcPr>
            <w:tcW w:w="1203" w:type="dxa"/>
          </w:tcPr>
          <w:p w:rsidR="00905092" w:rsidRPr="00634D02" w:rsidRDefault="00FB7E68" w:rsidP="00634D02">
            <w:pPr>
              <w:pStyle w:val="TableParagraph"/>
              <w:spacing w:beforeLines="50" w:before="120" w:afterLines="50" w:after="120" w:line="440" w:lineRule="exact"/>
              <w:ind w:left="277" w:right="273"/>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4 周</w:t>
            </w:r>
          </w:p>
        </w:tc>
        <w:tc>
          <w:tcPr>
            <w:tcW w:w="1200" w:type="dxa"/>
          </w:tcPr>
          <w:p w:rsidR="00905092" w:rsidRPr="00634D02" w:rsidRDefault="00FB7E68" w:rsidP="00634D02">
            <w:pPr>
              <w:pStyle w:val="TableParagraph"/>
              <w:spacing w:beforeLines="50" w:before="120" w:afterLines="50" w:after="120" w:line="440" w:lineRule="exact"/>
              <w:ind w:left="326" w:right="319"/>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4 周</w:t>
            </w:r>
          </w:p>
        </w:tc>
        <w:tc>
          <w:tcPr>
            <w:tcW w:w="1201" w:type="dxa"/>
          </w:tcPr>
          <w:p w:rsidR="00905092" w:rsidRPr="00634D02" w:rsidRDefault="00FB7E68" w:rsidP="00634D02">
            <w:pPr>
              <w:pStyle w:val="TableParagraph"/>
              <w:spacing w:beforeLines="50" w:before="120" w:afterLines="50" w:after="120" w:line="440" w:lineRule="exact"/>
              <w:ind w:left="275" w:right="269"/>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4 周</w:t>
            </w:r>
          </w:p>
        </w:tc>
        <w:tc>
          <w:tcPr>
            <w:tcW w:w="1200" w:type="dxa"/>
          </w:tcPr>
          <w:p w:rsidR="00905092" w:rsidRPr="00634D02" w:rsidRDefault="00FB7E68" w:rsidP="00634D02">
            <w:pPr>
              <w:pStyle w:val="TableParagraph"/>
              <w:spacing w:beforeLines="50" w:before="120" w:afterLines="50" w:after="120" w:line="440" w:lineRule="exact"/>
              <w:ind w:left="521"/>
              <w:rPr>
                <w:rFonts w:asciiTheme="minorEastAsia" w:eastAsiaTheme="minorEastAsia" w:hAnsiTheme="minorEastAsia"/>
                <w:b/>
                <w:sz w:val="24"/>
                <w:szCs w:val="24"/>
              </w:rPr>
            </w:pPr>
            <w:r w:rsidRPr="00634D02">
              <w:rPr>
                <w:rFonts w:asciiTheme="minorEastAsia" w:eastAsiaTheme="minorEastAsia" w:hAnsiTheme="minorEastAsia"/>
                <w:b/>
                <w:sz w:val="24"/>
                <w:szCs w:val="24"/>
              </w:rPr>
              <w:t>4 周</w:t>
            </w:r>
          </w:p>
        </w:tc>
      </w:tr>
    </w:tbl>
    <w:p w:rsidR="00905092" w:rsidRPr="00634D02" w:rsidRDefault="00FB7E68" w:rsidP="00634D02">
      <w:pPr>
        <w:tabs>
          <w:tab w:val="left" w:pos="152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三、</w:t>
      </w:r>
      <w:r w:rsidRPr="00634D02">
        <w:rPr>
          <w:rFonts w:asciiTheme="minorEastAsia" w:eastAsiaTheme="minorEastAsia" w:hAnsiTheme="minorEastAsia"/>
          <w:b/>
          <w:sz w:val="24"/>
          <w:szCs w:val="24"/>
        </w:rPr>
        <w:tab/>
        <w:t>考核要求</w:t>
      </w:r>
    </w:p>
    <w:p w:rsidR="00905092" w:rsidRPr="00634D02" w:rsidRDefault="00FB7E68" w:rsidP="00634D02">
      <w:pPr>
        <w:pStyle w:val="a4"/>
        <w:numPr>
          <w:ilvl w:val="0"/>
          <w:numId w:val="33"/>
        </w:numPr>
        <w:tabs>
          <w:tab w:val="left" w:pos="983"/>
        </w:tabs>
        <w:spacing w:beforeLines="50" w:before="120" w:afterLines="50" w:after="120" w:line="440" w:lineRule="exact"/>
        <w:ind w:hanging="302"/>
        <w:rPr>
          <w:rFonts w:asciiTheme="minorEastAsia" w:eastAsiaTheme="minorEastAsia" w:hAnsiTheme="minorEastAsia"/>
          <w:sz w:val="24"/>
          <w:szCs w:val="24"/>
        </w:rPr>
      </w:pPr>
      <w:r w:rsidRPr="00634D02">
        <w:rPr>
          <w:rFonts w:asciiTheme="minorEastAsia" w:eastAsiaTheme="minorEastAsia" w:hAnsiTheme="minorEastAsia"/>
          <w:sz w:val="24"/>
          <w:szCs w:val="24"/>
        </w:rPr>
        <w:t>理论考核：根据各科小讲课内容以及专科知识进行考核。</w:t>
      </w:r>
    </w:p>
    <w:p w:rsidR="00905092" w:rsidRPr="00634D02" w:rsidRDefault="00FB7E68" w:rsidP="00634D02">
      <w:pPr>
        <w:pStyle w:val="a4"/>
        <w:numPr>
          <w:ilvl w:val="0"/>
          <w:numId w:val="33"/>
        </w:numPr>
        <w:tabs>
          <w:tab w:val="left" w:pos="1041"/>
        </w:tabs>
        <w:spacing w:beforeLines="50" w:before="120" w:afterLines="50" w:after="120" w:line="440" w:lineRule="exact"/>
        <w:ind w:left="1040"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操作考核：基础与专科技能操作考核根据科室实习计划进行。</w:t>
      </w:r>
    </w:p>
    <w:p w:rsidR="00905092" w:rsidRPr="00634D02" w:rsidRDefault="00FB7E68" w:rsidP="00634D02">
      <w:pPr>
        <w:pStyle w:val="a4"/>
        <w:numPr>
          <w:ilvl w:val="0"/>
          <w:numId w:val="33"/>
        </w:numPr>
        <w:tabs>
          <w:tab w:val="left" w:pos="1041"/>
        </w:tabs>
        <w:spacing w:beforeLines="50" w:before="120" w:afterLines="50" w:after="120" w:line="440" w:lineRule="exact"/>
        <w:ind w:left="1040"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素质考核：科室实习结束，根据实习表现进行考核。</w:t>
      </w:r>
    </w:p>
    <w:p w:rsidR="00BE333E" w:rsidRPr="00634D02" w:rsidRDefault="00BE333E" w:rsidP="00634D02">
      <w:pPr>
        <w:tabs>
          <w:tab w:val="left" w:pos="1041"/>
        </w:tabs>
        <w:spacing w:beforeLines="50" w:before="120" w:afterLines="50" w:after="120" w:line="440" w:lineRule="exact"/>
        <w:rPr>
          <w:rFonts w:asciiTheme="minorEastAsia" w:eastAsiaTheme="minorEastAsia" w:hAnsiTheme="minorEastAsia"/>
          <w:sz w:val="24"/>
          <w:szCs w:val="24"/>
        </w:rPr>
      </w:pPr>
    </w:p>
    <w:p w:rsidR="00BE333E" w:rsidRPr="00634D02" w:rsidRDefault="00BE333E" w:rsidP="00634D02">
      <w:pPr>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br w:type="page"/>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6"/>
        <w:spacing w:beforeLines="50" w:before="120" w:afterLines="50" w:after="120" w:line="440" w:lineRule="exact"/>
        <w:ind w:left="2754" w:right="0"/>
        <w:jc w:val="lef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护理优秀带教老师评选的通知</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临床实习是护理教学过程中的重要阶段，学生通过临床实习，使所学的基础理论知识和护理技能密切联系临床实际，巩固和提高所学的专业知识，熟练地掌</w:t>
      </w:r>
      <w:r w:rsidRPr="00634D02">
        <w:rPr>
          <w:rFonts w:asciiTheme="minorEastAsia" w:eastAsiaTheme="minorEastAsia" w:hAnsiTheme="minorEastAsia"/>
          <w:spacing w:val="-7"/>
        </w:rPr>
        <w:t>握基本护理技术和临床工作方法，培养学生分析问题、解决问题的能力。为了增</w:t>
      </w:r>
      <w:r w:rsidRPr="00634D02">
        <w:rPr>
          <w:rFonts w:asciiTheme="minorEastAsia" w:eastAsiaTheme="minorEastAsia" w:hAnsiTheme="minorEastAsia"/>
          <w:spacing w:val="-8"/>
        </w:rPr>
        <w:t>强各医院的带教老师工作积极性，东海护理学院开展临床实习优秀带教老师评选</w:t>
      </w:r>
      <w:r w:rsidRPr="00634D02">
        <w:rPr>
          <w:rFonts w:asciiTheme="minorEastAsia" w:eastAsiaTheme="minorEastAsia" w:hAnsiTheme="minorEastAsia"/>
        </w:rPr>
        <w:t>活动。具体办法如下：</w:t>
      </w:r>
    </w:p>
    <w:p w:rsidR="00905092" w:rsidRPr="00634D02" w:rsidRDefault="00FB7E68" w:rsidP="00634D02">
      <w:pPr>
        <w:pStyle w:val="a4"/>
        <w:numPr>
          <w:ilvl w:val="0"/>
          <w:numId w:val="32"/>
        </w:numPr>
        <w:tabs>
          <w:tab w:val="left" w:pos="1521"/>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担任东海护理学院实习生的临床护理带教工作一年及以上者，具有高尚</w:t>
      </w:r>
      <w:r w:rsidRPr="00634D02">
        <w:rPr>
          <w:rFonts w:asciiTheme="minorEastAsia" w:eastAsiaTheme="minorEastAsia" w:hAnsiTheme="minorEastAsia"/>
          <w:spacing w:val="-9"/>
          <w:sz w:val="24"/>
          <w:szCs w:val="24"/>
        </w:rPr>
        <w:t>的护理职业道德，热爱护理专业，爱伤观念强，思想作风正派，为人师表好，带</w:t>
      </w:r>
      <w:r w:rsidRPr="00634D02">
        <w:rPr>
          <w:rFonts w:asciiTheme="minorEastAsia" w:eastAsiaTheme="minorEastAsia" w:hAnsiTheme="minorEastAsia"/>
          <w:sz w:val="24"/>
          <w:szCs w:val="24"/>
        </w:rPr>
        <w:t>教认真，学生一致评价很好。</w:t>
      </w:r>
    </w:p>
    <w:p w:rsidR="00905092" w:rsidRPr="00634D02" w:rsidRDefault="00FB7E68" w:rsidP="00634D02">
      <w:pPr>
        <w:pStyle w:val="a4"/>
        <w:numPr>
          <w:ilvl w:val="0"/>
          <w:numId w:val="32"/>
        </w:numPr>
        <w:tabs>
          <w:tab w:val="left" w:pos="1402"/>
        </w:tabs>
        <w:spacing w:beforeLines="50" w:before="120" w:afterLines="50" w:after="120" w:line="440" w:lineRule="exact"/>
        <w:ind w:left="1401" w:hanging="241"/>
        <w:rPr>
          <w:rFonts w:asciiTheme="minorEastAsia" w:eastAsiaTheme="minorEastAsia" w:hAnsiTheme="minorEastAsia"/>
          <w:sz w:val="24"/>
          <w:szCs w:val="24"/>
        </w:rPr>
      </w:pPr>
      <w:r w:rsidRPr="00634D02">
        <w:rPr>
          <w:rFonts w:asciiTheme="minorEastAsia" w:eastAsiaTheme="minorEastAsia" w:hAnsiTheme="minorEastAsia"/>
          <w:sz w:val="24"/>
          <w:szCs w:val="24"/>
        </w:rPr>
        <w:t>具有较扎实的护理学基础理论和丰富的临床护理实践经验。</w:t>
      </w:r>
    </w:p>
    <w:p w:rsidR="00905092" w:rsidRPr="00634D02" w:rsidRDefault="00FB7E68" w:rsidP="00634D02">
      <w:pPr>
        <w:pStyle w:val="a4"/>
        <w:numPr>
          <w:ilvl w:val="0"/>
          <w:numId w:val="32"/>
        </w:numPr>
        <w:tabs>
          <w:tab w:val="left" w:pos="140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工作责任心强，热心临床教学工作，认真负责，言传身教。对学生的管理</w:t>
      </w:r>
      <w:r w:rsidRPr="00634D02">
        <w:rPr>
          <w:rFonts w:asciiTheme="minorEastAsia" w:eastAsiaTheme="minorEastAsia" w:hAnsiTheme="minorEastAsia"/>
          <w:spacing w:val="-20"/>
          <w:sz w:val="24"/>
          <w:szCs w:val="24"/>
        </w:rPr>
        <w:t>坚持“三严”</w:t>
      </w:r>
      <w:r w:rsidRPr="00634D02">
        <w:rPr>
          <w:rFonts w:asciiTheme="minorEastAsia" w:eastAsiaTheme="minorEastAsia" w:hAnsiTheme="minorEastAsia"/>
          <w:spacing w:val="2"/>
          <w:sz w:val="24"/>
          <w:szCs w:val="24"/>
        </w:rPr>
        <w:t>（</w:t>
      </w:r>
      <w:r w:rsidRPr="00634D02">
        <w:rPr>
          <w:rFonts w:asciiTheme="minorEastAsia" w:eastAsiaTheme="minorEastAsia" w:hAnsiTheme="minorEastAsia"/>
          <w:sz w:val="24"/>
          <w:szCs w:val="24"/>
        </w:rPr>
        <w:t>严格要求、严格训练、严格管理</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2"/>
          <w:sz w:val="24"/>
          <w:szCs w:val="24"/>
        </w:rPr>
        <w:t>；对学生的知识传授坚持 “三</w:t>
      </w:r>
      <w:r w:rsidRPr="00634D02">
        <w:rPr>
          <w:rFonts w:asciiTheme="minorEastAsia" w:eastAsiaTheme="minorEastAsia" w:hAnsiTheme="minorEastAsia"/>
          <w:sz w:val="24"/>
          <w:szCs w:val="24"/>
        </w:rPr>
        <w:t>基”训练（基本理论、基本知识、基本技能）和 “三新”教育（</w:t>
      </w:r>
      <w:r w:rsidRPr="00634D02">
        <w:rPr>
          <w:rFonts w:asciiTheme="minorEastAsia" w:eastAsiaTheme="minorEastAsia" w:hAnsiTheme="minorEastAsia"/>
          <w:spacing w:val="-3"/>
          <w:sz w:val="24"/>
          <w:szCs w:val="24"/>
        </w:rPr>
        <w:t>新知识、新理</w:t>
      </w:r>
      <w:r w:rsidRPr="00634D02">
        <w:rPr>
          <w:rFonts w:asciiTheme="minorEastAsia" w:eastAsiaTheme="minorEastAsia" w:hAnsiTheme="minorEastAsia"/>
          <w:spacing w:val="-4"/>
          <w:sz w:val="24"/>
          <w:szCs w:val="24"/>
        </w:rPr>
        <w:t>论、新技能</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pacing w:val="-16"/>
          <w:sz w:val="24"/>
          <w:szCs w:val="24"/>
        </w:rPr>
        <w:t>；在带教方法上坚持“三实”</w:t>
      </w:r>
      <w:r w:rsidRPr="00634D02">
        <w:rPr>
          <w:rFonts w:asciiTheme="minorEastAsia" w:eastAsiaTheme="minorEastAsia" w:hAnsiTheme="minorEastAsia"/>
          <w:spacing w:val="2"/>
          <w:sz w:val="24"/>
          <w:szCs w:val="24"/>
        </w:rPr>
        <w:t>（</w:t>
      </w:r>
      <w:r w:rsidRPr="00634D02">
        <w:rPr>
          <w:rFonts w:asciiTheme="minorEastAsia" w:eastAsiaTheme="minorEastAsia" w:hAnsiTheme="minorEastAsia"/>
          <w:spacing w:val="-4"/>
          <w:sz w:val="24"/>
          <w:szCs w:val="24"/>
        </w:rPr>
        <w:t>结合实践，注重实用，讲究实效</w:t>
      </w:r>
      <w:r w:rsidRPr="00634D02">
        <w:rPr>
          <w:rFonts w:asciiTheme="minorEastAsia" w:eastAsiaTheme="minorEastAsia" w:hAnsiTheme="minorEastAsia"/>
          <w:spacing w:val="-15"/>
          <w:sz w:val="24"/>
          <w:szCs w:val="24"/>
        </w:rPr>
        <w:t>）和</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30"/>
        </w:rPr>
        <w:t>“三传”</w:t>
      </w:r>
      <w:r w:rsidRPr="00634D02">
        <w:rPr>
          <w:rFonts w:asciiTheme="minorEastAsia" w:eastAsiaTheme="minorEastAsia" w:hAnsiTheme="minorEastAsia"/>
        </w:rPr>
        <w:t>（传思想、传作风、传技术</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4"/>
        <w:numPr>
          <w:ilvl w:val="0"/>
          <w:numId w:val="32"/>
        </w:numPr>
        <w:tabs>
          <w:tab w:val="left" w:pos="140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按照学校《实习计划》和《实习大纲》要求实施教学，努力提高学生分析</w:t>
      </w:r>
      <w:r w:rsidRPr="00634D02">
        <w:rPr>
          <w:rFonts w:asciiTheme="minorEastAsia" w:eastAsiaTheme="minorEastAsia" w:hAnsiTheme="minorEastAsia"/>
          <w:sz w:val="24"/>
          <w:szCs w:val="24"/>
        </w:rPr>
        <w:t>问题和解决问题的能力，认真选择教学病例，开展护理教学查房和床边教学。</w:t>
      </w:r>
    </w:p>
    <w:p w:rsidR="00905092" w:rsidRPr="00634D02" w:rsidRDefault="00FB7E68" w:rsidP="00634D02">
      <w:pPr>
        <w:pStyle w:val="a4"/>
        <w:numPr>
          <w:ilvl w:val="0"/>
          <w:numId w:val="32"/>
        </w:numPr>
        <w:tabs>
          <w:tab w:val="left" w:pos="140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能认真指导学生进行各种护理技术操作，及时修改学生书写的各种护理记</w:t>
      </w:r>
      <w:r w:rsidRPr="00634D02">
        <w:rPr>
          <w:rFonts w:asciiTheme="minorEastAsia" w:eastAsiaTheme="minorEastAsia" w:hAnsiTheme="minorEastAsia"/>
          <w:spacing w:val="-10"/>
          <w:sz w:val="24"/>
          <w:szCs w:val="24"/>
        </w:rPr>
        <w:t>录，给予学生的动手机会多，要求规范，做到放手不放眼，所指导的学生无差错</w:t>
      </w:r>
      <w:r w:rsidRPr="00634D02">
        <w:rPr>
          <w:rFonts w:asciiTheme="minorEastAsia" w:eastAsiaTheme="minorEastAsia" w:hAnsiTheme="minorEastAsia"/>
          <w:sz w:val="24"/>
          <w:szCs w:val="24"/>
        </w:rPr>
        <w:t>事故。</w:t>
      </w:r>
    </w:p>
    <w:p w:rsidR="00905092" w:rsidRPr="00634D02" w:rsidRDefault="00FB7E68" w:rsidP="00634D02">
      <w:pPr>
        <w:pStyle w:val="a4"/>
        <w:numPr>
          <w:ilvl w:val="0"/>
          <w:numId w:val="32"/>
        </w:numPr>
        <w:tabs>
          <w:tab w:val="left" w:pos="140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有规范的护理实习带教计划、小讲课计划、教学活动记录和出科考试，及时总结教学工作经验体会，不断提高教学水平。能严格实施出科考试，及时审查</w:t>
      </w:r>
      <w:r w:rsidRPr="00634D02">
        <w:rPr>
          <w:rFonts w:asciiTheme="minorEastAsia" w:eastAsiaTheme="minorEastAsia" w:hAnsiTheme="minorEastAsia"/>
          <w:spacing w:val="-12"/>
          <w:sz w:val="24"/>
          <w:szCs w:val="24"/>
        </w:rPr>
        <w:t>学生《实习手册》的填写情况，实事求是地给学员做出实习评语，填写出科考试</w:t>
      </w:r>
      <w:r w:rsidRPr="00634D02">
        <w:rPr>
          <w:rFonts w:asciiTheme="minorEastAsia" w:eastAsiaTheme="minorEastAsia" w:hAnsiTheme="minorEastAsia"/>
          <w:sz w:val="24"/>
          <w:szCs w:val="24"/>
        </w:rPr>
        <w:t>成绩。</w:t>
      </w:r>
    </w:p>
    <w:p w:rsidR="00905092" w:rsidRPr="00634D02" w:rsidRDefault="00FB7E68" w:rsidP="00634D02">
      <w:pPr>
        <w:pStyle w:val="a4"/>
        <w:numPr>
          <w:ilvl w:val="0"/>
          <w:numId w:val="32"/>
        </w:numPr>
        <w:tabs>
          <w:tab w:val="left" w:pos="1402"/>
        </w:tabs>
        <w:spacing w:beforeLines="50" w:before="120" w:afterLines="50" w:after="120" w:line="440" w:lineRule="exact"/>
        <w:ind w:right="1301" w:firstLine="480"/>
        <w:jc w:val="both"/>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关心爱护学生的身心健康，及时有效地做好他们的思想工作，做到教书育</w:t>
      </w:r>
      <w:r w:rsidRPr="00634D02">
        <w:rPr>
          <w:rFonts w:asciiTheme="minorEastAsia" w:eastAsiaTheme="minorEastAsia" w:hAnsiTheme="minorEastAsia"/>
          <w:sz w:val="24"/>
          <w:szCs w:val="24"/>
        </w:rPr>
        <w:t>人。</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二、评选办法：</w:t>
      </w:r>
    </w:p>
    <w:p w:rsidR="00905092" w:rsidRPr="00634D02" w:rsidRDefault="00FB7E68" w:rsidP="00634D02">
      <w:pPr>
        <w:pStyle w:val="a3"/>
        <w:spacing w:beforeLines="50" w:before="120" w:afterLines="50" w:after="120" w:line="440" w:lineRule="exact"/>
        <w:ind w:left="1040"/>
        <w:rPr>
          <w:rFonts w:asciiTheme="minorEastAsia" w:eastAsiaTheme="minorEastAsia" w:hAnsiTheme="minorEastAsia"/>
        </w:rPr>
      </w:pPr>
      <w:r w:rsidRPr="00634D02">
        <w:rPr>
          <w:rFonts w:asciiTheme="minorEastAsia" w:eastAsiaTheme="minorEastAsia" w:hAnsiTheme="minorEastAsia"/>
        </w:rPr>
        <w:lastRenderedPageBreak/>
        <w:t>由医院护理部推荐优秀实习带教老师候选人。</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三、评选指标(按照上年度接收实习学生人数和录用人数综合划分)：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3424"/>
        <w:gridCol w:w="932"/>
        <w:gridCol w:w="1501"/>
      </w:tblGrid>
      <w:tr w:rsidR="00905092" w:rsidRPr="00634D02">
        <w:trPr>
          <w:trHeight w:val="623"/>
        </w:trPr>
        <w:tc>
          <w:tcPr>
            <w:tcW w:w="845" w:type="dxa"/>
          </w:tcPr>
          <w:p w:rsidR="00905092" w:rsidRPr="00634D02" w:rsidRDefault="00FB7E68" w:rsidP="00634D02">
            <w:pPr>
              <w:pStyle w:val="TableParagraph"/>
              <w:spacing w:beforeLines="50" w:before="120" w:afterLines="50" w:after="120" w:line="440" w:lineRule="exact"/>
              <w:ind w:left="301" w:right="292"/>
              <w:jc w:val="center"/>
              <w:rPr>
                <w:rFonts w:asciiTheme="minorEastAsia" w:eastAsiaTheme="minorEastAsia" w:hAnsiTheme="minorEastAsia"/>
                <w:b/>
                <w:sz w:val="24"/>
                <w:szCs w:val="24"/>
              </w:rPr>
            </w:pPr>
            <w:r w:rsidRPr="00634D02">
              <w:rPr>
                <w:rFonts w:asciiTheme="minorEastAsia" w:eastAsiaTheme="minorEastAsia" w:hAnsiTheme="minorEastAsia"/>
                <w:b/>
                <w:w w:val="95"/>
                <w:sz w:val="24"/>
                <w:szCs w:val="24"/>
              </w:rPr>
              <w:t>序号</w:t>
            </w:r>
          </w:p>
        </w:tc>
        <w:tc>
          <w:tcPr>
            <w:tcW w:w="3424" w:type="dxa"/>
          </w:tcPr>
          <w:p w:rsidR="00905092" w:rsidRPr="00634D02" w:rsidRDefault="00FB7E68" w:rsidP="00634D02">
            <w:pPr>
              <w:pStyle w:val="TableParagraph"/>
              <w:spacing w:beforeLines="50" w:before="120" w:afterLines="50" w:after="120" w:line="440" w:lineRule="exact"/>
              <w:ind w:left="1209" w:right="120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医院名称</w:t>
            </w:r>
          </w:p>
        </w:tc>
        <w:tc>
          <w:tcPr>
            <w:tcW w:w="932" w:type="dxa"/>
          </w:tcPr>
          <w:p w:rsidR="00905092" w:rsidRPr="00634D02" w:rsidRDefault="00FB7E68" w:rsidP="00634D02">
            <w:pPr>
              <w:pStyle w:val="TableParagraph"/>
              <w:spacing w:beforeLines="50" w:before="120" w:afterLines="50" w:after="120" w:line="440" w:lineRule="exact"/>
              <w:ind w:left="222"/>
              <w:rPr>
                <w:rFonts w:asciiTheme="minorEastAsia" w:eastAsiaTheme="minorEastAsia" w:hAnsiTheme="minorEastAsia"/>
                <w:b/>
                <w:sz w:val="24"/>
                <w:szCs w:val="24"/>
              </w:rPr>
            </w:pPr>
            <w:r w:rsidRPr="00634D02">
              <w:rPr>
                <w:rFonts w:asciiTheme="minorEastAsia" w:eastAsiaTheme="minorEastAsia" w:hAnsiTheme="minorEastAsia"/>
                <w:b/>
                <w:sz w:val="24"/>
                <w:szCs w:val="24"/>
              </w:rPr>
              <w:t>优秀</w:t>
            </w:r>
          </w:p>
          <w:p w:rsidR="00905092" w:rsidRPr="00634D02" w:rsidRDefault="00FB7E68" w:rsidP="00634D02">
            <w:pPr>
              <w:pStyle w:val="TableParagraph"/>
              <w:spacing w:beforeLines="50" w:before="120" w:afterLines="50" w:after="120" w:line="440" w:lineRule="exact"/>
              <w:ind w:left="222"/>
              <w:rPr>
                <w:rFonts w:asciiTheme="minorEastAsia" w:eastAsiaTheme="minorEastAsia" w:hAnsiTheme="minorEastAsia"/>
                <w:b/>
                <w:sz w:val="24"/>
                <w:szCs w:val="24"/>
              </w:rPr>
            </w:pPr>
            <w:r w:rsidRPr="00634D02">
              <w:rPr>
                <w:rFonts w:asciiTheme="minorEastAsia" w:eastAsiaTheme="minorEastAsia" w:hAnsiTheme="minorEastAsia"/>
                <w:b/>
                <w:sz w:val="24"/>
                <w:szCs w:val="24"/>
              </w:rPr>
              <w:t>名额</w:t>
            </w:r>
          </w:p>
        </w:tc>
        <w:tc>
          <w:tcPr>
            <w:tcW w:w="1501" w:type="dxa"/>
          </w:tcPr>
          <w:p w:rsidR="00905092" w:rsidRPr="00634D02" w:rsidRDefault="00FB7E68" w:rsidP="00634D02">
            <w:pPr>
              <w:pStyle w:val="TableParagraph"/>
              <w:spacing w:beforeLines="50" w:before="120" w:afterLines="50" w:after="120" w:line="440" w:lineRule="exact"/>
              <w:ind w:left="488" w:right="48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备注</w:t>
            </w:r>
          </w:p>
        </w:tc>
      </w:tr>
      <w:tr w:rsidR="00905092" w:rsidRPr="00634D02">
        <w:trPr>
          <w:trHeight w:val="312"/>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瑞金医院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仁济医院（南院）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4"/>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3</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五院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4</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六院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5</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儿童医学中心</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6</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国妇幼</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7</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华山</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8</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岳阳医院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3"/>
        </w:trPr>
        <w:tc>
          <w:tcPr>
            <w:tcW w:w="845" w:type="dxa"/>
          </w:tcPr>
          <w:p w:rsidR="00905092" w:rsidRPr="00634D02" w:rsidRDefault="00FB7E68" w:rsidP="00634D02">
            <w:pPr>
              <w:pStyle w:val="TableParagraph"/>
              <w:spacing w:beforeLines="50" w:before="120" w:afterLines="50" w:after="120" w:line="440" w:lineRule="exact"/>
              <w:ind w:right="35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9</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仁济医院（东院）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right="29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10</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新华医院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15"/>
          <w:pgSz w:w="11910" w:h="16840"/>
          <w:pgMar w:top="1580" w:right="500" w:bottom="1380" w:left="1120" w:header="0" w:footer="1195" w:gutter="0"/>
          <w:cols w:space="720"/>
        </w:sectPr>
      </w:pPr>
    </w:p>
    <w:tbl>
      <w:tblPr>
        <w:tblStyle w:val="TableNormal"/>
        <w:tblW w:w="0" w:type="auto"/>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3424"/>
        <w:gridCol w:w="932"/>
        <w:gridCol w:w="1501"/>
      </w:tblGrid>
      <w:tr w:rsidR="00905092" w:rsidRPr="00634D02">
        <w:trPr>
          <w:trHeight w:val="312"/>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11</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w w:val="110"/>
                <w:sz w:val="24"/>
                <w:szCs w:val="24"/>
              </w:rPr>
              <w:t>九院（北院）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12</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九院（南院）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13</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闵中心</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3"/>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14</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一院南</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15</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一妇婴</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16</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嘉定区中心医院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17</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浦东新区人民医院</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18</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普陀中心</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1"/>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19</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同仁西</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14"/>
        </w:trPr>
        <w:tc>
          <w:tcPr>
            <w:tcW w:w="845" w:type="dxa"/>
          </w:tcPr>
          <w:p w:rsidR="00905092" w:rsidRPr="00634D02" w:rsidRDefault="00FB7E68" w:rsidP="00634D02">
            <w:pPr>
              <w:pStyle w:val="TableParagraph"/>
              <w:spacing w:beforeLines="50" w:before="120" w:afterLines="50" w:after="120" w:line="440" w:lineRule="exact"/>
              <w:ind w:left="302"/>
              <w:rPr>
                <w:rFonts w:asciiTheme="minorEastAsia" w:eastAsiaTheme="minorEastAsia" w:hAnsiTheme="minorEastAsia"/>
                <w:sz w:val="24"/>
                <w:szCs w:val="24"/>
              </w:rPr>
            </w:pPr>
            <w:r w:rsidRPr="00634D02">
              <w:rPr>
                <w:rFonts w:asciiTheme="minorEastAsia" w:eastAsiaTheme="minorEastAsia" w:hAnsiTheme="minorEastAsia"/>
                <w:sz w:val="24"/>
                <w:szCs w:val="24"/>
              </w:rPr>
              <w:t>20</w:t>
            </w:r>
          </w:p>
        </w:tc>
        <w:tc>
          <w:tcPr>
            <w:tcW w:w="3424"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w w:val="120"/>
                <w:sz w:val="24"/>
                <w:szCs w:val="24"/>
              </w:rPr>
              <w:t>一院北</w:t>
            </w:r>
          </w:p>
        </w:tc>
        <w:tc>
          <w:tcPr>
            <w:tcW w:w="932" w:type="dxa"/>
          </w:tcPr>
          <w:p w:rsidR="00905092" w:rsidRPr="00634D02" w:rsidRDefault="00FB7E68" w:rsidP="00634D02">
            <w:pPr>
              <w:pStyle w:val="TableParagraph"/>
              <w:spacing w:beforeLines="50" w:before="120" w:afterLines="50" w:after="120" w:line="440" w:lineRule="exact"/>
              <w:ind w:left="404"/>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50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四、评选时间及奖励办法：</w:t>
      </w:r>
    </w:p>
    <w:p w:rsidR="00905092" w:rsidRPr="00634D02" w:rsidRDefault="00FB7E68" w:rsidP="00634D02">
      <w:pPr>
        <w:pStyle w:val="a3"/>
        <w:spacing w:beforeLines="50" w:before="120" w:afterLines="50" w:after="120" w:line="440" w:lineRule="exact"/>
        <w:ind w:left="1040"/>
        <w:rPr>
          <w:rFonts w:asciiTheme="minorEastAsia" w:eastAsiaTheme="minorEastAsia" w:hAnsiTheme="minorEastAsia"/>
        </w:rPr>
      </w:pPr>
      <w:r w:rsidRPr="00634D02">
        <w:rPr>
          <w:rFonts w:asciiTheme="minorEastAsia" w:eastAsiaTheme="minorEastAsia" w:hAnsiTheme="minorEastAsia"/>
        </w:rPr>
        <w:t>201</w:t>
      </w:r>
      <w:r w:rsidR="00BE333E" w:rsidRPr="00634D02">
        <w:rPr>
          <w:rFonts w:asciiTheme="minorEastAsia" w:eastAsiaTheme="minorEastAsia" w:hAnsiTheme="minorEastAsia"/>
        </w:rPr>
        <w:t>8</w:t>
      </w:r>
      <w:r w:rsidRPr="00634D02">
        <w:rPr>
          <w:rFonts w:asciiTheme="minorEastAsia" w:eastAsiaTheme="minorEastAsia" w:hAnsiTheme="minorEastAsia"/>
        </w:rPr>
        <w:t xml:space="preserve"> 年 5 月 26 日前填写申请表格；</w:t>
      </w:r>
    </w:p>
    <w:p w:rsidR="00905092" w:rsidRPr="00634D02" w:rsidRDefault="00FB7E68" w:rsidP="00634D02">
      <w:pPr>
        <w:pStyle w:val="a3"/>
        <w:spacing w:beforeLines="50" w:before="120" w:afterLines="50" w:after="120" w:line="440" w:lineRule="exact"/>
        <w:ind w:left="1040"/>
        <w:rPr>
          <w:rFonts w:asciiTheme="minorEastAsia" w:eastAsiaTheme="minorEastAsia" w:hAnsiTheme="minorEastAsia"/>
        </w:rPr>
      </w:pPr>
      <w:r w:rsidRPr="00634D02">
        <w:rPr>
          <w:rFonts w:asciiTheme="minorEastAsia" w:eastAsiaTheme="minorEastAsia" w:hAnsiTheme="minorEastAsia"/>
        </w:rPr>
        <w:t>201</w:t>
      </w:r>
      <w:r w:rsidR="00BE333E" w:rsidRPr="00634D02">
        <w:rPr>
          <w:rFonts w:asciiTheme="minorEastAsia" w:eastAsiaTheme="minorEastAsia" w:hAnsiTheme="minorEastAsia"/>
        </w:rPr>
        <w:t>8</w:t>
      </w:r>
      <w:r w:rsidRPr="00634D02">
        <w:rPr>
          <w:rFonts w:asciiTheme="minorEastAsia" w:eastAsiaTheme="minorEastAsia" w:hAnsiTheme="minorEastAsia"/>
        </w:rPr>
        <w:t xml:space="preserve"> 年 6 月 2 日前医院和学校通报表彰，并颁发证书和奖金。</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9"/>
        <w:spacing w:beforeLines="50" w:before="120" w:afterLines="50" w:after="120" w:line="440" w:lineRule="exact"/>
        <w:ind w:left="5068"/>
        <w:rPr>
          <w:rFonts w:asciiTheme="minorEastAsia" w:eastAsiaTheme="minorEastAsia" w:hAnsiTheme="minorEastAsia"/>
          <w:sz w:val="24"/>
          <w:szCs w:val="24"/>
        </w:rPr>
      </w:pPr>
      <w:r w:rsidRPr="00634D02">
        <w:rPr>
          <w:rFonts w:asciiTheme="minorEastAsia" w:eastAsiaTheme="minorEastAsia" w:hAnsiTheme="minorEastAsia" w:hint="eastAsia"/>
          <w:spacing w:val="-3"/>
          <w:sz w:val="24"/>
          <w:szCs w:val="24"/>
        </w:rPr>
        <w:t>上海东海职业技术学院护理学院</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18"/>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201</w:t>
      </w:r>
      <w:r w:rsidR="00BE333E" w:rsidRPr="00634D02">
        <w:rPr>
          <w:rFonts w:asciiTheme="minorEastAsia" w:eastAsiaTheme="minorEastAsia" w:hAnsiTheme="minorEastAsia"/>
          <w:sz w:val="24"/>
          <w:szCs w:val="24"/>
        </w:rPr>
        <w:t>8</w:t>
      </w:r>
      <w:r w:rsidRPr="00634D02">
        <w:rPr>
          <w:rFonts w:asciiTheme="minorEastAsia" w:eastAsiaTheme="minorEastAsia" w:hAnsiTheme="minorEastAsia" w:hint="eastAsia"/>
          <w:spacing w:val="-48"/>
          <w:sz w:val="24"/>
          <w:szCs w:val="24"/>
        </w:rPr>
        <w:t xml:space="preserve"> 年 </w:t>
      </w:r>
      <w:r w:rsidRPr="00634D02">
        <w:rPr>
          <w:rFonts w:asciiTheme="minorEastAsia" w:eastAsiaTheme="minorEastAsia" w:hAnsiTheme="minorEastAsia" w:hint="eastAsia"/>
          <w:sz w:val="24"/>
          <w:szCs w:val="24"/>
        </w:rPr>
        <w:t>5</w:t>
      </w:r>
      <w:r w:rsidRPr="00634D02">
        <w:rPr>
          <w:rFonts w:asciiTheme="minorEastAsia" w:eastAsiaTheme="minorEastAsia" w:hAnsiTheme="minorEastAsia" w:hint="eastAsia"/>
          <w:spacing w:val="-48"/>
          <w:sz w:val="24"/>
          <w:szCs w:val="24"/>
        </w:rPr>
        <w:t xml:space="preserve"> 月 </w:t>
      </w:r>
      <w:r w:rsidRPr="00634D02">
        <w:rPr>
          <w:rFonts w:asciiTheme="minorEastAsia" w:eastAsiaTheme="minorEastAsia" w:hAnsiTheme="minorEastAsia" w:hint="eastAsia"/>
          <w:sz w:val="24"/>
          <w:szCs w:val="24"/>
        </w:rPr>
        <w:t>16</w:t>
      </w:r>
      <w:r w:rsidRPr="00634D02">
        <w:rPr>
          <w:rFonts w:asciiTheme="minorEastAsia" w:eastAsiaTheme="minorEastAsia" w:hAnsiTheme="minorEastAsia" w:hint="eastAsia"/>
          <w:spacing w:val="-36"/>
          <w:sz w:val="24"/>
          <w:szCs w:val="24"/>
        </w:rPr>
        <w:t xml:space="preserve"> 日</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95" w:gutter="0"/>
          <w:cols w:space="720"/>
        </w:sectPr>
      </w:pPr>
    </w:p>
    <w:p w:rsidR="00905092" w:rsidRPr="00634D02" w:rsidRDefault="00FB7E68" w:rsidP="00634D02">
      <w:pPr>
        <w:spacing w:beforeLines="50" w:before="120" w:afterLines="50" w:after="120" w:line="440" w:lineRule="exact"/>
        <w:ind w:left="3388" w:right="3463" w:hanging="543"/>
        <w:rPr>
          <w:rFonts w:asciiTheme="minorEastAsia" w:eastAsiaTheme="minorEastAsia" w:hAnsiTheme="minorEastAsia"/>
          <w:b/>
          <w:sz w:val="24"/>
          <w:szCs w:val="24"/>
        </w:rPr>
      </w:pPr>
      <w:r w:rsidRPr="00634D02">
        <w:rPr>
          <w:rFonts w:asciiTheme="minorEastAsia" w:eastAsiaTheme="minorEastAsia" w:hAnsiTheme="minorEastAsia"/>
          <w:b/>
          <w:w w:val="105"/>
          <w:sz w:val="24"/>
          <w:szCs w:val="24"/>
        </w:rPr>
        <w:lastRenderedPageBreak/>
        <w:t>上海</w:t>
      </w:r>
      <w:r w:rsidRPr="00634D02">
        <w:rPr>
          <w:rFonts w:asciiTheme="minorEastAsia" w:eastAsiaTheme="minorEastAsia" w:hAnsiTheme="minorEastAsia"/>
          <w:b/>
          <w:w w:val="110"/>
          <w:sz w:val="24"/>
          <w:szCs w:val="24"/>
        </w:rPr>
        <w:t>儿童</w:t>
      </w:r>
      <w:r w:rsidRPr="00634D02">
        <w:rPr>
          <w:rFonts w:asciiTheme="minorEastAsia" w:eastAsiaTheme="minorEastAsia" w:hAnsiTheme="minorEastAsia"/>
          <w:b/>
          <w:w w:val="105"/>
          <w:sz w:val="24"/>
          <w:szCs w:val="24"/>
        </w:rPr>
        <w:t>医学中心护理</w:t>
      </w:r>
      <w:r w:rsidRPr="00634D02">
        <w:rPr>
          <w:rFonts w:asciiTheme="minorEastAsia" w:eastAsiaTheme="minorEastAsia" w:hAnsiTheme="minorEastAsia"/>
          <w:b/>
          <w:spacing w:val="-255"/>
          <w:w w:val="105"/>
          <w:sz w:val="24"/>
          <w:szCs w:val="24"/>
        </w:rPr>
        <w:t>部</w:t>
      </w:r>
      <w:r w:rsidRPr="00634D02">
        <w:rPr>
          <w:rFonts w:asciiTheme="minorEastAsia" w:eastAsiaTheme="minorEastAsia" w:hAnsiTheme="minorEastAsia"/>
          <w:b/>
          <w:w w:val="105"/>
          <w:sz w:val="24"/>
          <w:szCs w:val="24"/>
        </w:rPr>
        <w:t>实习学生入科教育</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鉴于儿科护理对象的特殊性，每一位入科的实习同学须知</w:t>
      </w:r>
    </w:p>
    <w:p w:rsidR="00905092" w:rsidRPr="00634D02" w:rsidRDefault="00FB7E68" w:rsidP="00634D02">
      <w:pPr>
        <w:pStyle w:val="a4"/>
        <w:numPr>
          <w:ilvl w:val="0"/>
          <w:numId w:val="31"/>
        </w:numPr>
        <w:tabs>
          <w:tab w:val="left" w:pos="1041"/>
        </w:tabs>
        <w:spacing w:beforeLines="50" w:before="120" w:afterLines="50" w:after="120" w:line="440" w:lineRule="exact"/>
        <w:ind w:right="1297"/>
        <w:rPr>
          <w:rFonts w:asciiTheme="minorEastAsia" w:eastAsiaTheme="minorEastAsia" w:hAnsiTheme="minorEastAsia"/>
          <w:sz w:val="24"/>
          <w:szCs w:val="24"/>
        </w:rPr>
      </w:pPr>
      <w:r w:rsidRPr="00634D02">
        <w:rPr>
          <w:rFonts w:asciiTheme="minorEastAsia" w:eastAsiaTheme="minorEastAsia" w:hAnsiTheme="minorEastAsia"/>
          <w:spacing w:val="-16"/>
          <w:sz w:val="24"/>
          <w:szCs w:val="24"/>
        </w:rPr>
        <w:t>与病儿、护理人员、医生充分合作，建立良好的沟通关系。尊重病儿及家长、</w:t>
      </w:r>
      <w:r w:rsidRPr="00634D02">
        <w:rPr>
          <w:rFonts w:asciiTheme="minorEastAsia" w:eastAsiaTheme="minorEastAsia" w:hAnsiTheme="minorEastAsia"/>
          <w:sz w:val="24"/>
          <w:szCs w:val="24"/>
        </w:rPr>
        <w:t>尊重带教老师。遵守医院规章制度及护理学院实习生守则。</w:t>
      </w:r>
    </w:p>
    <w:p w:rsidR="00905092" w:rsidRPr="00634D02" w:rsidRDefault="00FB7E68" w:rsidP="00634D02">
      <w:pPr>
        <w:pStyle w:val="a4"/>
        <w:numPr>
          <w:ilvl w:val="0"/>
          <w:numId w:val="31"/>
        </w:numPr>
        <w:tabs>
          <w:tab w:val="left" w:pos="1041"/>
        </w:tabs>
        <w:spacing w:beforeLines="50" w:before="120" w:afterLines="50" w:after="120" w:line="440" w:lineRule="exact"/>
        <w:ind w:right="1181"/>
        <w:jc w:val="both"/>
        <w:rPr>
          <w:rFonts w:asciiTheme="minorEastAsia" w:eastAsiaTheme="minorEastAsia" w:hAnsiTheme="minorEastAsia"/>
          <w:sz w:val="24"/>
          <w:szCs w:val="24"/>
        </w:rPr>
      </w:pPr>
      <w:r w:rsidRPr="00634D02">
        <w:rPr>
          <w:rFonts w:asciiTheme="minorEastAsia" w:eastAsiaTheme="minorEastAsia" w:hAnsiTheme="minorEastAsia"/>
          <w:spacing w:val="-24"/>
          <w:sz w:val="24"/>
          <w:szCs w:val="24"/>
        </w:rPr>
        <w:t>实习纪律：</w:t>
      </w:r>
      <w:r w:rsidRPr="00634D02">
        <w:rPr>
          <w:rFonts w:asciiTheme="minorEastAsia" w:eastAsiaTheme="minorEastAsia" w:hAnsiTheme="minorEastAsia"/>
          <w:sz w:val="24"/>
          <w:szCs w:val="24"/>
        </w:rPr>
        <w:t>（</w:t>
      </w:r>
      <w:r w:rsidRPr="00634D02">
        <w:rPr>
          <w:rFonts w:asciiTheme="minorEastAsia" w:eastAsiaTheme="minorEastAsia" w:hAnsiTheme="minorEastAsia"/>
          <w:spacing w:val="2"/>
          <w:sz w:val="24"/>
          <w:szCs w:val="24"/>
        </w:rPr>
        <w:t>1</w:t>
      </w:r>
      <w:r w:rsidRPr="00634D02">
        <w:rPr>
          <w:rFonts w:asciiTheme="minorEastAsia" w:eastAsiaTheme="minorEastAsia" w:hAnsiTheme="minorEastAsia"/>
          <w:sz w:val="24"/>
          <w:szCs w:val="24"/>
        </w:rPr>
        <w:t>）急诊病假可先打电话通知到总带教或护士长，上班后补交病假单；非急诊病假必须提早一班将病假单交总带教；缺席的实习天数根据学</w:t>
      </w:r>
      <w:r w:rsidRPr="00634D02">
        <w:rPr>
          <w:rFonts w:asciiTheme="minorEastAsia" w:eastAsiaTheme="minorEastAsia" w:hAnsiTheme="minorEastAsia"/>
          <w:spacing w:val="-3"/>
          <w:sz w:val="24"/>
          <w:szCs w:val="24"/>
        </w:rPr>
        <w:t xml:space="preserve">校要求补实习；病事假超过实习总时间 </w:t>
      </w:r>
      <w:r w:rsidRPr="00634D02">
        <w:rPr>
          <w:rFonts w:asciiTheme="minorEastAsia" w:eastAsiaTheme="minorEastAsia" w:hAnsiTheme="minorEastAsia"/>
          <w:sz w:val="24"/>
          <w:szCs w:val="24"/>
        </w:rPr>
        <w:t>1/4</w:t>
      </w:r>
      <w:r w:rsidRPr="00634D02">
        <w:rPr>
          <w:rFonts w:asciiTheme="minorEastAsia" w:eastAsiaTheme="minorEastAsia" w:hAnsiTheme="minorEastAsia"/>
          <w:spacing w:val="-17"/>
          <w:sz w:val="24"/>
          <w:szCs w:val="24"/>
        </w:rPr>
        <w:t xml:space="preserve"> 者，暂不给予出科成绩。</w:t>
      </w:r>
      <w:r w:rsidRPr="00634D02">
        <w:rPr>
          <w:rFonts w:asciiTheme="minorEastAsia" w:eastAsiaTheme="minorEastAsia" w:hAnsiTheme="minorEastAsia"/>
          <w:sz w:val="24"/>
          <w:szCs w:val="24"/>
        </w:rPr>
        <w:t>（2）实</w:t>
      </w:r>
      <w:r w:rsidRPr="00634D02">
        <w:rPr>
          <w:rFonts w:asciiTheme="minorEastAsia" w:eastAsiaTheme="minorEastAsia" w:hAnsiTheme="minorEastAsia"/>
          <w:spacing w:val="-10"/>
          <w:sz w:val="24"/>
          <w:szCs w:val="24"/>
        </w:rPr>
        <w:t>习期间，请假手续不规范的；未经老师批准，擅自调班、脱岗的以旷实习论。</w:t>
      </w:r>
    </w:p>
    <w:p w:rsidR="00905092" w:rsidRPr="00634D02" w:rsidRDefault="00FB7E68" w:rsidP="00634D02">
      <w:pPr>
        <w:pStyle w:val="a4"/>
        <w:numPr>
          <w:ilvl w:val="0"/>
          <w:numId w:val="71"/>
        </w:numPr>
        <w:tabs>
          <w:tab w:val="left" w:pos="1642"/>
        </w:tabs>
        <w:spacing w:beforeLines="50" w:before="120" w:afterLines="50" w:after="120" w:line="440" w:lineRule="exact"/>
        <w:ind w:left="1040" w:right="1297" w:firstLine="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实习生在就职应聘期间，除学校统一出具的公假单，应聘面试时间须</w:t>
      </w:r>
      <w:r w:rsidRPr="00634D02">
        <w:rPr>
          <w:rFonts w:asciiTheme="minorEastAsia" w:eastAsiaTheme="minorEastAsia" w:hAnsiTheme="minorEastAsia"/>
          <w:spacing w:val="-16"/>
          <w:sz w:val="24"/>
          <w:szCs w:val="24"/>
        </w:rPr>
        <w:t>占用本人休息日。由本人向护士长或带教老师提出协商调休，批准后方可进行</w:t>
      </w:r>
      <w:r w:rsidRPr="00634D02">
        <w:rPr>
          <w:rFonts w:asciiTheme="minorEastAsia" w:eastAsiaTheme="minorEastAsia" w:hAnsiTheme="minorEastAsia"/>
          <w:spacing w:val="-17"/>
          <w:sz w:val="24"/>
          <w:szCs w:val="24"/>
        </w:rPr>
        <w:t>，否则视为旷实习。</w:t>
      </w:r>
      <w:r w:rsidRPr="00634D02">
        <w:rPr>
          <w:rFonts w:asciiTheme="minorEastAsia" w:eastAsiaTheme="minorEastAsia" w:hAnsiTheme="minorEastAsia"/>
          <w:sz w:val="24"/>
          <w:szCs w:val="24"/>
        </w:rPr>
        <w:t xml:space="preserve">（4）旷实习累计三次及以上者，出科成绩按不及格论， </w:t>
      </w:r>
      <w:r w:rsidRPr="00634D02">
        <w:rPr>
          <w:rFonts w:asciiTheme="minorEastAsia" w:eastAsiaTheme="minorEastAsia" w:hAnsiTheme="minorEastAsia"/>
          <w:spacing w:val="-3"/>
          <w:sz w:val="24"/>
          <w:szCs w:val="24"/>
        </w:rPr>
        <w:t>同时报请学校纪律处分</w:t>
      </w:r>
      <w:r w:rsidRPr="00634D02">
        <w:rPr>
          <w:rFonts w:asciiTheme="minorEastAsia" w:eastAsiaTheme="minorEastAsia" w:hAnsiTheme="minorEastAsia"/>
          <w:spacing w:val="-192"/>
          <w:sz w:val="24"/>
          <w:szCs w:val="24"/>
        </w:rPr>
        <w:t>。</w:t>
      </w:r>
      <w:r w:rsidRPr="00634D02">
        <w:rPr>
          <w:rFonts w:asciiTheme="minorEastAsia" w:eastAsiaTheme="minorEastAsia" w:hAnsiTheme="minorEastAsia"/>
          <w:spacing w:val="-24"/>
          <w:sz w:val="24"/>
          <w:szCs w:val="24"/>
        </w:rPr>
        <w:t>（5）</w:t>
      </w:r>
      <w:r w:rsidRPr="00634D02">
        <w:rPr>
          <w:rFonts w:asciiTheme="minorEastAsia" w:eastAsiaTheme="minorEastAsia" w:hAnsiTheme="minorEastAsia"/>
          <w:spacing w:val="-6"/>
          <w:sz w:val="24"/>
          <w:szCs w:val="24"/>
        </w:rPr>
        <w:t>实习生在同一实习科室内迟到、早退两次以上者</w:t>
      </w:r>
      <w:r w:rsidRPr="00634D02">
        <w:rPr>
          <w:rFonts w:asciiTheme="minorEastAsia" w:eastAsiaTheme="minorEastAsia" w:hAnsiTheme="minorEastAsia"/>
          <w:spacing w:val="-10"/>
          <w:sz w:val="24"/>
          <w:szCs w:val="24"/>
        </w:rPr>
        <w:t>，且态度不端正，可终止本院实习，退回学校处理。</w:t>
      </w:r>
      <w:r w:rsidRPr="00634D02">
        <w:rPr>
          <w:rFonts w:asciiTheme="minorEastAsia" w:eastAsiaTheme="minorEastAsia" w:hAnsiTheme="minorEastAsia"/>
          <w:sz w:val="24"/>
          <w:szCs w:val="24"/>
        </w:rPr>
        <w:t>（6）其余未述事项按各</w:t>
      </w:r>
      <w:r w:rsidRPr="00634D02">
        <w:rPr>
          <w:rFonts w:asciiTheme="minorEastAsia" w:eastAsiaTheme="minorEastAsia" w:hAnsiTheme="minorEastAsia"/>
          <w:spacing w:val="-4"/>
          <w:sz w:val="24"/>
          <w:szCs w:val="24"/>
        </w:rPr>
        <w:t>学校实习生实习守则处理。</w:t>
      </w:r>
    </w:p>
    <w:p w:rsidR="00905092" w:rsidRPr="00634D02" w:rsidRDefault="00FB7E68" w:rsidP="00634D02">
      <w:pPr>
        <w:pStyle w:val="a4"/>
        <w:numPr>
          <w:ilvl w:val="0"/>
          <w:numId w:val="31"/>
        </w:numPr>
        <w:tabs>
          <w:tab w:val="left" w:pos="1041"/>
        </w:tabs>
        <w:spacing w:beforeLines="50" w:before="120" w:afterLines="50" w:after="120" w:line="440" w:lineRule="exact"/>
        <w:ind w:right="1172"/>
        <w:jc w:val="both"/>
        <w:rPr>
          <w:rFonts w:asciiTheme="minorEastAsia" w:eastAsiaTheme="minorEastAsia" w:hAnsiTheme="minorEastAsia"/>
          <w:sz w:val="24"/>
          <w:szCs w:val="24"/>
        </w:rPr>
      </w:pPr>
      <w:r w:rsidRPr="00634D02">
        <w:rPr>
          <w:rFonts w:asciiTheme="minorEastAsia" w:eastAsiaTheme="minorEastAsia" w:hAnsiTheme="minorEastAsia"/>
          <w:spacing w:val="-29"/>
          <w:sz w:val="24"/>
          <w:szCs w:val="24"/>
        </w:rPr>
        <w:t>实习安全：</w:t>
      </w:r>
      <w:r w:rsidRPr="00634D02">
        <w:rPr>
          <w:rFonts w:asciiTheme="minorEastAsia" w:eastAsiaTheme="minorEastAsia" w:hAnsiTheme="minorEastAsia"/>
          <w:sz w:val="24"/>
          <w:szCs w:val="24"/>
        </w:rPr>
        <w:t>（1</w:t>
      </w:r>
      <w:r w:rsidRPr="00634D02">
        <w:rPr>
          <w:rFonts w:asciiTheme="minorEastAsia" w:eastAsiaTheme="minorEastAsia" w:hAnsiTheme="minorEastAsia"/>
          <w:spacing w:val="-24"/>
          <w:sz w:val="24"/>
          <w:szCs w:val="24"/>
        </w:rPr>
        <w:t>）</w:t>
      </w:r>
      <w:r w:rsidRPr="00634D02">
        <w:rPr>
          <w:rFonts w:asciiTheme="minorEastAsia" w:eastAsiaTheme="minorEastAsia" w:hAnsiTheme="minorEastAsia"/>
          <w:spacing w:val="-5"/>
          <w:sz w:val="24"/>
          <w:szCs w:val="24"/>
        </w:rPr>
        <w:t>病人查对：每个住院患儿的手</w:t>
      </w:r>
      <w:r w:rsidRPr="00634D02">
        <w:rPr>
          <w:rFonts w:asciiTheme="minorEastAsia" w:eastAsiaTheme="minorEastAsia" w:hAnsiTheme="minorEastAsia"/>
          <w:sz w:val="24"/>
          <w:szCs w:val="24"/>
        </w:rPr>
        <w:t>/</w:t>
      </w:r>
      <w:r w:rsidRPr="00634D02">
        <w:rPr>
          <w:rFonts w:asciiTheme="minorEastAsia" w:eastAsiaTheme="minorEastAsia" w:hAnsiTheme="minorEastAsia"/>
          <w:spacing w:val="-3"/>
          <w:sz w:val="24"/>
          <w:szCs w:val="24"/>
        </w:rPr>
        <w:t>脚上必须佩戴表带，并标明患儿信息，每天晨间护理时检查表带是否脱落、字迹是否模糊，必要时更换。</w:t>
      </w:r>
      <w:r w:rsidRPr="00634D02">
        <w:rPr>
          <w:rFonts w:asciiTheme="minorEastAsia" w:eastAsiaTheme="minorEastAsia" w:hAnsiTheme="minorEastAsia"/>
          <w:spacing w:val="1"/>
          <w:sz w:val="24"/>
          <w:szCs w:val="24"/>
        </w:rPr>
        <w:t>做治疗或抱离床位时需核对手表带。使用开放式提问的方法查对病人信息。</w:t>
      </w:r>
    </w:p>
    <w:p w:rsidR="00905092" w:rsidRPr="00634D02" w:rsidRDefault="00FB7E68" w:rsidP="00634D02">
      <w:pPr>
        <w:pStyle w:val="a3"/>
        <w:spacing w:beforeLines="50" w:before="120" w:afterLines="50" w:after="120" w:line="440" w:lineRule="exact"/>
        <w:ind w:left="1040" w:right="1297"/>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111"/>
        </w:rPr>
        <w:t>）</w:t>
      </w:r>
      <w:r w:rsidRPr="00634D02">
        <w:rPr>
          <w:rFonts w:asciiTheme="minorEastAsia" w:eastAsiaTheme="minorEastAsia" w:hAnsiTheme="minorEastAsia"/>
          <w:spacing w:val="-18"/>
        </w:rPr>
        <w:t>防坠床：学龄前儿童或有特殊症状的患儿，工作人员离开时要拉好床栏，</w:t>
      </w:r>
      <w:r w:rsidRPr="00634D02">
        <w:rPr>
          <w:rFonts w:asciiTheme="minorEastAsia" w:eastAsiaTheme="minorEastAsia" w:hAnsiTheme="minorEastAsia"/>
          <w:spacing w:val="-4"/>
        </w:rPr>
        <w:t>检查挂钩是否衔接紧密；随时提醒患儿的陪护者拉好床栏，以防坠床。</w:t>
      </w:r>
      <w:r w:rsidRPr="00634D02">
        <w:rPr>
          <w:rFonts w:asciiTheme="minorEastAsia" w:eastAsiaTheme="minorEastAsia" w:hAnsiTheme="minorEastAsia"/>
          <w:spacing w:val="-3"/>
        </w:rPr>
        <w:t xml:space="preserve">（3） </w:t>
      </w:r>
      <w:r w:rsidRPr="00634D02">
        <w:rPr>
          <w:rFonts w:asciiTheme="minorEastAsia" w:eastAsiaTheme="minorEastAsia" w:hAnsiTheme="minorEastAsia"/>
          <w:spacing w:val="-11"/>
        </w:rPr>
        <w:t xml:space="preserve">防烫伤：注意用热安全：水温小于 </w:t>
      </w:r>
      <w:r w:rsidRPr="00634D02">
        <w:rPr>
          <w:rFonts w:asciiTheme="minorEastAsia" w:eastAsiaTheme="minorEastAsia" w:hAnsiTheme="minorEastAsia"/>
        </w:rPr>
        <w:t>39－41</w:t>
      </w:r>
      <w:r w:rsidRPr="00634D02">
        <w:rPr>
          <w:rFonts w:asciiTheme="minorEastAsia" w:eastAsiaTheme="minorEastAsia" w:hAnsiTheme="minorEastAsia"/>
          <w:spacing w:val="-13"/>
        </w:rPr>
        <w:t xml:space="preserve"> 摄氏度，以手腕内侧试温，热不烫</w:t>
      </w:r>
      <w:r w:rsidRPr="00634D02">
        <w:rPr>
          <w:rFonts w:asciiTheme="minorEastAsia" w:eastAsiaTheme="minorEastAsia" w:hAnsiTheme="minorEastAsia"/>
          <w:spacing w:val="-40"/>
        </w:rPr>
        <w:t>为宜。</w:t>
      </w:r>
      <w:r w:rsidRPr="00634D02">
        <w:rPr>
          <w:rFonts w:asciiTheme="minorEastAsia" w:eastAsiaTheme="minorEastAsia" w:hAnsiTheme="minorEastAsia"/>
        </w:rPr>
        <w:t>（4）</w:t>
      </w:r>
      <w:r w:rsidRPr="00634D02">
        <w:rPr>
          <w:rFonts w:asciiTheme="minorEastAsia" w:eastAsiaTheme="minorEastAsia" w:hAnsiTheme="minorEastAsia"/>
          <w:spacing w:val="-1"/>
        </w:rPr>
        <w:t>规范操作：在带教老师指导下进行护理操作，未得到带教老师认</w:t>
      </w:r>
      <w:r w:rsidRPr="00634D02">
        <w:rPr>
          <w:rFonts w:asciiTheme="minorEastAsia" w:eastAsiaTheme="minorEastAsia" w:hAnsiTheme="minorEastAsia"/>
          <w:spacing w:val="-7"/>
        </w:rPr>
        <w:t>可，不得独立进行护理操作</w:t>
      </w:r>
      <w:r w:rsidRPr="00634D02">
        <w:rPr>
          <w:rFonts w:asciiTheme="minorEastAsia" w:eastAsiaTheme="minorEastAsia" w:hAnsiTheme="minorEastAsia"/>
          <w:spacing w:val="-168"/>
        </w:rPr>
        <w:t>。</w:t>
      </w:r>
      <w:r w:rsidRPr="00634D02">
        <w:rPr>
          <w:rFonts w:asciiTheme="minorEastAsia" w:eastAsiaTheme="minorEastAsia" w:hAnsiTheme="minorEastAsia"/>
        </w:rPr>
        <w:t>（</w:t>
      </w:r>
      <w:r w:rsidRPr="00634D02">
        <w:rPr>
          <w:rFonts w:asciiTheme="minorEastAsia" w:eastAsiaTheme="minorEastAsia" w:hAnsiTheme="minorEastAsia"/>
          <w:spacing w:val="-1"/>
        </w:rPr>
        <w:t>操作规范及要求按照本院儿科护理操作指南的</w:t>
      </w:r>
      <w:r w:rsidRPr="00634D02">
        <w:rPr>
          <w:rFonts w:asciiTheme="minorEastAsia" w:eastAsiaTheme="minorEastAsia" w:hAnsiTheme="minorEastAsia"/>
        </w:rPr>
        <w:t>标准进行</w:t>
      </w:r>
      <w:r w:rsidRPr="00634D02">
        <w:rPr>
          <w:rFonts w:asciiTheme="minorEastAsia" w:eastAsiaTheme="minorEastAsia" w:hAnsiTheme="minorEastAsia"/>
          <w:spacing w:val="-120"/>
        </w:rPr>
        <w:t>）</w:t>
      </w:r>
      <w:r w:rsidRPr="00634D02">
        <w:rPr>
          <w:rFonts w:asciiTheme="minorEastAsia" w:eastAsiaTheme="minorEastAsia" w:hAnsiTheme="minorEastAsia"/>
          <w:spacing w:val="-7"/>
        </w:rPr>
        <w:t>。操作时严格三查七对，遇有疑问及时向带教反馈</w:t>
      </w:r>
      <w:r w:rsidRPr="00634D02">
        <w:rPr>
          <w:rFonts w:asciiTheme="minorEastAsia" w:eastAsiaTheme="minorEastAsia" w:hAnsiTheme="minorEastAsia"/>
          <w:spacing w:val="-144"/>
        </w:rPr>
        <w:t>。</w:t>
      </w:r>
      <w:r w:rsidRPr="00634D02">
        <w:rPr>
          <w:rFonts w:asciiTheme="minorEastAsia" w:eastAsiaTheme="minorEastAsia" w:hAnsiTheme="minorEastAsia"/>
          <w:spacing w:val="-8"/>
        </w:rPr>
        <w:t>（5）</w:t>
      </w:r>
      <w:r w:rsidRPr="00634D02">
        <w:rPr>
          <w:rFonts w:asciiTheme="minorEastAsia" w:eastAsiaTheme="minorEastAsia" w:hAnsiTheme="minorEastAsia"/>
          <w:spacing w:val="-4"/>
        </w:rPr>
        <w:t>协助临床</w:t>
      </w:r>
      <w:r w:rsidRPr="00634D02">
        <w:rPr>
          <w:rFonts w:asciiTheme="minorEastAsia" w:eastAsiaTheme="minorEastAsia" w:hAnsiTheme="minorEastAsia"/>
        </w:rPr>
        <w:t>带教，做好新病人的安全宣教。</w:t>
      </w:r>
    </w:p>
    <w:p w:rsidR="00905092" w:rsidRPr="00634D02" w:rsidRDefault="00FB7E68" w:rsidP="00634D02">
      <w:pPr>
        <w:pStyle w:val="a4"/>
        <w:numPr>
          <w:ilvl w:val="0"/>
          <w:numId w:val="31"/>
        </w:numPr>
        <w:tabs>
          <w:tab w:val="left" w:pos="1041"/>
        </w:tabs>
        <w:spacing w:beforeLines="50" w:before="120" w:afterLines="50" w:after="120" w:line="440" w:lineRule="exact"/>
        <w:ind w:right="1176"/>
        <w:jc w:val="both"/>
        <w:rPr>
          <w:rFonts w:asciiTheme="minorEastAsia" w:eastAsiaTheme="minorEastAsia" w:hAnsiTheme="minorEastAsia"/>
          <w:sz w:val="24"/>
          <w:szCs w:val="24"/>
        </w:rPr>
      </w:pPr>
      <w:r w:rsidRPr="00634D02">
        <w:rPr>
          <w:rFonts w:asciiTheme="minorEastAsia" w:eastAsiaTheme="minorEastAsia" w:hAnsiTheme="minorEastAsia"/>
          <w:spacing w:val="-17"/>
          <w:sz w:val="24"/>
          <w:szCs w:val="24"/>
        </w:rPr>
        <w:t>院内感染预防：</w:t>
      </w:r>
      <w:r w:rsidRPr="00634D02">
        <w:rPr>
          <w:rFonts w:asciiTheme="minorEastAsia" w:eastAsiaTheme="minorEastAsia" w:hAnsiTheme="minorEastAsia"/>
          <w:sz w:val="24"/>
          <w:szCs w:val="24"/>
        </w:rPr>
        <w:t>（1</w:t>
      </w:r>
      <w:r w:rsidRPr="00634D02">
        <w:rPr>
          <w:rFonts w:asciiTheme="minorEastAsia" w:eastAsiaTheme="minorEastAsia" w:hAnsiTheme="minorEastAsia"/>
          <w:spacing w:val="2"/>
          <w:sz w:val="24"/>
          <w:szCs w:val="24"/>
        </w:rPr>
        <w:t>）</w:t>
      </w:r>
      <w:r w:rsidRPr="00634D02">
        <w:rPr>
          <w:rFonts w:asciiTheme="minorEastAsia" w:eastAsiaTheme="minorEastAsia" w:hAnsiTheme="minorEastAsia"/>
          <w:spacing w:val="-8"/>
          <w:sz w:val="24"/>
          <w:szCs w:val="24"/>
        </w:rPr>
        <w:t>严格遵守消毒隔离、无菌操作规范。</w:t>
      </w:r>
      <w:r w:rsidRPr="00634D02">
        <w:rPr>
          <w:rFonts w:asciiTheme="minorEastAsia" w:eastAsiaTheme="minorEastAsia" w:hAnsiTheme="minorEastAsia"/>
          <w:spacing w:val="1"/>
          <w:sz w:val="24"/>
          <w:szCs w:val="24"/>
        </w:rPr>
        <w:t>（</w:t>
      </w:r>
      <w:r w:rsidRPr="00634D02">
        <w:rPr>
          <w:rFonts w:asciiTheme="minorEastAsia" w:eastAsiaTheme="minorEastAsia" w:hAnsiTheme="minorEastAsia"/>
          <w:spacing w:val="2"/>
          <w:sz w:val="24"/>
          <w:szCs w:val="24"/>
        </w:rPr>
        <w:t>2</w:t>
      </w:r>
      <w:r w:rsidRPr="00634D02">
        <w:rPr>
          <w:rFonts w:asciiTheme="minorEastAsia" w:eastAsiaTheme="minorEastAsia" w:hAnsiTheme="minorEastAsia"/>
          <w:sz w:val="24"/>
          <w:szCs w:val="24"/>
        </w:rPr>
        <w:t>）手卫生：掌握洗手时机：照顾病人前后，执行治疗前后，接触无菌、清洁物品前，接触污</w:t>
      </w:r>
      <w:r w:rsidRPr="00634D02">
        <w:rPr>
          <w:rFonts w:asciiTheme="minorEastAsia" w:eastAsiaTheme="minorEastAsia" w:hAnsiTheme="minorEastAsia"/>
          <w:spacing w:val="-7"/>
          <w:sz w:val="24"/>
          <w:szCs w:val="24"/>
        </w:rPr>
        <w:t>物后，接触两个病人之间。正确洗手</w:t>
      </w:r>
      <w:r w:rsidRPr="00634D02">
        <w:rPr>
          <w:rFonts w:asciiTheme="minorEastAsia" w:eastAsiaTheme="minorEastAsia" w:hAnsiTheme="minorEastAsia"/>
          <w:spacing w:val="-144"/>
          <w:sz w:val="24"/>
          <w:szCs w:val="24"/>
        </w:rPr>
        <w:t>。</w:t>
      </w:r>
      <w:r w:rsidRPr="00634D02">
        <w:rPr>
          <w:rFonts w:asciiTheme="minorEastAsia" w:eastAsiaTheme="minorEastAsia" w:hAnsiTheme="minorEastAsia"/>
          <w:spacing w:val="-8"/>
          <w:sz w:val="24"/>
          <w:szCs w:val="24"/>
        </w:rPr>
        <w:t>（3）</w:t>
      </w:r>
      <w:r w:rsidRPr="00634D02">
        <w:rPr>
          <w:rFonts w:asciiTheme="minorEastAsia" w:eastAsiaTheme="minorEastAsia" w:hAnsiTheme="minorEastAsia"/>
          <w:spacing w:val="-2"/>
          <w:sz w:val="24"/>
          <w:szCs w:val="24"/>
        </w:rPr>
        <w:t>按照院感要求进行各类物品处理。</w:t>
      </w:r>
    </w:p>
    <w:p w:rsidR="00905092" w:rsidRPr="00634D02" w:rsidRDefault="00FB7E68" w:rsidP="00634D02">
      <w:pPr>
        <w:pStyle w:val="a3"/>
        <w:spacing w:beforeLines="50" w:before="120" w:afterLines="50" w:after="120" w:line="440" w:lineRule="exact"/>
        <w:ind w:left="1040"/>
        <w:rPr>
          <w:rFonts w:asciiTheme="minorEastAsia" w:eastAsiaTheme="minorEastAsia" w:hAnsiTheme="minorEastAsia"/>
        </w:rPr>
      </w:pPr>
      <w:r w:rsidRPr="00634D02">
        <w:rPr>
          <w:rFonts w:asciiTheme="minorEastAsia" w:eastAsiaTheme="minorEastAsia" w:hAnsiTheme="minorEastAsia"/>
        </w:rPr>
        <w:t>（4）注意职业防护，如针刺伤等。</w:t>
      </w:r>
    </w:p>
    <w:p w:rsidR="00905092" w:rsidRPr="00634D02" w:rsidRDefault="00FB7E68" w:rsidP="00634D02">
      <w:pPr>
        <w:pStyle w:val="a4"/>
        <w:numPr>
          <w:ilvl w:val="0"/>
          <w:numId w:val="31"/>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根据实习要求按时完成实习手册，实习期间多与带教老师进行沟通。学习与</w:t>
      </w:r>
      <w:r w:rsidRPr="00634D02">
        <w:rPr>
          <w:rFonts w:asciiTheme="minorEastAsia" w:eastAsiaTheme="minorEastAsia" w:hAnsiTheme="minorEastAsia"/>
          <w:sz w:val="24"/>
          <w:szCs w:val="24"/>
        </w:rPr>
        <w:t>患儿家庭及医疗团队人员的沟通交流。</w:t>
      </w:r>
    </w:p>
    <w:p w:rsidR="00905092" w:rsidRPr="00634D02" w:rsidRDefault="00FB7E68" w:rsidP="00634D02">
      <w:pPr>
        <w:pStyle w:val="a4"/>
        <w:numPr>
          <w:ilvl w:val="0"/>
          <w:numId w:val="31"/>
        </w:numPr>
        <w:tabs>
          <w:tab w:val="left" w:pos="1041"/>
        </w:tabs>
        <w:spacing w:beforeLines="50" w:before="120" w:afterLines="50" w:after="120" w:line="440" w:lineRule="exact"/>
        <w:ind w:right="1302"/>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加强巡视，密切观察患儿面色、呼吸、哭吵、溢奶、补液、箱温等情况，及</w:t>
      </w:r>
      <w:r w:rsidRPr="00634D02">
        <w:rPr>
          <w:rFonts w:asciiTheme="minorEastAsia" w:eastAsiaTheme="minorEastAsia" w:hAnsiTheme="minorEastAsia"/>
          <w:sz w:val="24"/>
          <w:szCs w:val="24"/>
        </w:rPr>
        <w:t>时与老师联系。</w:t>
      </w:r>
    </w:p>
    <w:p w:rsidR="00905092" w:rsidRPr="00634D02" w:rsidRDefault="00FB7E68" w:rsidP="00634D02">
      <w:pPr>
        <w:pStyle w:val="a4"/>
        <w:numPr>
          <w:ilvl w:val="0"/>
          <w:numId w:val="31"/>
        </w:numPr>
        <w:tabs>
          <w:tab w:val="left" w:pos="1041"/>
        </w:tabs>
        <w:spacing w:beforeLines="50" w:before="120" w:afterLines="50" w:after="120" w:line="440" w:lineRule="exact"/>
        <w:ind w:right="1304"/>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做好病史的保管工作，不擅自拿病史给家属，家属若有病情疑问可请责任护</w:t>
      </w:r>
      <w:r w:rsidRPr="00634D02">
        <w:rPr>
          <w:rFonts w:asciiTheme="minorEastAsia" w:eastAsiaTheme="minorEastAsia" w:hAnsiTheme="minorEastAsia"/>
          <w:sz w:val="24"/>
          <w:szCs w:val="24"/>
        </w:rPr>
        <w:t>士或医生出面回答，不与家属起冲突。</w:t>
      </w:r>
    </w:p>
    <w:p w:rsidR="00905092" w:rsidRPr="00634D02" w:rsidRDefault="00FB7E68" w:rsidP="00634D02">
      <w:pPr>
        <w:pStyle w:val="a4"/>
        <w:numPr>
          <w:ilvl w:val="0"/>
          <w:numId w:val="31"/>
        </w:numPr>
        <w:tabs>
          <w:tab w:val="left" w:pos="1041"/>
        </w:tabs>
        <w:spacing w:beforeLines="50" w:before="120" w:afterLines="50" w:after="120" w:line="440" w:lineRule="exact"/>
        <w:ind w:left="710"/>
        <w:rPr>
          <w:rFonts w:asciiTheme="minorEastAsia" w:eastAsiaTheme="minorEastAsia" w:hAnsiTheme="minorEastAsia"/>
          <w:sz w:val="24"/>
          <w:szCs w:val="24"/>
        </w:rPr>
        <w:sectPr w:rsidR="00905092" w:rsidRPr="00634D02">
          <w:footerReference w:type="default" r:id="rId16"/>
          <w:pgSz w:w="11910" w:h="16840"/>
          <w:pgMar w:top="1460" w:right="500" w:bottom="1300" w:left="1120" w:header="0" w:footer="1115" w:gutter="0"/>
          <w:cols w:space="720"/>
        </w:sectPr>
      </w:pPr>
      <w:r w:rsidRPr="00634D02">
        <w:rPr>
          <w:rFonts w:asciiTheme="minorEastAsia" w:eastAsiaTheme="minorEastAsia" w:hAnsiTheme="minorEastAsia"/>
          <w:sz w:val="24"/>
          <w:szCs w:val="24"/>
        </w:rPr>
        <w:t>科室需要特殊强调的内容：</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2201"/>
        </w:tabs>
        <w:spacing w:beforeLines="50" w:before="120" w:afterLines="50" w:after="120" w:line="440" w:lineRule="exact"/>
        <w:ind w:right="617"/>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第二部分</w:t>
      </w:r>
      <w:r w:rsidRPr="00634D02">
        <w:rPr>
          <w:rFonts w:asciiTheme="minorEastAsia" w:eastAsiaTheme="minorEastAsia" w:hAnsiTheme="minorEastAsia" w:hint="eastAsia"/>
          <w:sz w:val="24"/>
          <w:szCs w:val="24"/>
        </w:rPr>
        <w:tab/>
        <w:t>顶岗实习案例</w:t>
      </w: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护理学院顶岗实习案例</w:t>
      </w:r>
    </w:p>
    <w:p w:rsidR="00905092" w:rsidRPr="00634D02" w:rsidRDefault="00FB7E68" w:rsidP="00634D02">
      <w:pPr>
        <w:spacing w:beforeLines="50" w:before="120" w:afterLines="50" w:after="120" w:line="440" w:lineRule="exact"/>
        <w:ind w:right="62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实习生管理过程中的典型案例</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一、校医合作管理架构与职责</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5"/>
        </w:rPr>
        <w:t>在毕业实习大纲中明文规定校医双方共同管理实习生的实习状况，明确校医</w:t>
      </w:r>
      <w:r w:rsidRPr="00634D02">
        <w:rPr>
          <w:rFonts w:asciiTheme="minorEastAsia" w:eastAsiaTheme="minorEastAsia" w:hAnsiTheme="minorEastAsia"/>
          <w:spacing w:val="-6"/>
        </w:rPr>
        <w:t>双方指定专职人员形成二级管理架构。学校方面由学院院长负责，下设一名具有</w:t>
      </w:r>
      <w:r w:rsidRPr="00634D02">
        <w:rPr>
          <w:rFonts w:asciiTheme="minorEastAsia" w:eastAsiaTheme="minorEastAsia" w:hAnsiTheme="minorEastAsia"/>
          <w:spacing w:val="-7"/>
        </w:rPr>
        <w:t>临床护理经验的老师为实习督导员，配合辅导员做好与医院各级带教老师的联系</w:t>
      </w:r>
      <w:r w:rsidRPr="00634D02">
        <w:rPr>
          <w:rFonts w:asciiTheme="minorEastAsia" w:eastAsiaTheme="minorEastAsia" w:hAnsiTheme="minorEastAsia"/>
          <w:spacing w:val="-10"/>
        </w:rPr>
        <w:t>工作。通过走访和微信联系了解每位实习生的实习状况和心理反应，及时做好学</w:t>
      </w:r>
      <w:r w:rsidRPr="00634D02">
        <w:rPr>
          <w:rFonts w:asciiTheme="minorEastAsia" w:eastAsiaTheme="minorEastAsia" w:hAnsiTheme="minorEastAsia"/>
        </w:rPr>
        <w:t>生的心理疏导工作，指导学生如何更快地适应病房的实习环境和实习要求。</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7"/>
        </w:rPr>
        <w:t>医院方面由护理部副主任负责，下设一名具有丰富的教学经验的高年资护士</w:t>
      </w:r>
      <w:r w:rsidRPr="00634D02">
        <w:rPr>
          <w:rFonts w:asciiTheme="minorEastAsia" w:eastAsiaTheme="minorEastAsia" w:hAnsiTheme="minorEastAsia"/>
          <w:spacing w:val="-12"/>
        </w:rPr>
        <w:t>长为护理部总带教，脱产管理实习生的安排，落实实习大纲，遴选病房里带教老</w:t>
      </w:r>
      <w:r w:rsidRPr="00634D02">
        <w:rPr>
          <w:rFonts w:asciiTheme="minorEastAsia" w:eastAsiaTheme="minorEastAsia" w:hAnsiTheme="minorEastAsia"/>
          <w:spacing w:val="-13"/>
        </w:rPr>
        <w:t xml:space="preserve">师，组织带教老师学习交流带教经验和体会，并考核病房带教老师的工作质量， </w:t>
      </w:r>
      <w:r w:rsidRPr="00634D02">
        <w:rPr>
          <w:rFonts w:asciiTheme="minorEastAsia" w:eastAsiaTheme="minorEastAsia" w:hAnsiTheme="minorEastAsia"/>
        </w:rPr>
        <w:t>及检查实习生完成某科室实习时的考核质量。详见附件 1、《实习大纲》\临床护理\</w:t>
      </w:r>
      <w:r w:rsidRPr="00634D02">
        <w:rPr>
          <w:rFonts w:asciiTheme="minorEastAsia" w:eastAsiaTheme="minorEastAsia" w:hAnsiTheme="minorEastAsia"/>
          <w:spacing w:val="-12"/>
        </w:rPr>
        <w:t>东海护理《实习手册》</w:t>
      </w:r>
      <w:r w:rsidRPr="00634D02">
        <w:rPr>
          <w:rFonts w:asciiTheme="minorEastAsia" w:eastAsiaTheme="minorEastAsia" w:hAnsiTheme="minorEastAsia"/>
        </w:rPr>
        <w:t>（师生版本相同的）\4.护理学院毕业实习管理规定</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P.1～4.内容。</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二、落实教育部颁布的《职业学校学生实习管理规定》的措施</w:t>
      </w:r>
    </w:p>
    <w:p w:rsidR="00905092" w:rsidRPr="00634D02" w:rsidRDefault="00FB7E68" w:rsidP="00634D02">
      <w:pPr>
        <w:pStyle w:val="a3"/>
        <w:spacing w:beforeLines="50" w:before="120" w:afterLines="50" w:after="120" w:line="440" w:lineRule="exact"/>
        <w:ind w:right="1182" w:firstLine="465"/>
        <w:rPr>
          <w:rFonts w:asciiTheme="minorEastAsia" w:eastAsiaTheme="minorEastAsia" w:hAnsiTheme="minorEastAsia"/>
        </w:rPr>
      </w:pPr>
      <w:r w:rsidRPr="00634D02">
        <w:rPr>
          <w:rFonts w:asciiTheme="minorEastAsia" w:eastAsiaTheme="minorEastAsia" w:hAnsiTheme="minorEastAsia"/>
          <w:spacing w:val="-10"/>
        </w:rPr>
        <w:t xml:space="preserve">护理学院与 </w:t>
      </w:r>
      <w:r w:rsidRPr="00634D02">
        <w:rPr>
          <w:rFonts w:asciiTheme="minorEastAsia" w:eastAsiaTheme="minorEastAsia" w:hAnsiTheme="minorEastAsia"/>
        </w:rPr>
        <w:t>27</w:t>
      </w:r>
      <w:r w:rsidRPr="00634D02">
        <w:rPr>
          <w:rFonts w:asciiTheme="minorEastAsia" w:eastAsiaTheme="minorEastAsia" w:hAnsiTheme="minorEastAsia"/>
          <w:spacing w:val="-8"/>
        </w:rPr>
        <w:t xml:space="preserve"> 家实习医院签署实习协议书，协议书附该医院全部实习生姓</w:t>
      </w:r>
      <w:r w:rsidRPr="00634D02">
        <w:rPr>
          <w:rFonts w:asciiTheme="minorEastAsia" w:eastAsiaTheme="minorEastAsia" w:hAnsiTheme="minorEastAsia"/>
          <w:spacing w:val="-9"/>
        </w:rPr>
        <w:t>名和学号；护理学院与每位实习生签署实习协议书，两种实习协议书一式三份， 加盖公章，三方各存档一份。以落实教育部等五部门关于印发《职业学校学生实</w:t>
      </w:r>
      <w:r w:rsidRPr="00634D02">
        <w:rPr>
          <w:rFonts w:asciiTheme="minorEastAsia" w:eastAsiaTheme="minorEastAsia" w:hAnsiTheme="minorEastAsia"/>
          <w:spacing w:val="-12"/>
        </w:rPr>
        <w:t>习管理规定》的通知中的第三章实习管理，第十二条学生参加跟岗实习、顶岗实习前，职业学校、实习单位、学生三方应签订实习协议。协议文本由当事方各执</w:t>
      </w:r>
      <w:r w:rsidRPr="00634D02">
        <w:rPr>
          <w:rFonts w:asciiTheme="minorEastAsia" w:eastAsiaTheme="minorEastAsia" w:hAnsiTheme="minorEastAsia"/>
          <w:spacing w:val="-15"/>
        </w:rPr>
        <w:t xml:space="preserve">一份的条例，确保实习生的权利和安全。详见附件 </w:t>
      </w:r>
      <w:r w:rsidRPr="00634D02">
        <w:rPr>
          <w:rFonts w:asciiTheme="minorEastAsia" w:eastAsiaTheme="minorEastAsia" w:hAnsiTheme="minorEastAsia"/>
        </w:rPr>
        <w:t>14、《实习协议书》文件夹及纸质文本。</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三、实习前召开实习教学会议</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会议上介绍四个亚专业的实习安排要求，儿科护理、助产专业的实习为 26</w:t>
      </w: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17"/>
        </w:rPr>
        <w:lastRenderedPageBreak/>
        <w:t xml:space="preserve">周，还有 </w:t>
      </w:r>
      <w:r w:rsidRPr="00634D02">
        <w:rPr>
          <w:rFonts w:asciiTheme="minorEastAsia" w:eastAsiaTheme="minorEastAsia" w:hAnsiTheme="minorEastAsia"/>
        </w:rPr>
        <w:t>10</w:t>
      </w:r>
      <w:r w:rsidRPr="00634D02">
        <w:rPr>
          <w:rFonts w:asciiTheme="minorEastAsia" w:eastAsiaTheme="minorEastAsia" w:hAnsiTheme="minorEastAsia"/>
          <w:spacing w:val="-11"/>
        </w:rPr>
        <w:t xml:space="preserve"> 周在综合性医院实习内科护理、外科护理、妇产</w:t>
      </w:r>
      <w:r w:rsidRPr="00634D02">
        <w:rPr>
          <w:rFonts w:asciiTheme="minorEastAsia" w:eastAsiaTheme="minorEastAsia" w:hAnsiTheme="minorEastAsia"/>
        </w:rPr>
        <w:t>/</w:t>
      </w:r>
      <w:r w:rsidRPr="00634D02">
        <w:rPr>
          <w:rFonts w:asciiTheme="minorEastAsia" w:eastAsiaTheme="minorEastAsia" w:hAnsiTheme="minorEastAsia"/>
          <w:spacing w:val="-7"/>
        </w:rPr>
        <w:t>儿科护理；社区护理的实习以临床护理为主。为此，亚专业实习会有组合医院，各医院的轮转表须</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17"/>
          <w:pgSz w:w="11910" w:h="16840"/>
          <w:pgMar w:top="1580" w:right="500" w:bottom="1300" w:left="1120" w:header="0" w:footer="1115" w:gutter="0"/>
          <w:pgNumType w:start="151"/>
          <w:cols w:space="720"/>
        </w:sectPr>
      </w:pPr>
    </w:p>
    <w:p w:rsidR="00905092" w:rsidRPr="00634D02" w:rsidRDefault="00FB7E68" w:rsidP="00634D02">
      <w:pPr>
        <w:pStyle w:val="a3"/>
        <w:spacing w:beforeLines="50" w:before="120" w:afterLines="50" w:after="120" w:line="440" w:lineRule="exact"/>
        <w:ind w:right="1304"/>
        <w:rPr>
          <w:rFonts w:asciiTheme="minorEastAsia" w:eastAsiaTheme="minorEastAsia" w:hAnsiTheme="minorEastAsia"/>
        </w:rPr>
      </w:pPr>
      <w:r w:rsidRPr="00634D02">
        <w:rPr>
          <w:rFonts w:asciiTheme="minorEastAsia" w:eastAsiaTheme="minorEastAsia" w:hAnsiTheme="minorEastAsia"/>
          <w:spacing w:val="-6"/>
        </w:rPr>
        <w:lastRenderedPageBreak/>
        <w:t>衔接，结束时各医院都要为实习生签署《实习医院鉴定表》。具体会议内容详见</w:t>
      </w:r>
      <w:r w:rsidRPr="00634D02">
        <w:rPr>
          <w:rFonts w:asciiTheme="minorEastAsia" w:eastAsiaTheme="minorEastAsia" w:hAnsiTheme="minorEastAsia"/>
          <w:spacing w:val="-21"/>
        </w:rPr>
        <w:t xml:space="preserve">附件 </w:t>
      </w:r>
      <w:r w:rsidRPr="00634D02">
        <w:rPr>
          <w:rFonts w:asciiTheme="minorEastAsia" w:eastAsiaTheme="minorEastAsia" w:hAnsiTheme="minorEastAsia"/>
        </w:rPr>
        <w:t>17、《实习前教学会议》文件夹。</w:t>
      </w:r>
    </w:p>
    <w:p w:rsidR="00905092" w:rsidRPr="00634D02" w:rsidRDefault="00FB7E68" w:rsidP="00634D02">
      <w:pPr>
        <w:pStyle w:val="a3"/>
        <w:spacing w:beforeLines="50" w:before="120" w:afterLines="50" w:after="120" w:line="440" w:lineRule="exact"/>
        <w:ind w:left="1160" w:right="3725"/>
        <w:rPr>
          <w:rFonts w:asciiTheme="minorEastAsia" w:eastAsiaTheme="minorEastAsia" w:hAnsiTheme="minorEastAsia"/>
        </w:rPr>
      </w:pPr>
      <w:r w:rsidRPr="00634D02">
        <w:rPr>
          <w:rFonts w:asciiTheme="minorEastAsia" w:eastAsiaTheme="minorEastAsia" w:hAnsiTheme="minorEastAsia"/>
          <w:spacing w:val="-7"/>
        </w:rPr>
        <w:t>讲解教育部颁布的《职业学校学生实习管理规定》。</w:t>
      </w:r>
      <w:r w:rsidRPr="00634D02">
        <w:rPr>
          <w:rFonts w:asciiTheme="minorEastAsia" w:eastAsiaTheme="minorEastAsia" w:hAnsiTheme="minorEastAsia"/>
        </w:rPr>
        <w:t>评选优秀带教老师。</w:t>
      </w:r>
    </w:p>
    <w:p w:rsidR="00905092" w:rsidRPr="00634D02" w:rsidRDefault="00FB7E68" w:rsidP="00634D02">
      <w:pPr>
        <w:pStyle w:val="a3"/>
        <w:spacing w:beforeLines="50" w:before="120" w:afterLines="50" w:after="120" w:line="440" w:lineRule="exact"/>
        <w:ind w:left="1160" w:right="2883"/>
        <w:rPr>
          <w:rFonts w:asciiTheme="minorEastAsia" w:eastAsiaTheme="minorEastAsia" w:hAnsiTheme="minorEastAsia"/>
        </w:rPr>
      </w:pPr>
      <w:r w:rsidRPr="00634D02">
        <w:rPr>
          <w:rFonts w:asciiTheme="minorEastAsia" w:eastAsiaTheme="minorEastAsia" w:hAnsiTheme="minorEastAsia"/>
        </w:rPr>
        <w:t>听取各医院护理部总带教对护理学院管理实习方面的建议。收集历届毕业生在医院的工作表现，填写毕业跟踪调查表。</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6"/>
        </w:rPr>
        <w:t>教会参会各医院护理部总带教使用《人卫智网》的组卷命题，可用于实习生</w:t>
      </w:r>
      <w:r w:rsidRPr="00634D02">
        <w:rPr>
          <w:rFonts w:asciiTheme="minorEastAsia" w:eastAsiaTheme="minorEastAsia" w:hAnsiTheme="minorEastAsia"/>
          <w:spacing w:val="-7"/>
        </w:rPr>
        <w:t xml:space="preserve">的出科考试，从而，督促学生平时上网复习《人卫智网》的授课内容和练习题， </w:t>
      </w:r>
      <w:r w:rsidRPr="00634D02">
        <w:rPr>
          <w:rFonts w:asciiTheme="minorEastAsia" w:eastAsiaTheme="minorEastAsia" w:hAnsiTheme="minorEastAsia"/>
        </w:rPr>
        <w:t>提高护士执业资格考试合格率。</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四、实习生的良师益友</w:t>
      </w:r>
    </w:p>
    <w:p w:rsidR="00905092" w:rsidRPr="00634D02" w:rsidRDefault="00FB7E68" w:rsidP="00634D02">
      <w:pPr>
        <w:pStyle w:val="a3"/>
        <w:spacing w:beforeLines="50" w:before="120" w:afterLines="50" w:after="120" w:line="440" w:lineRule="exact"/>
        <w:ind w:right="1056" w:firstLine="479"/>
        <w:rPr>
          <w:rFonts w:asciiTheme="minorEastAsia" w:eastAsiaTheme="minorEastAsia" w:hAnsiTheme="minorEastAsia"/>
        </w:rPr>
      </w:pPr>
      <w:r w:rsidRPr="00634D02">
        <w:rPr>
          <w:rFonts w:asciiTheme="minorEastAsia" w:eastAsiaTheme="minorEastAsia" w:hAnsiTheme="minorEastAsia"/>
        </w:rPr>
        <w:t xml:space="preserve">在实习期间，实习生会遇到好多问题，她/他们首先会想到请求实习督导员 </w:t>
      </w:r>
      <w:r w:rsidRPr="00634D02">
        <w:rPr>
          <w:rFonts w:asciiTheme="minorEastAsia" w:eastAsiaTheme="minorEastAsia" w:hAnsiTheme="minorEastAsia"/>
          <w:spacing w:val="-9"/>
        </w:rPr>
        <w:t xml:space="preserve">的帮助，大事情可以是如何面对自己的第一位患者，怎么让他相信我在学校里已 </w:t>
      </w:r>
      <w:r w:rsidRPr="00634D02">
        <w:rPr>
          <w:rFonts w:asciiTheme="minorEastAsia" w:eastAsiaTheme="minorEastAsia" w:hAnsiTheme="minorEastAsia"/>
          <w:spacing w:val="-12"/>
        </w:rPr>
        <w:t xml:space="preserve">学会口腔护理了？小事情也可以是午餐后还有 </w:t>
      </w:r>
      <w:r w:rsidRPr="00634D02">
        <w:rPr>
          <w:rFonts w:asciiTheme="minorEastAsia" w:eastAsiaTheme="minorEastAsia" w:hAnsiTheme="minorEastAsia"/>
        </w:rPr>
        <w:t>1.5</w:t>
      </w:r>
      <w:r w:rsidRPr="00634D02">
        <w:rPr>
          <w:rFonts w:asciiTheme="minorEastAsia" w:eastAsiaTheme="minorEastAsia" w:hAnsiTheme="minorEastAsia"/>
          <w:spacing w:val="-14"/>
        </w:rPr>
        <w:t xml:space="preserve"> 小时才上班，我该去哪里休息？</w:t>
      </w:r>
    </w:p>
    <w:p w:rsidR="00905092" w:rsidRPr="00634D02" w:rsidRDefault="00FB7E68" w:rsidP="00634D02">
      <w:pPr>
        <w:pStyle w:val="a3"/>
        <w:spacing w:beforeLines="50" w:before="120" w:afterLines="50" w:after="120" w:line="440" w:lineRule="exact"/>
        <w:ind w:right="1176"/>
        <w:rPr>
          <w:rFonts w:asciiTheme="minorEastAsia" w:eastAsiaTheme="minorEastAsia" w:hAnsiTheme="minorEastAsia"/>
        </w:rPr>
      </w:pPr>
      <w:r w:rsidRPr="00634D02">
        <w:rPr>
          <w:rFonts w:asciiTheme="minorEastAsia" w:eastAsiaTheme="minorEastAsia" w:hAnsiTheme="minorEastAsia"/>
          <w:spacing w:val="-4"/>
        </w:rPr>
        <w:t xml:space="preserve">这样的大事小事在实习头 </w:t>
      </w:r>
      <w:r w:rsidRPr="00634D02">
        <w:rPr>
          <w:rFonts w:asciiTheme="minorEastAsia" w:eastAsiaTheme="minorEastAsia" w:hAnsiTheme="minorEastAsia"/>
        </w:rPr>
        <w:t>2</w:t>
      </w:r>
      <w:r w:rsidRPr="00634D02">
        <w:rPr>
          <w:rFonts w:asciiTheme="minorEastAsia" w:eastAsiaTheme="minorEastAsia" w:hAnsiTheme="minorEastAsia"/>
          <w:spacing w:val="-7"/>
        </w:rPr>
        <w:t xml:space="preserve"> 周内咨询的特别多，实习督导员都会耐心地教会她</w:t>
      </w:r>
      <w:r w:rsidRPr="00634D02">
        <w:rPr>
          <w:rFonts w:asciiTheme="minorEastAsia" w:eastAsiaTheme="minorEastAsia" w:hAnsiTheme="minorEastAsia"/>
        </w:rPr>
        <w:t xml:space="preserve">/ </w:t>
      </w:r>
      <w:r w:rsidRPr="00634D02">
        <w:rPr>
          <w:rFonts w:asciiTheme="minorEastAsia" w:eastAsiaTheme="minorEastAsia" w:hAnsiTheme="minorEastAsia"/>
          <w:spacing w:val="-9"/>
        </w:rPr>
        <w:t>他们如何处理，如何与病房带教老师和值班护士沟通。当实习督导员在耳机里听</w:t>
      </w:r>
      <w:r w:rsidRPr="00634D02">
        <w:rPr>
          <w:rFonts w:asciiTheme="minorEastAsia" w:eastAsiaTheme="minorEastAsia" w:hAnsiTheme="minorEastAsia"/>
          <w:spacing w:val="-14"/>
        </w:rPr>
        <w:t>到实习生的声音仍是疑惑不定，甚至会给实习生一字一顿地造句，并要求实习生复述几篇，直至实习生的语气有信心了，实习督导员才鼓励她</w:t>
      </w:r>
      <w:r w:rsidRPr="00634D02">
        <w:rPr>
          <w:rFonts w:asciiTheme="minorEastAsia" w:eastAsiaTheme="minorEastAsia" w:hAnsiTheme="minorEastAsia"/>
        </w:rPr>
        <w:t>/他相信您自己明</w:t>
      </w:r>
      <w:r w:rsidRPr="00634D02">
        <w:rPr>
          <w:rFonts w:asciiTheme="minorEastAsia" w:eastAsiaTheme="minorEastAsia" w:hAnsiTheme="minorEastAsia"/>
          <w:spacing w:val="-6"/>
        </w:rPr>
        <w:t>天会顺利地解决问题的，实习督导员听到实习生说“谢谢老师！我不怕了，老师</w:t>
      </w:r>
      <w:r w:rsidRPr="00634D02">
        <w:rPr>
          <w:rFonts w:asciiTheme="minorEastAsia" w:eastAsiaTheme="minorEastAsia" w:hAnsiTheme="minorEastAsia"/>
          <w:spacing w:val="-10"/>
        </w:rPr>
        <w:t>再见”，实习督导员才会放心放下手机。平时的耐心讲解和指导，不知不觉地实</w:t>
      </w:r>
      <w:r w:rsidRPr="00634D02">
        <w:rPr>
          <w:rFonts w:asciiTheme="minorEastAsia" w:eastAsiaTheme="minorEastAsia" w:hAnsiTheme="minorEastAsia"/>
          <w:spacing w:val="-12"/>
        </w:rPr>
        <w:t xml:space="preserve">习督导员就是实习生的坚强后盾。当实习约 </w:t>
      </w:r>
      <w:r w:rsidRPr="00634D02">
        <w:rPr>
          <w:rFonts w:asciiTheme="minorEastAsia" w:eastAsiaTheme="minorEastAsia" w:hAnsiTheme="minorEastAsia"/>
        </w:rPr>
        <w:t>5</w:t>
      </w:r>
      <w:r w:rsidRPr="00634D02">
        <w:rPr>
          <w:rFonts w:asciiTheme="minorEastAsia" w:eastAsiaTheme="minorEastAsia" w:hAnsiTheme="minorEastAsia"/>
          <w:spacing w:val="-8"/>
        </w:rPr>
        <w:t xml:space="preserve"> 个月后，进入就业市场的实习生， </w:t>
      </w:r>
      <w:r w:rsidRPr="00634D02">
        <w:rPr>
          <w:rFonts w:asciiTheme="minorEastAsia" w:eastAsiaTheme="minorEastAsia" w:hAnsiTheme="minorEastAsia"/>
          <w:spacing w:val="-7"/>
        </w:rPr>
        <w:t>又会面临一场人生决择的难题，上海有哪些医院？哪些医院能接受外地生？我今</w:t>
      </w:r>
      <w:r w:rsidRPr="00634D02">
        <w:rPr>
          <w:rFonts w:asciiTheme="minorEastAsia" w:eastAsiaTheme="minorEastAsia" w:hAnsiTheme="minorEastAsia"/>
          <w:spacing w:val="-12"/>
        </w:rPr>
        <w:t>天收到新华医院通知我明天面试，也收到华山医院明天面试的通知，我哪里都不</w:t>
      </w:r>
      <w:r w:rsidRPr="00634D02">
        <w:rPr>
          <w:rFonts w:asciiTheme="minorEastAsia" w:eastAsiaTheme="minorEastAsia" w:hAnsiTheme="minorEastAsia"/>
          <w:spacing w:val="-13"/>
        </w:rPr>
        <w:t>想放弃呀，老师我该怎么办？老师我心里最想去儿中心当一名儿科护士，现在九</w:t>
      </w:r>
      <w:r w:rsidRPr="00634D02">
        <w:rPr>
          <w:rFonts w:asciiTheme="minorEastAsia" w:eastAsiaTheme="minorEastAsia" w:hAnsiTheme="minorEastAsia"/>
          <w:spacing w:val="-15"/>
        </w:rPr>
        <w:t>院通知我明天去面试，儿中心的面试还不知什么开始呢？老师您平时一直教育我</w:t>
      </w:r>
      <w:r w:rsidRPr="00634D02">
        <w:rPr>
          <w:rFonts w:asciiTheme="minorEastAsia" w:eastAsiaTheme="minorEastAsia" w:hAnsiTheme="minorEastAsia"/>
          <w:spacing w:val="-16"/>
        </w:rPr>
        <w:t>们“先就业后择业”，我懂这个道理，但我心里实在放不下去儿中心的梦想，我</w:t>
      </w:r>
      <w:r w:rsidRPr="00634D02">
        <w:rPr>
          <w:rFonts w:asciiTheme="minorEastAsia" w:eastAsiaTheme="minorEastAsia" w:hAnsiTheme="minorEastAsia"/>
          <w:spacing w:val="-15"/>
        </w:rPr>
        <w:t>都抓狂了！我们的实习督导员此时是她</w:t>
      </w:r>
      <w:r w:rsidRPr="00634D02">
        <w:rPr>
          <w:rFonts w:asciiTheme="minorEastAsia" w:eastAsiaTheme="minorEastAsia" w:hAnsiTheme="minorEastAsia"/>
        </w:rPr>
        <w:t>/他们最好的授业解惑的老师，通常实习</w:t>
      </w:r>
      <w:r w:rsidRPr="00634D02">
        <w:rPr>
          <w:rFonts w:asciiTheme="minorEastAsia" w:eastAsiaTheme="minorEastAsia" w:hAnsiTheme="minorEastAsia"/>
          <w:spacing w:val="-5"/>
        </w:rPr>
        <w:t>生在指导下都能较理智地做好准备，得到较称心的就业医院。即使一时失利，实</w:t>
      </w:r>
      <w:r w:rsidRPr="00634D02">
        <w:rPr>
          <w:rFonts w:asciiTheme="minorEastAsia" w:eastAsiaTheme="minorEastAsia" w:hAnsiTheme="minorEastAsia"/>
          <w:spacing w:val="-11"/>
        </w:rPr>
        <w:t>习生在实习督导员鼓励下，重搭信心继续下一场的面试。好多实习生都说最爱听</w:t>
      </w:r>
      <w:r w:rsidRPr="00634D02">
        <w:rPr>
          <w:rFonts w:asciiTheme="minorEastAsia" w:eastAsiaTheme="minorEastAsia" w:hAnsiTheme="minorEastAsia"/>
          <w:spacing w:val="-13"/>
        </w:rPr>
        <w:t>郁晶老师的解说，她没有说教，总是告诉我们，她当年也是遇到这样的难题，也</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8"/>
        </w:rPr>
        <w:lastRenderedPageBreak/>
        <w:t>是听了学校老师的话，听了实习带教老师分析，定下心适时地放手，就能得到较</w:t>
      </w:r>
      <w:r w:rsidRPr="00634D02">
        <w:rPr>
          <w:rFonts w:asciiTheme="minorEastAsia" w:eastAsiaTheme="minorEastAsia" w:hAnsiTheme="minorEastAsia"/>
        </w:rPr>
        <w:t>好的结果。</w:t>
      </w:r>
    </w:p>
    <w:p w:rsidR="00905092" w:rsidRPr="00634D02" w:rsidRDefault="00FB7E68" w:rsidP="00634D02">
      <w:pPr>
        <w:pStyle w:val="a3"/>
        <w:spacing w:beforeLines="50" w:before="120" w:afterLines="50" w:after="120" w:line="440" w:lineRule="exact"/>
        <w:ind w:right="1179" w:firstLine="419"/>
        <w:rPr>
          <w:rFonts w:asciiTheme="minorEastAsia" w:eastAsiaTheme="minorEastAsia" w:hAnsiTheme="minorEastAsia"/>
        </w:rPr>
      </w:pPr>
      <w:r w:rsidRPr="00634D02">
        <w:rPr>
          <w:rFonts w:asciiTheme="minorEastAsia" w:eastAsiaTheme="minorEastAsia" w:hAnsiTheme="minorEastAsia"/>
          <w:spacing w:val="-4"/>
        </w:rPr>
        <w:t>即将进入就业阶段，六院护理部、仁济南院护理部、华山医院护理部等各医</w:t>
      </w:r>
      <w:r w:rsidRPr="00634D02">
        <w:rPr>
          <w:rFonts w:asciiTheme="minorEastAsia" w:eastAsiaTheme="minorEastAsia" w:hAnsiTheme="minorEastAsia"/>
          <w:spacing w:val="-11"/>
        </w:rPr>
        <w:t>院都会为实习生讲座、练习如何赢得就业面试的成功？病房里的带教老师也忙起来了，一有空就让实习生模拟面试，还要一遍又一遍地示教面试时的肢体语言。</w:t>
      </w:r>
      <w:r w:rsidRPr="00634D02">
        <w:rPr>
          <w:rFonts w:asciiTheme="minorEastAsia" w:eastAsiaTheme="minorEastAsia" w:hAnsiTheme="minorEastAsia"/>
          <w:spacing w:val="-13"/>
        </w:rPr>
        <w:t xml:space="preserve">督促实习生抓紧时间练习基本护理技能，和理论知识，解答实习生们提出的问题， </w:t>
      </w:r>
      <w:r w:rsidRPr="00634D02">
        <w:rPr>
          <w:rFonts w:asciiTheme="minorEastAsia" w:eastAsiaTheme="minorEastAsia" w:hAnsiTheme="minorEastAsia"/>
        </w:rPr>
        <w:t>生怕自己带的实习生在面试“三关”面前失分。</w:t>
      </w:r>
    </w:p>
    <w:p w:rsidR="00905092" w:rsidRPr="00634D02" w:rsidRDefault="00FB7E68" w:rsidP="00634D02">
      <w:pPr>
        <w:pStyle w:val="a3"/>
        <w:spacing w:beforeLines="50" w:before="120" w:afterLines="50" w:after="120" w:line="440" w:lineRule="exact"/>
        <w:ind w:right="1178" w:firstLine="419"/>
        <w:rPr>
          <w:rFonts w:asciiTheme="minorEastAsia" w:eastAsiaTheme="minorEastAsia" w:hAnsiTheme="minorEastAsia"/>
        </w:rPr>
      </w:pPr>
      <w:r w:rsidRPr="00634D02">
        <w:rPr>
          <w:rFonts w:asciiTheme="minorEastAsia" w:eastAsiaTheme="minorEastAsia" w:hAnsiTheme="minorEastAsia"/>
        </w:rPr>
        <w:t>实习生返校时会反映，就业面试的形势是严峻的，但想想我们还是幸福的， 当遇到举棋不定时有实习督导员可咨询，当操作技能考试不稳定时，有病房带教老师指出关键动作的要领，在就业方面，各位老师真是我们的良师益友呀！</w:t>
      </w:r>
    </w:p>
    <w:p w:rsidR="00905092" w:rsidRPr="00634D02" w:rsidRDefault="00FB7E68" w:rsidP="00634D02">
      <w:pPr>
        <w:pStyle w:val="9"/>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五、医院也有学生社团</w:t>
      </w:r>
    </w:p>
    <w:p w:rsidR="00905092" w:rsidRPr="00634D02" w:rsidRDefault="00FB7E68" w:rsidP="00634D02">
      <w:pPr>
        <w:pStyle w:val="a3"/>
        <w:spacing w:beforeLines="50" w:before="120" w:afterLines="50" w:after="120" w:line="440" w:lineRule="exact"/>
        <w:ind w:right="1184" w:firstLine="419"/>
        <w:rPr>
          <w:rFonts w:asciiTheme="minorEastAsia" w:eastAsiaTheme="minorEastAsia" w:hAnsiTheme="minorEastAsia"/>
        </w:rPr>
      </w:pPr>
      <w:r w:rsidRPr="00634D02">
        <w:rPr>
          <w:rFonts w:asciiTheme="minorEastAsia" w:eastAsiaTheme="minorEastAsia" w:hAnsiTheme="minorEastAsia"/>
          <w:spacing w:val="-4"/>
        </w:rPr>
        <w:t xml:space="preserve">在上海交大医学院附属仁济医院南院，于 </w:t>
      </w:r>
      <w:r w:rsidRPr="00634D02">
        <w:rPr>
          <w:rFonts w:asciiTheme="minorEastAsia" w:eastAsiaTheme="minorEastAsia" w:hAnsiTheme="minorEastAsia"/>
        </w:rPr>
        <w:t>2015</w:t>
      </w:r>
      <w:r w:rsidRPr="00634D02">
        <w:rPr>
          <w:rFonts w:asciiTheme="minorEastAsia" w:eastAsiaTheme="minorEastAsia" w:hAnsiTheme="minorEastAsia"/>
          <w:spacing w:val="-8"/>
        </w:rPr>
        <w:t xml:space="preserve"> 年护理部组织全体实习生成</w:t>
      </w:r>
      <w:r w:rsidRPr="00634D02">
        <w:rPr>
          <w:rFonts w:asciiTheme="minorEastAsia" w:eastAsiaTheme="minorEastAsia" w:hAnsiTheme="minorEastAsia"/>
          <w:spacing w:val="-15"/>
        </w:rPr>
        <w:t>立了实习生的“晨光社团”。这个实习生社团的成立让离开学校的学生有了归属</w:t>
      </w:r>
      <w:r w:rsidRPr="00634D02">
        <w:rPr>
          <w:rFonts w:asciiTheme="minorEastAsia" w:eastAsiaTheme="minorEastAsia" w:hAnsiTheme="minorEastAsia"/>
          <w:spacing w:val="-14"/>
        </w:rPr>
        <w:t>感，通过社团活动，各校的实习生走到一起来了，她</w:t>
      </w:r>
      <w:r w:rsidRPr="00634D02">
        <w:rPr>
          <w:rFonts w:asciiTheme="minorEastAsia" w:eastAsiaTheme="minorEastAsia" w:hAnsiTheme="minorEastAsia"/>
        </w:rPr>
        <w:t>/</w:t>
      </w:r>
      <w:r w:rsidRPr="00634D02">
        <w:rPr>
          <w:rFonts w:asciiTheme="minorEastAsia" w:eastAsiaTheme="minorEastAsia" w:hAnsiTheme="minorEastAsia"/>
          <w:spacing w:val="-7"/>
        </w:rPr>
        <w:t xml:space="preserve">他们相互帮助，相互学生， </w:t>
      </w:r>
      <w:r w:rsidRPr="00634D02">
        <w:rPr>
          <w:rFonts w:asciiTheme="minorEastAsia" w:eastAsiaTheme="minorEastAsia" w:hAnsiTheme="minorEastAsia"/>
          <w:spacing w:val="-11"/>
        </w:rPr>
        <w:t>上海实习生帮助外省市实习生在病房里学说上海话，充当翻译，甚至出门坐车参谋；本科生、研究生帮助高职生学生英语，解答习题，她/他们成了快乐的实习</w:t>
      </w:r>
      <w:r w:rsidRPr="00634D02">
        <w:rPr>
          <w:rFonts w:asciiTheme="minorEastAsia" w:eastAsiaTheme="minorEastAsia" w:hAnsiTheme="minorEastAsia"/>
          <w:spacing w:val="-12"/>
        </w:rPr>
        <w:t xml:space="preserve">生！晨光社团还会组织实习生，利用休假日画卡通画，走出医院进入附近社区， </w:t>
      </w:r>
      <w:r w:rsidRPr="00634D02">
        <w:rPr>
          <w:rFonts w:asciiTheme="minorEastAsia" w:eastAsiaTheme="minorEastAsia" w:hAnsiTheme="minorEastAsia"/>
          <w:spacing w:val="-4"/>
        </w:rPr>
        <w:t>向市民宣讲自我保健知识。她</w:t>
      </w:r>
      <w:r w:rsidRPr="00634D02">
        <w:rPr>
          <w:rFonts w:asciiTheme="minorEastAsia" w:eastAsiaTheme="minorEastAsia" w:hAnsiTheme="minorEastAsia"/>
        </w:rPr>
        <w:t>/</w:t>
      </w:r>
      <w:r w:rsidRPr="00634D02">
        <w:rPr>
          <w:rFonts w:asciiTheme="minorEastAsia" w:eastAsiaTheme="minorEastAsia" w:hAnsiTheme="minorEastAsia"/>
          <w:spacing w:val="-4"/>
        </w:rPr>
        <w:t>他们在活动中将知识转化为能力，她</w:t>
      </w:r>
      <w:r w:rsidRPr="00634D02">
        <w:rPr>
          <w:rFonts w:asciiTheme="minorEastAsia" w:eastAsiaTheme="minorEastAsia" w:hAnsiTheme="minorEastAsia"/>
        </w:rPr>
        <w:t>/他们在活动中增长自信心，她/他们在活动中获得市民给予的尊重。</w:t>
      </w:r>
    </w:p>
    <w:p w:rsidR="00905092" w:rsidRPr="00634D02" w:rsidRDefault="00FB7E68" w:rsidP="00634D02">
      <w:pPr>
        <w:pStyle w:val="a3"/>
        <w:spacing w:beforeLines="50" w:before="120" w:afterLines="50" w:after="120" w:line="440" w:lineRule="exact"/>
        <w:ind w:right="1302" w:firstLine="419"/>
        <w:rPr>
          <w:rFonts w:asciiTheme="minorEastAsia" w:eastAsiaTheme="minorEastAsia" w:hAnsiTheme="minorEastAsia"/>
        </w:rPr>
      </w:pPr>
      <w:r w:rsidRPr="00634D02">
        <w:rPr>
          <w:rFonts w:asciiTheme="minorEastAsia" w:eastAsiaTheme="minorEastAsia" w:hAnsiTheme="minorEastAsia"/>
        </w:rPr>
        <w:t>从她/他们返校时的身影里，看到了自信的微笑，看到了挺直的胸膛，看到了稳健的步伐，看到了成功的学生。</w:t>
      </w:r>
    </w:p>
    <w:p w:rsidR="00905092" w:rsidRPr="00634D02" w:rsidRDefault="00FB7E68" w:rsidP="00634D02">
      <w:pPr>
        <w:pStyle w:val="a3"/>
        <w:spacing w:beforeLines="50" w:before="120" w:afterLines="50" w:after="120" w:line="440" w:lineRule="exact"/>
        <w:ind w:right="1179" w:firstLine="419"/>
        <w:rPr>
          <w:rFonts w:asciiTheme="minorEastAsia" w:eastAsiaTheme="minorEastAsia" w:hAnsiTheme="minorEastAsia"/>
        </w:rPr>
      </w:pPr>
      <w:r w:rsidRPr="00634D02">
        <w:rPr>
          <w:rFonts w:asciiTheme="minorEastAsia" w:eastAsiaTheme="minorEastAsia" w:hAnsiTheme="minorEastAsia"/>
          <w:spacing w:val="-3"/>
        </w:rPr>
        <w:t xml:space="preserve">在仁济南院实习生中有一名男生，身高几乎不到 </w:t>
      </w:r>
      <w:r w:rsidRPr="00634D02">
        <w:rPr>
          <w:rFonts w:asciiTheme="minorEastAsia" w:eastAsiaTheme="minorEastAsia" w:hAnsiTheme="minorEastAsia"/>
        </w:rPr>
        <w:t>1.60cm，</w:t>
      </w:r>
      <w:r w:rsidRPr="00634D02">
        <w:rPr>
          <w:rFonts w:asciiTheme="minorEastAsia" w:eastAsiaTheme="minorEastAsia" w:hAnsiTheme="minorEastAsia"/>
          <w:spacing w:val="-11"/>
        </w:rPr>
        <w:t xml:space="preserve">体重不足 </w:t>
      </w:r>
      <w:r w:rsidRPr="00634D02">
        <w:rPr>
          <w:rFonts w:asciiTheme="minorEastAsia" w:eastAsiaTheme="minorEastAsia" w:hAnsiTheme="minorEastAsia"/>
        </w:rPr>
        <w:t>90</w:t>
      </w:r>
      <w:r w:rsidRPr="00634D02">
        <w:rPr>
          <w:rFonts w:asciiTheme="minorEastAsia" w:eastAsiaTheme="minorEastAsia" w:hAnsiTheme="minorEastAsia"/>
          <w:spacing w:val="-18"/>
        </w:rPr>
        <w:t xml:space="preserve"> 斤， </w:t>
      </w:r>
      <w:r w:rsidRPr="00634D02">
        <w:rPr>
          <w:rFonts w:asciiTheme="minorEastAsia" w:eastAsiaTheme="minorEastAsia" w:hAnsiTheme="minorEastAsia"/>
          <w:spacing w:val="-22"/>
        </w:rPr>
        <w:t>还是较腼腆的学生，这么个瘦弱不善言词的男生，连他母亲对他的就业都没信心。</w:t>
      </w:r>
      <w:r w:rsidRPr="00634D02">
        <w:rPr>
          <w:rFonts w:asciiTheme="minorEastAsia" w:eastAsiaTheme="minorEastAsia" w:hAnsiTheme="minorEastAsia"/>
          <w:spacing w:val="-7"/>
        </w:rPr>
        <w:t>他参加晨光社团，主动请缨当团长，时常忙得没时间吃晚饭，但他说社团是最好</w:t>
      </w:r>
      <w:r w:rsidRPr="00634D02">
        <w:rPr>
          <w:rFonts w:asciiTheme="minorEastAsia" w:eastAsiaTheme="minorEastAsia" w:hAnsiTheme="minorEastAsia"/>
          <w:spacing w:val="-12"/>
        </w:rPr>
        <w:t>的锻炼人的地方。苍天不负有心人，他是第一批签约的毕业生之一，他签约的医</w:t>
      </w:r>
      <w:r w:rsidRPr="00634D02">
        <w:rPr>
          <w:rFonts w:asciiTheme="minorEastAsia" w:eastAsiaTheme="minorEastAsia" w:hAnsiTheme="minorEastAsia"/>
          <w:spacing w:val="-15"/>
        </w:rPr>
        <w:t>院是谁都始料不及的：上海交大医学院附属瑞金医院。为此，同学们不相信，学院老师不相信，家长也不相信他能赢得所有毕业生望尘莫及的顶级医院。</w:t>
      </w:r>
    </w:p>
    <w:p w:rsidR="00905092" w:rsidRPr="00634D02" w:rsidRDefault="00FB7E68" w:rsidP="00634D02">
      <w:pPr>
        <w:pStyle w:val="a3"/>
        <w:spacing w:beforeLines="50" w:before="120" w:afterLines="50" w:after="120" w:line="440" w:lineRule="exact"/>
        <w:ind w:left="0" w:right="1296"/>
        <w:jc w:val="right"/>
        <w:rPr>
          <w:rFonts w:asciiTheme="minorEastAsia" w:eastAsiaTheme="minorEastAsia" w:hAnsiTheme="minorEastAsia"/>
        </w:rPr>
      </w:pPr>
      <w:r w:rsidRPr="00634D02">
        <w:rPr>
          <w:rFonts w:asciiTheme="minorEastAsia" w:eastAsiaTheme="minorEastAsia" w:hAnsiTheme="minorEastAsia"/>
        </w:rPr>
        <w:t>护理学院桑未心</w:t>
      </w:r>
    </w:p>
    <w:p w:rsidR="00905092" w:rsidRPr="00634D02" w:rsidRDefault="00FB7E68" w:rsidP="00634D02">
      <w:pPr>
        <w:pStyle w:val="a3"/>
        <w:spacing w:beforeLines="50" w:before="120" w:afterLines="50" w:after="120" w:line="440" w:lineRule="exact"/>
        <w:ind w:left="0" w:right="1296"/>
        <w:jc w:val="right"/>
        <w:rPr>
          <w:rFonts w:asciiTheme="minorEastAsia" w:eastAsiaTheme="minorEastAsia" w:hAnsiTheme="minorEastAsia"/>
        </w:rPr>
      </w:pPr>
      <w:r w:rsidRPr="00634D02">
        <w:rPr>
          <w:rFonts w:asciiTheme="minorEastAsia" w:eastAsiaTheme="minorEastAsia" w:hAnsiTheme="minorEastAsia"/>
        </w:rPr>
        <w:t>2017</w:t>
      </w:r>
      <w:r w:rsidRPr="00634D02">
        <w:rPr>
          <w:rFonts w:asciiTheme="minorEastAsia" w:eastAsiaTheme="minorEastAsia" w:hAnsiTheme="minorEastAsia"/>
          <w:spacing w:val="-40"/>
        </w:rPr>
        <w:t xml:space="preserve"> 年 </w:t>
      </w:r>
      <w:r w:rsidRPr="00634D02">
        <w:rPr>
          <w:rFonts w:asciiTheme="minorEastAsia" w:eastAsiaTheme="minorEastAsia" w:hAnsiTheme="minorEastAsia"/>
        </w:rPr>
        <w:t>12</w:t>
      </w:r>
      <w:r w:rsidRPr="00634D02">
        <w:rPr>
          <w:rFonts w:asciiTheme="minorEastAsia" w:eastAsiaTheme="minorEastAsia" w:hAnsiTheme="minorEastAsia"/>
          <w:spacing w:val="-40"/>
        </w:rPr>
        <w:t xml:space="preserve"> 月 </w:t>
      </w:r>
      <w:r w:rsidRPr="00634D02">
        <w:rPr>
          <w:rFonts w:asciiTheme="minorEastAsia" w:eastAsiaTheme="minorEastAsia" w:hAnsiTheme="minorEastAsia"/>
        </w:rPr>
        <w:t>8</w:t>
      </w:r>
      <w:r w:rsidRPr="00634D02">
        <w:rPr>
          <w:rFonts w:asciiTheme="minorEastAsia" w:eastAsiaTheme="minorEastAsia" w:hAnsiTheme="minorEastAsia"/>
          <w:spacing w:val="-30"/>
        </w:rPr>
        <w:t xml:space="preserve"> 日</w:t>
      </w:r>
    </w:p>
    <w:p w:rsidR="00905092" w:rsidRPr="00634D02" w:rsidRDefault="00905092" w:rsidP="00634D02">
      <w:pPr>
        <w:spacing w:beforeLines="50" w:before="120" w:afterLines="50" w:after="120" w:line="440" w:lineRule="exact"/>
        <w:jc w:val="righ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2"/>
        <w:spacing w:beforeLines="50" w:before="120" w:afterLines="50" w:after="120" w:line="440" w:lineRule="exact"/>
        <w:ind w:left="0" w:right="62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商学院顶岗实习案例</w:t>
      </w:r>
    </w:p>
    <w:p w:rsidR="00905092" w:rsidRPr="00634D02" w:rsidRDefault="00FB7E68" w:rsidP="00634D02">
      <w:pPr>
        <w:pStyle w:val="4"/>
        <w:spacing w:beforeLines="50" w:before="120" w:afterLines="50" w:after="120" w:line="440" w:lineRule="exact"/>
        <w:ind w:right="618"/>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国际金融专业顶岗实习案例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718"/>
        <w:gridCol w:w="821"/>
        <w:gridCol w:w="982"/>
        <w:gridCol w:w="1536"/>
        <w:gridCol w:w="1339"/>
        <w:gridCol w:w="3240"/>
      </w:tblGrid>
      <w:tr w:rsidR="00905092" w:rsidRPr="00634D02">
        <w:trPr>
          <w:trHeight w:val="983"/>
        </w:trPr>
        <w:tc>
          <w:tcPr>
            <w:tcW w:w="809" w:type="dxa"/>
          </w:tcPr>
          <w:p w:rsidR="00905092" w:rsidRPr="00634D02" w:rsidRDefault="00FB7E68" w:rsidP="00634D02">
            <w:pPr>
              <w:pStyle w:val="TableParagraph"/>
              <w:spacing w:beforeLines="50" w:before="120" w:afterLines="50" w:after="120" w:line="440" w:lineRule="exact"/>
              <w:ind w:left="162" w:right="15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学生姓名</w:t>
            </w:r>
          </w:p>
        </w:tc>
        <w:tc>
          <w:tcPr>
            <w:tcW w:w="1539"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09"/>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周莉莉</w:t>
            </w:r>
          </w:p>
        </w:tc>
        <w:tc>
          <w:tcPr>
            <w:tcW w:w="98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89"/>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学 号</w:t>
            </w:r>
          </w:p>
        </w:tc>
        <w:tc>
          <w:tcPr>
            <w:tcW w:w="153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sz w:val="24"/>
                <w:szCs w:val="24"/>
              </w:rPr>
            </w:pPr>
            <w:r w:rsidRPr="00634D02">
              <w:rPr>
                <w:rFonts w:asciiTheme="minorEastAsia" w:eastAsiaTheme="minorEastAsia" w:hAnsiTheme="minorEastAsia"/>
                <w:sz w:val="24"/>
                <w:szCs w:val="24"/>
              </w:rPr>
              <w:t>1515203</w:t>
            </w:r>
          </w:p>
        </w:tc>
        <w:tc>
          <w:tcPr>
            <w:tcW w:w="133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tabs>
                <w:tab w:val="left" w:pos="489"/>
              </w:tabs>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班</w:t>
            </w:r>
            <w:r w:rsidRPr="00634D02">
              <w:rPr>
                <w:rFonts w:asciiTheme="minorEastAsia" w:eastAsiaTheme="minorEastAsia" w:hAnsiTheme="minorEastAsia" w:hint="eastAsia"/>
                <w:sz w:val="24"/>
                <w:szCs w:val="24"/>
              </w:rPr>
              <w:tab/>
              <w:t>级</w:t>
            </w:r>
          </w:p>
        </w:tc>
        <w:tc>
          <w:tcPr>
            <w:tcW w:w="324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18" w:right="630"/>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国际金融 152</w:t>
            </w:r>
          </w:p>
        </w:tc>
      </w:tr>
      <w:tr w:rsidR="00905092" w:rsidRPr="00634D02">
        <w:trPr>
          <w:trHeight w:val="813"/>
        </w:trPr>
        <w:tc>
          <w:tcPr>
            <w:tcW w:w="809" w:type="dxa"/>
          </w:tcPr>
          <w:p w:rsidR="00905092" w:rsidRPr="00634D02" w:rsidRDefault="00FB7E68" w:rsidP="00634D02">
            <w:pPr>
              <w:pStyle w:val="TableParagraph"/>
              <w:spacing w:beforeLines="50" w:before="120" w:afterLines="50" w:after="120" w:line="440" w:lineRule="exact"/>
              <w:ind w:left="162" w:right="155"/>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实习单位</w:t>
            </w:r>
          </w:p>
        </w:tc>
        <w:tc>
          <w:tcPr>
            <w:tcW w:w="4057" w:type="dxa"/>
            <w:gridSpan w:val="4"/>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87"/>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中国平安保险有限责任公司</w:t>
            </w:r>
          </w:p>
        </w:tc>
        <w:tc>
          <w:tcPr>
            <w:tcW w:w="133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实习岗位</w:t>
            </w:r>
          </w:p>
        </w:tc>
        <w:tc>
          <w:tcPr>
            <w:tcW w:w="324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19" w:right="629"/>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保险电销专员</w:t>
            </w:r>
          </w:p>
        </w:tc>
      </w:tr>
      <w:tr w:rsidR="00905092" w:rsidRPr="00634D02">
        <w:trPr>
          <w:trHeight w:val="816"/>
        </w:trPr>
        <w:tc>
          <w:tcPr>
            <w:tcW w:w="1527"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82"/>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实习月薪</w:t>
            </w:r>
          </w:p>
        </w:tc>
        <w:tc>
          <w:tcPr>
            <w:tcW w:w="3339"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518"/>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3000 元</w:t>
            </w:r>
          </w:p>
        </w:tc>
        <w:tc>
          <w:tcPr>
            <w:tcW w:w="1339" w:type="dxa"/>
          </w:tcPr>
          <w:p w:rsidR="00905092" w:rsidRPr="00634D02" w:rsidRDefault="00FB7E68" w:rsidP="00634D02">
            <w:pPr>
              <w:pStyle w:val="TableParagraph"/>
              <w:spacing w:beforeLines="50" w:before="120" w:afterLines="50" w:after="120" w:line="440" w:lineRule="exact"/>
              <w:ind w:left="189" w:right="177"/>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受过何种实习奖励</w:t>
            </w:r>
          </w:p>
        </w:tc>
        <w:tc>
          <w:tcPr>
            <w:tcW w:w="324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19" w:right="629"/>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平安新星</w:t>
            </w:r>
          </w:p>
        </w:tc>
      </w:tr>
      <w:tr w:rsidR="00905092" w:rsidRPr="00634D02">
        <w:trPr>
          <w:trHeight w:val="453"/>
        </w:trPr>
        <w:tc>
          <w:tcPr>
            <w:tcW w:w="9445" w:type="dxa"/>
            <w:gridSpan w:val="7"/>
            <w:tcBorders>
              <w:right w:val="single" w:sz="12" w:space="0" w:color="000000"/>
            </w:tcBorders>
          </w:tcPr>
          <w:p w:rsidR="00905092" w:rsidRPr="00634D02" w:rsidRDefault="00FB7E68" w:rsidP="00634D02">
            <w:pPr>
              <w:pStyle w:val="TableParagraph"/>
              <w:spacing w:beforeLines="50" w:before="120" w:afterLines="50" w:after="120" w:line="440" w:lineRule="exact"/>
              <w:ind w:left="3981" w:right="3964"/>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顶岗实习介绍</w:t>
            </w:r>
          </w:p>
        </w:tc>
      </w:tr>
      <w:tr w:rsidR="00905092" w:rsidRPr="00634D02">
        <w:trPr>
          <w:trHeight w:val="8892"/>
        </w:trPr>
        <w:tc>
          <w:tcPr>
            <w:tcW w:w="9445" w:type="dxa"/>
            <w:gridSpan w:val="7"/>
            <w:tcBorders>
              <w:right w:val="single" w:sz="12" w:space="0" w:color="000000"/>
            </w:tcBorders>
          </w:tcPr>
          <w:p w:rsidR="00905092" w:rsidRPr="00634D02" w:rsidRDefault="00FB7E68" w:rsidP="00634D02">
            <w:pPr>
              <w:pStyle w:val="TableParagraph"/>
              <w:spacing w:beforeLines="50" w:before="120" w:afterLines="50" w:after="120" w:line="440" w:lineRule="exact"/>
              <w:ind w:left="107" w:right="-44" w:firstLine="480"/>
              <w:rPr>
                <w:rFonts w:asciiTheme="minorEastAsia" w:eastAsiaTheme="minorEastAsia" w:hAnsiTheme="minorEastAsia"/>
                <w:sz w:val="24"/>
                <w:szCs w:val="24"/>
              </w:rPr>
            </w:pPr>
            <w:r w:rsidRPr="00634D02">
              <w:rPr>
                <w:rFonts w:asciiTheme="minorEastAsia" w:eastAsiaTheme="minorEastAsia" w:hAnsiTheme="minorEastAsia" w:hint="eastAsia"/>
                <w:spacing w:val="-9"/>
                <w:sz w:val="24"/>
                <w:szCs w:val="24"/>
              </w:rPr>
              <w:lastRenderedPageBreak/>
              <w:t xml:space="preserve">我是国际金融 </w:t>
            </w:r>
            <w:r w:rsidRPr="00634D02">
              <w:rPr>
                <w:rFonts w:asciiTheme="minorEastAsia" w:eastAsiaTheme="minorEastAsia" w:hAnsiTheme="minorEastAsia" w:hint="eastAsia"/>
                <w:sz w:val="24"/>
                <w:szCs w:val="24"/>
              </w:rPr>
              <w:t>152</w:t>
            </w:r>
            <w:r w:rsidRPr="00634D02">
              <w:rPr>
                <w:rFonts w:asciiTheme="minorEastAsia" w:eastAsiaTheme="minorEastAsia" w:hAnsiTheme="minorEastAsia" w:hint="eastAsia"/>
                <w:spacing w:val="-9"/>
                <w:sz w:val="24"/>
                <w:szCs w:val="24"/>
              </w:rPr>
              <w:t xml:space="preserve"> 的学生周莉莉</w:t>
            </w:r>
            <w:r w:rsidRPr="00634D02">
              <w:rPr>
                <w:rFonts w:asciiTheme="minorEastAsia" w:eastAsiaTheme="minorEastAsia" w:hAnsiTheme="minorEastAsia" w:hint="eastAsia"/>
                <w:sz w:val="24"/>
                <w:szCs w:val="24"/>
              </w:rPr>
              <w:t>，7</w:t>
            </w:r>
            <w:r w:rsidRPr="00634D02">
              <w:rPr>
                <w:rFonts w:asciiTheme="minorEastAsia" w:eastAsiaTheme="minorEastAsia" w:hAnsiTheme="minorEastAsia" w:hint="eastAsia"/>
                <w:spacing w:val="-8"/>
                <w:sz w:val="24"/>
                <w:szCs w:val="24"/>
              </w:rPr>
              <w:t xml:space="preserve"> 月份进入中国平安保险有限责任公司顶岗实习。公司位于浦东新区外高桥保税区，离学校比较远，我和其他同学租住在单位的集体宿舍。</w:t>
            </w:r>
            <w:r w:rsidRPr="00634D02">
              <w:rPr>
                <w:rFonts w:asciiTheme="minorEastAsia" w:eastAsiaTheme="minorEastAsia" w:hAnsiTheme="minorEastAsia" w:hint="eastAsia"/>
                <w:spacing w:val="-5"/>
                <w:sz w:val="24"/>
                <w:szCs w:val="24"/>
              </w:rPr>
              <w:t>我的实习岗位是保险电销专员。实习活动要先进行业务培训，然后在实习带教老师的指导下进入实习岗位实习。</w:t>
            </w:r>
          </w:p>
          <w:p w:rsidR="00905092" w:rsidRPr="00634D02" w:rsidRDefault="00FB7E68" w:rsidP="00634D02">
            <w:pPr>
              <w:pStyle w:val="TableParagraph"/>
              <w:spacing w:beforeLines="50" w:before="120" w:afterLines="50" w:after="120" w:line="440" w:lineRule="exact"/>
              <w:ind w:left="107" w:right="-44" w:firstLine="480"/>
              <w:rPr>
                <w:rFonts w:asciiTheme="minorEastAsia" w:eastAsiaTheme="minorEastAsia" w:hAnsiTheme="minorEastAsia"/>
                <w:sz w:val="24"/>
                <w:szCs w:val="24"/>
              </w:rPr>
            </w:pPr>
            <w:r w:rsidRPr="00634D02">
              <w:rPr>
                <w:rFonts w:asciiTheme="minorEastAsia" w:eastAsiaTheme="minorEastAsia" w:hAnsiTheme="minorEastAsia" w:hint="eastAsia"/>
                <w:spacing w:val="-1"/>
                <w:sz w:val="24"/>
                <w:szCs w:val="24"/>
              </w:rPr>
              <w:t xml:space="preserve">从来到公司至今已经 </w:t>
            </w:r>
            <w:r w:rsidRPr="00634D02">
              <w:rPr>
                <w:rFonts w:asciiTheme="minorEastAsia" w:eastAsiaTheme="minorEastAsia" w:hAnsiTheme="minorEastAsia" w:hint="eastAsia"/>
                <w:sz w:val="24"/>
                <w:szCs w:val="24"/>
              </w:rPr>
              <w:t>5</w:t>
            </w:r>
            <w:r w:rsidRPr="00634D02">
              <w:rPr>
                <w:rFonts w:asciiTheme="minorEastAsia" w:eastAsiaTheme="minorEastAsia" w:hAnsiTheme="minorEastAsia" w:hint="eastAsia"/>
                <w:spacing w:val="-3"/>
                <w:sz w:val="24"/>
                <w:szCs w:val="24"/>
              </w:rPr>
              <w:t xml:space="preserve"> 个多月了，我从一个初入社会的“小青葱”转眼间就变成了</w:t>
            </w:r>
            <w:r w:rsidRPr="00634D02">
              <w:rPr>
                <w:rFonts w:asciiTheme="minorEastAsia" w:eastAsiaTheme="minorEastAsia" w:hAnsiTheme="minorEastAsia" w:hint="eastAsia"/>
                <w:spacing w:val="-2"/>
                <w:sz w:val="24"/>
                <w:szCs w:val="24"/>
              </w:rPr>
              <w:t>公司的业务骨干。回想刚来时的青涩与不安，感谢学校老师的耐心指导和带教师傅的宽</w:t>
            </w:r>
            <w:r w:rsidRPr="00634D02">
              <w:rPr>
                <w:rFonts w:asciiTheme="minorEastAsia" w:eastAsiaTheme="minorEastAsia" w:hAnsiTheme="minorEastAsia" w:hint="eastAsia"/>
                <w:spacing w:val="-5"/>
                <w:sz w:val="24"/>
                <w:szCs w:val="24"/>
              </w:rPr>
              <w:t xml:space="preserve">容，让我感觉到家的温暖和幸福，在这样充满爱的环境中，我尽量做好自己的本职工作， </w:t>
            </w:r>
            <w:r w:rsidRPr="00634D02">
              <w:rPr>
                <w:rFonts w:asciiTheme="minorEastAsia" w:eastAsiaTheme="minorEastAsia" w:hAnsiTheme="minorEastAsia" w:hint="eastAsia"/>
                <w:spacing w:val="-4"/>
                <w:sz w:val="24"/>
                <w:szCs w:val="24"/>
              </w:rPr>
              <w:t>团结同事，完成领导交代的每一次任务，不断的总结经验，请教别人，从失败的经历中</w:t>
            </w:r>
            <w:r w:rsidRPr="00634D02">
              <w:rPr>
                <w:rFonts w:asciiTheme="minorEastAsia" w:eastAsiaTheme="minorEastAsia" w:hAnsiTheme="minorEastAsia" w:hint="eastAsia"/>
                <w:spacing w:val="-3"/>
                <w:sz w:val="24"/>
                <w:szCs w:val="24"/>
              </w:rPr>
              <w:t>获得成功的信息，把工作做的一次比一次好，提升工作效率。但我深知自己还有很多不</w:t>
            </w:r>
            <w:r w:rsidRPr="00634D02">
              <w:rPr>
                <w:rFonts w:asciiTheme="minorEastAsia" w:eastAsiaTheme="minorEastAsia" w:hAnsiTheme="minorEastAsia" w:hint="eastAsia"/>
                <w:spacing w:val="-5"/>
                <w:sz w:val="24"/>
                <w:szCs w:val="24"/>
              </w:rPr>
              <w:t xml:space="preserve">足，还有很多要学习的地方，我会继续要求自己不能放松，虚心接受别人的批评和教导， </w:t>
            </w:r>
            <w:r w:rsidRPr="00634D02">
              <w:rPr>
                <w:rFonts w:asciiTheme="minorEastAsia" w:eastAsiaTheme="minorEastAsia" w:hAnsiTheme="minorEastAsia" w:hint="eastAsia"/>
                <w:spacing w:val="-7"/>
                <w:sz w:val="24"/>
                <w:szCs w:val="24"/>
              </w:rPr>
              <w:t>从点点滴滴中吸取精华，提升自己的工作技能，争取在平凡的岗位上做出不平凡的事情！</w:t>
            </w:r>
          </w:p>
          <w:p w:rsidR="00905092" w:rsidRPr="00634D02" w:rsidRDefault="00FB7E68" w:rsidP="00634D02">
            <w:pPr>
              <w:pStyle w:val="TableParagraph"/>
              <w:spacing w:beforeLines="50" w:before="120" w:afterLines="50" w:after="120" w:line="440" w:lineRule="exact"/>
              <w:ind w:left="107" w:right="-29" w:firstLine="4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因为岗位的性质，在工作中我认为让我学会最重要的一点就是，让我知道如何安排时间及沟通的能力。沟通创造价值，所以沟通也是很重要的，少点摩擦，多点宽容，这样同事、部门之间的工作才能协调配合的更好。都说一日之际在于晨，我却认为，一日之际在于前一天的晚上，每天工作结束后我都会在便条纸上写下第二天待完成的工作， 这样做的好处：第二天工作的时候就不会遗漏某部门需要处理的事情，而且每做完一件</w:t>
            </w:r>
            <w:r w:rsidRPr="00634D02">
              <w:rPr>
                <w:rFonts w:asciiTheme="minorEastAsia" w:eastAsiaTheme="minorEastAsia" w:hAnsiTheme="minorEastAsia" w:hint="eastAsia"/>
                <w:spacing w:val="-4"/>
                <w:sz w:val="24"/>
                <w:szCs w:val="24"/>
              </w:rPr>
              <w:t xml:space="preserve">事在做上记号，这样也利于我们工作总结。在工作当中我们一定要要全心投入工作中去， </w:t>
            </w:r>
            <w:r w:rsidRPr="00634D02">
              <w:rPr>
                <w:rFonts w:asciiTheme="minorEastAsia" w:eastAsiaTheme="minorEastAsia" w:hAnsiTheme="minorEastAsia" w:hint="eastAsia"/>
                <w:sz w:val="24"/>
                <w:szCs w:val="24"/>
              </w:rPr>
              <w:t>以健康快乐的心态来办公，有效率的办公，当然办公的同时更多的是要有耐心、细心、</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信心、恒心、责任心，为我们自己所做的每一件事负责。</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80" w:left="1120" w:header="0" w:footer="1115" w:gutter="0"/>
          <w:cols w:space="720"/>
        </w:sectPr>
      </w:pPr>
    </w:p>
    <w:p w:rsidR="00905092" w:rsidRPr="00634D02" w:rsidRDefault="00A519E9" w:rsidP="00634D02">
      <w:pPr>
        <w:pStyle w:val="a3"/>
        <w:spacing w:beforeLines="50" w:before="120" w:afterLines="50" w:after="120" w:line="440" w:lineRule="exact"/>
        <w:ind w:left="106"/>
        <w:rPr>
          <w:rFonts w:asciiTheme="minorEastAsia" w:eastAsiaTheme="minorEastAsia" w:hAnsiTheme="minorEastAsia"/>
        </w:rPr>
      </w:pPr>
      <w:r>
        <w:rPr>
          <w:rFonts w:asciiTheme="minorEastAsia" w:eastAsiaTheme="minorEastAsia" w:hAnsiTheme="minorEastAsia"/>
        </w:rPr>
      </w:r>
      <w:r>
        <w:rPr>
          <w:rFonts w:asciiTheme="minorEastAsia" w:eastAsiaTheme="minorEastAsia" w:hAnsiTheme="minorEastAsia"/>
        </w:rPr>
        <w:pict>
          <v:group id="_x0000_s1074" style="width:473.25pt;height:206.1pt;mso-position-horizontal-relative:char;mso-position-vertical-relative:line" coordsize="9465,4122">
            <v:rect id="_x0000_s1082" style="position:absolute;width:10;height:10" fillcolor="black" stroked="f"/>
            <v:rect id="_x0000_s1081" style="position:absolute;width:10;height:10" fillcolor="black" stroked="f"/>
            <v:line id="_x0000_s1080" style="position:absolute" from="10,5" to="9436,5" strokeweight=".48pt"/>
            <v:rect id="_x0000_s1079" style="position:absolute;left:9435;width:29;height:10" fillcolor="black" stroked="f"/>
            <v:line id="_x0000_s1078" style="position:absolute" from="5,10" to="5,4122" strokeweight=".48pt"/>
            <v:line id="_x0000_s1077" style="position:absolute" from="10,4117" to="9436,4117" strokeweight=".48pt"/>
            <v:line id="_x0000_s1076" style="position:absolute" from="9450,10" to="9450,4122" strokeweight="1.44pt"/>
            <v:shape id="_x0000_s1075" type="#_x0000_t202" style="position:absolute;left:9;top:9;width:9427;height:4103" filled="f" stroked="f">
              <v:textbox inset="0,0,0,0">
                <w:txbxContent>
                  <w:p w:rsidR="00B561E4" w:rsidRDefault="00B561E4">
                    <w:pPr>
                      <w:spacing w:before="79" w:line="364" w:lineRule="auto"/>
                      <w:ind w:left="103" w:right="91" w:firstLine="480"/>
                      <w:jc w:val="both"/>
                      <w:rPr>
                        <w:rFonts w:ascii="仿宋" w:eastAsia="仿宋"/>
                        <w:sz w:val="24"/>
                      </w:rPr>
                    </w:pPr>
                    <w:r>
                      <w:rPr>
                        <w:rFonts w:ascii="仿宋" w:eastAsia="仿宋" w:hint="eastAsia"/>
                        <w:sz w:val="24"/>
                      </w:rPr>
                      <w:t>同样，公司给我们每一个人展现自我的平台，每一个人都有自己的价值观，我能干什么，我会干什么，我干的怎么样，今天我给公司带来的是什么，我会说我给公司带来的是正资产而不是负资产。我给同事带来的是正能量，是勇于挑战自我，创新自我的人</w:t>
                    </w:r>
                    <w:r>
                      <w:rPr>
                        <w:rFonts w:ascii="仿宋" w:eastAsia="仿宋" w:hint="eastAsia"/>
                        <w:spacing w:val="-2"/>
                        <w:sz w:val="24"/>
                      </w:rPr>
                      <w:t xml:space="preserve">生价值观。更重要的是我们要与团队共成长，成功 </w:t>
                    </w:r>
                    <w:r>
                      <w:rPr>
                        <w:rFonts w:ascii="仿宋" w:eastAsia="仿宋" w:hint="eastAsia"/>
                        <w:sz w:val="24"/>
                      </w:rPr>
                      <w:t>20%是靠自己，80%是靠别人。没有完美的个人，只有完美的团队，团队的辉煌依靠我们每一个人的努力。我们的成功离不开团队的力量。无论是之前还是以后，未来我将会更加努力、更加勤奋的学习和工作。</w:t>
                    </w:r>
                  </w:p>
                </w:txbxContent>
              </v:textbox>
            </v:shape>
            <w10:wrap type="none"/>
            <w10:anchorlock/>
          </v:group>
        </w:pic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spacing w:beforeLines="50" w:before="120" w:afterLines="50" w:after="120" w:line="440" w:lineRule="exact"/>
        <w:ind w:left="2632"/>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航空学院顶岗实习案例</w:t>
      </w:r>
    </w:p>
    <w:p w:rsidR="00905092" w:rsidRPr="00634D02" w:rsidRDefault="00FB7E68" w:rsidP="00634D02">
      <w:pPr>
        <w:spacing w:beforeLines="50" w:before="120" w:afterLines="50" w:after="120" w:line="440" w:lineRule="exact"/>
        <w:ind w:left="230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空中乘</w:t>
      </w:r>
      <w:r w:rsidRPr="00634D02">
        <w:rPr>
          <w:rFonts w:asciiTheme="minorEastAsia" w:eastAsiaTheme="minorEastAsia" w:hAnsiTheme="minorEastAsia"/>
          <w:b/>
          <w:sz w:val="24"/>
          <w:szCs w:val="24"/>
        </w:rPr>
        <w:t>务专业</w:t>
      </w:r>
      <w:r w:rsidRPr="00634D02">
        <w:rPr>
          <w:rFonts w:asciiTheme="minorEastAsia" w:eastAsiaTheme="minorEastAsia" w:hAnsiTheme="minorEastAsia" w:hint="eastAsia"/>
          <w:b/>
          <w:sz w:val="24"/>
          <w:szCs w:val="24"/>
        </w:rPr>
        <w:t>安全管理典型案例</w:t>
      </w:r>
    </w:p>
    <w:p w:rsidR="00905092" w:rsidRPr="00634D02" w:rsidRDefault="00FB7E68" w:rsidP="00634D02">
      <w:pPr>
        <w:pStyle w:val="a3"/>
        <w:spacing w:beforeLines="50" w:before="120" w:afterLines="50" w:after="120" w:line="440" w:lineRule="exact"/>
        <w:ind w:right="1301" w:firstLine="359"/>
        <w:rPr>
          <w:rFonts w:asciiTheme="minorEastAsia" w:eastAsiaTheme="minorEastAsia" w:hAnsiTheme="minorEastAsia"/>
        </w:rPr>
      </w:pPr>
      <w:r w:rsidRPr="00634D02">
        <w:rPr>
          <w:rFonts w:asciiTheme="minorEastAsia" w:eastAsiaTheme="minorEastAsia" w:hAnsiTheme="minorEastAsia"/>
        </w:rPr>
        <w:t>空中乘务专业由于专业特点限制，全体教师在日常教学过程中均非常注重安全教育，主要表现为一下几个方面：</w:t>
      </w:r>
    </w:p>
    <w:p w:rsidR="00905092" w:rsidRPr="00634D02" w:rsidRDefault="00FB7E68" w:rsidP="00634D02">
      <w:pPr>
        <w:pStyle w:val="a3"/>
        <w:spacing w:beforeLines="50" w:before="120" w:afterLines="50" w:after="120" w:line="440" w:lineRule="exact"/>
        <w:ind w:right="1301"/>
        <w:rPr>
          <w:rFonts w:asciiTheme="minorEastAsia" w:eastAsiaTheme="minorEastAsia" w:hAnsiTheme="minorEastAsia"/>
        </w:rPr>
      </w:pPr>
      <w:r w:rsidRPr="00634D02">
        <w:rPr>
          <w:rFonts w:asciiTheme="minorEastAsia" w:eastAsiaTheme="minorEastAsia" w:hAnsiTheme="minorEastAsia"/>
        </w:rPr>
        <w:t>1、理论课教师在理论教学过程中结合理论讲授、视频观摩等活动从感性、理性两个角度向学生灌输安全意识，传授安全操作规程。</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17"/>
        </w:rPr>
        <w:t xml:space="preserve">、实训方面，学院积极进行资金投入，购置安全操作及应急处理学习软件； </w:t>
      </w:r>
      <w:r w:rsidRPr="00634D02">
        <w:rPr>
          <w:rFonts w:asciiTheme="minorEastAsia" w:eastAsiaTheme="minorEastAsia" w:hAnsiTheme="minorEastAsia"/>
          <w:spacing w:val="-3"/>
        </w:rPr>
        <w:t xml:space="preserve">在模拟客舱里设置着火点、发烟点；投入重金建设 </w:t>
      </w:r>
      <w:r w:rsidRPr="00634D02">
        <w:rPr>
          <w:rFonts w:asciiTheme="minorEastAsia" w:eastAsiaTheme="minorEastAsia" w:hAnsiTheme="minorEastAsia"/>
        </w:rPr>
        <w:t>VR</w:t>
      </w:r>
      <w:r w:rsidRPr="00634D02">
        <w:rPr>
          <w:rFonts w:asciiTheme="minorEastAsia" w:eastAsiaTheme="minorEastAsia" w:hAnsiTheme="minorEastAsia"/>
          <w:spacing w:val="-8"/>
        </w:rPr>
        <w:t xml:space="preserve"> 虚拟实训室，从硬软件方</w:t>
      </w:r>
      <w:r w:rsidRPr="00634D02">
        <w:rPr>
          <w:rFonts w:asciiTheme="minorEastAsia" w:eastAsiaTheme="minorEastAsia" w:hAnsiTheme="minorEastAsia"/>
        </w:rPr>
        <w:t>面为学生提供良好的紧急情况应对学习条件。</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3、实践课专门设置应急处理训练环节，教师带领学生进行实地反复训练。</w:t>
      </w:r>
    </w:p>
    <w:p w:rsidR="00905092" w:rsidRPr="00634D02" w:rsidRDefault="00FB7E68" w:rsidP="00634D02">
      <w:pPr>
        <w:pStyle w:val="a3"/>
        <w:spacing w:beforeLines="50" w:before="120" w:afterLines="50" w:after="120" w:line="440" w:lineRule="exact"/>
        <w:ind w:left="1160" w:right="1563"/>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802624" behindDoc="1" locked="0" layoutInCell="1" allowOverlap="1">
            <wp:simplePos x="0" y="0"/>
            <wp:positionH relativeFrom="page">
              <wp:posOffset>4734559</wp:posOffset>
            </wp:positionH>
            <wp:positionV relativeFrom="paragraph">
              <wp:posOffset>547242</wp:posOffset>
            </wp:positionV>
            <wp:extent cx="2108835" cy="37973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email">
                      <a:extLst>
                        <a:ext uri="{28A0092B-C50C-407E-A947-70E740481C1C}">
                          <a14:useLocalDpi xmlns:a14="http://schemas.microsoft.com/office/drawing/2010/main"/>
                        </a:ext>
                      </a:extLst>
                    </a:blip>
                    <a:stretch>
                      <a:fillRect/>
                    </a:stretch>
                  </pic:blipFill>
                  <pic:spPr>
                    <a:xfrm>
                      <a:off x="0" y="0"/>
                      <a:ext cx="2108835" cy="3797300"/>
                    </a:xfrm>
                    <a:prstGeom prst="rect">
                      <a:avLst/>
                    </a:prstGeom>
                  </pic:spPr>
                </pic:pic>
              </a:graphicData>
            </a:graphic>
          </wp:anchor>
        </w:drawing>
      </w:r>
      <w:r w:rsidRPr="00634D02">
        <w:rPr>
          <w:rFonts w:asciiTheme="minorEastAsia" w:eastAsiaTheme="minorEastAsia" w:hAnsiTheme="minorEastAsia"/>
        </w:rPr>
        <w:t>4、聘请专家进行专家讲座，用行业实例给学生讲授安全操作的重要性。在全院教师齐心努力之下，学生们的安全意识已</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经提到了一定高度。</w:t>
      </w:r>
    </w:p>
    <w:p w:rsidR="00905092" w:rsidRPr="00634D02" w:rsidRDefault="00FB7E68" w:rsidP="00634D02">
      <w:pPr>
        <w:pStyle w:val="a3"/>
        <w:spacing w:beforeLines="50" w:before="120" w:afterLines="50" w:after="120" w:line="440" w:lineRule="exact"/>
        <w:ind w:right="4126" w:firstLine="479"/>
        <w:rPr>
          <w:rFonts w:asciiTheme="minorEastAsia" w:eastAsiaTheme="minorEastAsia" w:hAnsiTheme="minorEastAsia"/>
        </w:rPr>
      </w:pPr>
      <w:r w:rsidRPr="00634D02">
        <w:rPr>
          <w:rFonts w:asciiTheme="minorEastAsia" w:eastAsiaTheme="minorEastAsia" w:hAnsiTheme="minorEastAsia"/>
        </w:rPr>
        <w:t>2017</w:t>
      </w:r>
      <w:r w:rsidRPr="00634D02">
        <w:rPr>
          <w:rFonts w:asciiTheme="minorEastAsia" w:eastAsiaTheme="minorEastAsia" w:hAnsiTheme="minorEastAsia"/>
          <w:spacing w:val="-32"/>
        </w:rPr>
        <w:t xml:space="preserve"> 年 </w:t>
      </w:r>
      <w:r w:rsidRPr="00634D02">
        <w:rPr>
          <w:rFonts w:asciiTheme="minorEastAsia" w:eastAsiaTheme="minorEastAsia" w:hAnsiTheme="minorEastAsia"/>
        </w:rPr>
        <w:t>12</w:t>
      </w:r>
      <w:r w:rsidRPr="00634D02">
        <w:rPr>
          <w:rFonts w:asciiTheme="minorEastAsia" w:eastAsiaTheme="minorEastAsia" w:hAnsiTheme="minorEastAsia"/>
          <w:spacing w:val="-32"/>
        </w:rPr>
        <w:t xml:space="preserve"> 月 </w:t>
      </w:r>
      <w:r w:rsidRPr="00634D02">
        <w:rPr>
          <w:rFonts w:asciiTheme="minorEastAsia" w:eastAsiaTheme="minorEastAsia" w:hAnsiTheme="minorEastAsia"/>
        </w:rPr>
        <w:t>4</w:t>
      </w:r>
      <w:r w:rsidRPr="00634D02">
        <w:rPr>
          <w:rFonts w:asciiTheme="minorEastAsia" w:eastAsiaTheme="minorEastAsia" w:hAnsiTheme="minorEastAsia"/>
          <w:spacing w:val="-10"/>
        </w:rPr>
        <w:t xml:space="preserve"> 日，我院教师在给空中乘务 </w:t>
      </w:r>
      <w:r w:rsidRPr="00634D02">
        <w:rPr>
          <w:rFonts w:asciiTheme="minorEastAsia" w:eastAsiaTheme="minorEastAsia" w:hAnsiTheme="minorEastAsia"/>
          <w:spacing w:val="-5"/>
        </w:rPr>
        <w:t xml:space="preserve">177 </w:t>
      </w:r>
      <w:r w:rsidRPr="00634D02">
        <w:rPr>
          <w:rFonts w:asciiTheme="minorEastAsia" w:eastAsiaTheme="minorEastAsia" w:hAnsiTheme="minorEastAsia"/>
          <w:spacing w:val="-2"/>
        </w:rPr>
        <w:t xml:space="preserve">班学生教学过程中，模拟客舱中部 </w:t>
      </w:r>
      <w:r w:rsidRPr="00634D02">
        <w:rPr>
          <w:rFonts w:asciiTheme="minorEastAsia" w:eastAsiaTheme="minorEastAsia" w:hAnsiTheme="minorEastAsia"/>
        </w:rPr>
        <w:t>L2</w:t>
      </w:r>
      <w:r w:rsidRPr="00634D02">
        <w:rPr>
          <w:rFonts w:asciiTheme="minorEastAsia" w:eastAsiaTheme="minorEastAsia" w:hAnsiTheme="minorEastAsia"/>
          <w:spacing w:val="-7"/>
        </w:rPr>
        <w:t xml:space="preserve"> 处突然冒出刺</w:t>
      </w:r>
      <w:r w:rsidRPr="00634D02">
        <w:rPr>
          <w:rFonts w:asciiTheme="minorEastAsia" w:eastAsiaTheme="minorEastAsia" w:hAnsiTheme="minorEastAsia"/>
          <w:spacing w:val="-6"/>
        </w:rPr>
        <w:t>鼻的塑料燃烧气味。现场师生非常警觉，教师首先告</w:t>
      </w:r>
      <w:r w:rsidRPr="00634D02">
        <w:rPr>
          <w:rFonts w:asciiTheme="minorEastAsia" w:eastAsiaTheme="minorEastAsia" w:hAnsiTheme="minorEastAsia"/>
          <w:spacing w:val="-5"/>
        </w:rPr>
        <w:t>诉学生不要慌乱，然后安排学生关闭总电源、分头用</w:t>
      </w:r>
      <w:r w:rsidRPr="00634D02">
        <w:rPr>
          <w:rFonts w:asciiTheme="minorEastAsia" w:eastAsiaTheme="minorEastAsia" w:hAnsiTheme="minorEastAsia"/>
          <w:spacing w:val="-6"/>
        </w:rPr>
        <w:t>备用手电查找燃烧源、取来灭火器，当时全体在场学生无一人慌乱，全部积极配合听从指挥，最终迅速找</w:t>
      </w:r>
      <w:r w:rsidRPr="00634D02">
        <w:rPr>
          <w:rFonts w:asciiTheme="minorEastAsia" w:eastAsiaTheme="minorEastAsia" w:hAnsiTheme="minorEastAsia"/>
          <w:spacing w:val="-19"/>
        </w:rPr>
        <w:t>到燃烧点，关闭相应电源，移除冒烟设备，清除现场。</w:t>
      </w:r>
      <w:r w:rsidRPr="00634D02">
        <w:rPr>
          <w:rFonts w:asciiTheme="minorEastAsia" w:eastAsiaTheme="minorEastAsia" w:hAnsiTheme="minorEastAsia"/>
        </w:rPr>
        <w:t>最终这起危险事件迅速被安全处理，全体师生无人</w:t>
      </w:r>
      <w:r w:rsidRPr="00634D02">
        <w:rPr>
          <w:rFonts w:asciiTheme="minorEastAsia" w:eastAsiaTheme="minorEastAsia" w:hAnsiTheme="minorEastAsia"/>
          <w:spacing w:val="-7"/>
        </w:rPr>
        <w:t>受伤，学院财物也没有严重损失。事后，任课教师及</w:t>
      </w:r>
      <w:r w:rsidRPr="00634D02">
        <w:rPr>
          <w:rFonts w:asciiTheme="minorEastAsia" w:eastAsiaTheme="minorEastAsia" w:hAnsiTheme="minorEastAsia"/>
          <w:spacing w:val="-4"/>
        </w:rPr>
        <w:t>时向我院教学副院长报告事情经过，学院设备管理人</w:t>
      </w:r>
      <w:r w:rsidRPr="00634D02">
        <w:rPr>
          <w:rFonts w:asciiTheme="minorEastAsia" w:eastAsiaTheme="minorEastAsia" w:hAnsiTheme="minorEastAsia"/>
        </w:rPr>
        <w:t>员及时与供应商联系检查维修工作安排。</w:t>
      </w:r>
    </w:p>
    <w:p w:rsidR="00905092" w:rsidRPr="00634D02" w:rsidRDefault="00FB7E68" w:rsidP="00634D02">
      <w:pPr>
        <w:pStyle w:val="a3"/>
        <w:spacing w:beforeLines="50" w:before="120" w:afterLines="50" w:after="120" w:line="440" w:lineRule="exact"/>
        <w:ind w:left="1114"/>
        <w:rPr>
          <w:rFonts w:asciiTheme="minorEastAsia" w:eastAsiaTheme="minorEastAsia" w:hAnsiTheme="minorEastAsia"/>
        </w:rPr>
      </w:pPr>
      <w:r w:rsidRPr="00634D02">
        <w:rPr>
          <w:rFonts w:asciiTheme="minorEastAsia" w:eastAsiaTheme="minorEastAsia" w:hAnsiTheme="minorEastAsia"/>
        </w:rPr>
        <w:t>这场意外最终有惊无险得到妥善处理，同时，我</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们也对自己的学生在这次事件中所表现的专业素养感到欣慰与骄傲。</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80" w:left="1120" w:header="0" w:footer="1115" w:gutter="0"/>
          <w:cols w:space="720"/>
        </w:sectPr>
      </w:pPr>
    </w:p>
    <w:p w:rsidR="00905092" w:rsidRPr="00634D02" w:rsidRDefault="00FB7E68" w:rsidP="00634D02">
      <w:pPr>
        <w:spacing w:beforeLines="50" w:before="120" w:afterLines="50" w:after="120" w:line="440" w:lineRule="exact"/>
        <w:ind w:left="2302"/>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lastRenderedPageBreak/>
        <w:t>民航运</w:t>
      </w:r>
      <w:r w:rsidRPr="00634D02">
        <w:rPr>
          <w:rFonts w:asciiTheme="minorEastAsia" w:eastAsiaTheme="minorEastAsia" w:hAnsiTheme="minorEastAsia"/>
          <w:b/>
          <w:sz w:val="24"/>
          <w:szCs w:val="24"/>
        </w:rPr>
        <w:t>输专业</w:t>
      </w:r>
      <w:r w:rsidRPr="00634D02">
        <w:rPr>
          <w:rFonts w:asciiTheme="minorEastAsia" w:eastAsiaTheme="minorEastAsia" w:hAnsiTheme="minorEastAsia" w:hint="eastAsia"/>
          <w:b/>
          <w:sz w:val="24"/>
          <w:szCs w:val="24"/>
        </w:rPr>
        <w:t>安全管理典型案例</w:t>
      </w:r>
    </w:p>
    <w:p w:rsidR="00905092" w:rsidRPr="00634D02" w:rsidRDefault="00FB7E68" w:rsidP="00634D02">
      <w:pPr>
        <w:pStyle w:val="a3"/>
        <w:spacing w:beforeLines="50" w:before="120" w:afterLines="50" w:after="120" w:line="440" w:lineRule="exact"/>
        <w:ind w:right="1180" w:firstLine="479"/>
        <w:rPr>
          <w:rFonts w:asciiTheme="minorEastAsia" w:eastAsiaTheme="minorEastAsia" w:hAnsiTheme="minorEastAsia"/>
        </w:rPr>
      </w:pPr>
      <w:r w:rsidRPr="00634D02">
        <w:rPr>
          <w:rFonts w:asciiTheme="minorEastAsia" w:eastAsiaTheme="minorEastAsia" w:hAnsiTheme="minorEastAsia"/>
          <w:spacing w:val="-4"/>
        </w:rPr>
        <w:t>民航运输专业的岗位业务内容主要包含旅客运输及货物运输，运输工作中的</w:t>
      </w:r>
      <w:r w:rsidRPr="00634D02">
        <w:rPr>
          <w:rFonts w:asciiTheme="minorEastAsia" w:eastAsiaTheme="minorEastAsia" w:hAnsiTheme="minorEastAsia"/>
          <w:spacing w:val="-5"/>
        </w:rPr>
        <w:t xml:space="preserve">安全问题是一个重要不容忽视的问题。为了培养学生安全意识和安全操作技能， </w:t>
      </w:r>
      <w:r w:rsidRPr="00634D02">
        <w:rPr>
          <w:rFonts w:asciiTheme="minorEastAsia" w:eastAsiaTheme="minorEastAsia" w:hAnsiTheme="minorEastAsia"/>
          <w:spacing w:val="-6"/>
        </w:rPr>
        <w:t>学院全体教师分别从教学、实训演练角度对学生多方引导，采用多样手段提升他们的意识和技能。我专业的具体做法主要有：</w:t>
      </w:r>
    </w:p>
    <w:p w:rsidR="00905092" w:rsidRPr="00634D02" w:rsidRDefault="00FB7E68" w:rsidP="00634D02">
      <w:pPr>
        <w:pStyle w:val="a3"/>
        <w:spacing w:beforeLines="50" w:before="120" w:afterLines="50" w:after="120" w:line="440" w:lineRule="exact"/>
        <w:ind w:right="1301"/>
        <w:jc w:val="both"/>
        <w:rPr>
          <w:rFonts w:asciiTheme="minorEastAsia" w:eastAsiaTheme="minorEastAsia" w:hAnsiTheme="minorEastAsia"/>
        </w:rPr>
      </w:pPr>
      <w:r w:rsidRPr="00634D02">
        <w:rPr>
          <w:rFonts w:asciiTheme="minorEastAsia" w:eastAsiaTheme="minorEastAsia" w:hAnsiTheme="minorEastAsia"/>
        </w:rPr>
        <w:t>1、理论课教师在理论教学过程中结合理论讲授、视频观摩等活动从感性、理性两个角度向学生灌输安全意识，传授安全操作规程。</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2、实训方面，学院积极进行资金投入，购置安全操作及危险品运输学习软</w:t>
      </w:r>
      <w:r w:rsidRPr="00634D02">
        <w:rPr>
          <w:rFonts w:asciiTheme="minorEastAsia" w:eastAsiaTheme="minorEastAsia" w:hAnsiTheme="minorEastAsia"/>
          <w:spacing w:val="-6"/>
        </w:rPr>
        <w:t xml:space="preserve">件；投入重金建设 </w:t>
      </w:r>
      <w:r w:rsidRPr="00634D02">
        <w:rPr>
          <w:rFonts w:asciiTheme="minorEastAsia" w:eastAsiaTheme="minorEastAsia" w:hAnsiTheme="minorEastAsia"/>
        </w:rPr>
        <w:t>VR</w:t>
      </w:r>
      <w:r w:rsidRPr="00634D02">
        <w:rPr>
          <w:rFonts w:asciiTheme="minorEastAsia" w:eastAsiaTheme="minorEastAsia" w:hAnsiTheme="minorEastAsia"/>
          <w:spacing w:val="-8"/>
        </w:rPr>
        <w:t xml:space="preserve"> 虚拟实训室，从硬软件方面为学生提供良好的紧急情况应</w:t>
      </w:r>
      <w:r w:rsidRPr="00634D02">
        <w:rPr>
          <w:rFonts w:asciiTheme="minorEastAsia" w:eastAsiaTheme="minorEastAsia" w:hAnsiTheme="minorEastAsia"/>
        </w:rPr>
        <w:t>对学习条件。</w:t>
      </w:r>
    </w:p>
    <w:p w:rsidR="00905092" w:rsidRPr="00634D02" w:rsidRDefault="00FB7E68" w:rsidP="00634D02">
      <w:pPr>
        <w:pStyle w:val="a3"/>
        <w:spacing w:beforeLines="50" w:before="120" w:afterLines="50" w:after="120" w:line="440" w:lineRule="exact"/>
        <w:ind w:right="1300" w:firstLine="479"/>
        <w:rPr>
          <w:rFonts w:asciiTheme="minorEastAsia" w:eastAsiaTheme="minorEastAsia" w:hAnsiTheme="minorEastAsia"/>
        </w:rPr>
      </w:pPr>
      <w:r w:rsidRPr="00634D02">
        <w:rPr>
          <w:rFonts w:asciiTheme="minorEastAsia" w:eastAsiaTheme="minorEastAsia" w:hAnsiTheme="minorEastAsia"/>
        </w:rPr>
        <w:t>3、实践课专门设置旅客人身检查、危险品识别训练环节，教师带领学生进行实地反复训练。</w:t>
      </w:r>
    </w:p>
    <w:p w:rsidR="00905092" w:rsidRPr="00634D02" w:rsidRDefault="00FB7E68" w:rsidP="00634D02">
      <w:pPr>
        <w:pStyle w:val="a3"/>
        <w:spacing w:beforeLines="50" w:before="120" w:afterLines="50" w:after="120" w:line="440" w:lineRule="exact"/>
        <w:ind w:left="1160" w:right="1296"/>
        <w:rPr>
          <w:rFonts w:asciiTheme="minorEastAsia" w:eastAsiaTheme="minorEastAsia" w:hAnsiTheme="minorEastAsia"/>
        </w:rPr>
      </w:pPr>
      <w:r w:rsidRPr="00634D02">
        <w:rPr>
          <w:rFonts w:asciiTheme="minorEastAsia" w:eastAsiaTheme="minorEastAsia" w:hAnsiTheme="minorEastAsia"/>
        </w:rPr>
        <w:t xml:space="preserve">4、聘请专家进行专家讲座，用行业实例给学生讲授安全操作的重要性。 </w:t>
      </w:r>
      <w:r w:rsidRPr="00634D02">
        <w:rPr>
          <w:rFonts w:asciiTheme="minorEastAsia" w:eastAsiaTheme="minorEastAsia" w:hAnsiTheme="minorEastAsia"/>
          <w:spacing w:val="-10"/>
        </w:rPr>
        <w:t>除此之外，我院外聘教师高永辉老师在他所负责的《国内民航客运》一课教</w:t>
      </w: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10"/>
        </w:rPr>
        <w:t>学过程中，为了培养学生的安全意识，专门调整课时安排，将学生分组带到自己</w:t>
      </w:r>
      <w:r w:rsidRPr="00634D02">
        <w:rPr>
          <w:rFonts w:asciiTheme="minorEastAsia" w:eastAsiaTheme="minorEastAsia" w:hAnsiTheme="minorEastAsia"/>
          <w:spacing w:val="-8"/>
        </w:rPr>
        <w:t>所供职的民航货运公司，带领他们现场观看货运流程，特别是货物安全检查操作</w:t>
      </w:r>
      <w:r w:rsidRPr="00634D02">
        <w:rPr>
          <w:rFonts w:asciiTheme="minorEastAsia" w:eastAsiaTheme="minorEastAsia" w:hAnsiTheme="minorEastAsia"/>
        </w:rPr>
        <w:t>规范，用工作实例给学生们上了一堂别开生面的安全教育课。</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课后，学生纷纷表示安全意识不能丢，完全问题不用忽视。</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航空学院优秀毕业生</w:t>
      </w:r>
    </w:p>
    <w:p w:rsidR="00905092" w:rsidRPr="00634D02" w:rsidRDefault="00FB7E68" w:rsidP="00634D02">
      <w:pPr>
        <w:pStyle w:val="5"/>
        <w:spacing w:beforeLines="50" w:before="120" w:afterLines="50" w:after="120" w:line="440" w:lineRule="exact"/>
        <w:ind w:left="2944" w:right="355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黄 凯</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782144" behindDoc="0" locked="0" layoutInCell="1" allowOverlap="1">
            <wp:simplePos x="0" y="0"/>
            <wp:positionH relativeFrom="page">
              <wp:posOffset>4086225</wp:posOffset>
            </wp:positionH>
            <wp:positionV relativeFrom="paragraph">
              <wp:posOffset>262381</wp:posOffset>
            </wp:positionV>
            <wp:extent cx="2314575" cy="16287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email">
                      <a:extLst>
                        <a:ext uri="{28A0092B-C50C-407E-A947-70E740481C1C}">
                          <a14:useLocalDpi xmlns:a14="http://schemas.microsoft.com/office/drawing/2010/main"/>
                        </a:ext>
                      </a:extLst>
                    </a:blip>
                    <a:stretch>
                      <a:fillRect/>
                    </a:stretch>
                  </pic:blipFill>
                  <pic:spPr>
                    <a:xfrm>
                      <a:off x="0" y="0"/>
                      <a:ext cx="2314575" cy="1628775"/>
                    </a:xfrm>
                    <a:prstGeom prst="rect">
                      <a:avLst/>
                    </a:prstGeom>
                  </pic:spPr>
                </pic:pic>
              </a:graphicData>
            </a:graphic>
          </wp:anchor>
        </w:drawing>
      </w:r>
      <w:r w:rsidRPr="00634D02">
        <w:rPr>
          <w:rFonts w:asciiTheme="minorEastAsia" w:eastAsiaTheme="minorEastAsia" w:hAnsiTheme="minorEastAsia"/>
        </w:rPr>
        <w:t>航空学院空乘专业 2010 届毕业生，现</w:t>
      </w:r>
    </w:p>
    <w:p w:rsidR="00905092" w:rsidRPr="00634D02" w:rsidRDefault="00FB7E68" w:rsidP="00634D02">
      <w:pPr>
        <w:pStyle w:val="a3"/>
        <w:spacing w:beforeLines="50" w:before="120" w:afterLines="50" w:after="120" w:line="440" w:lineRule="exact"/>
        <w:ind w:right="5177"/>
        <w:rPr>
          <w:rFonts w:asciiTheme="minorEastAsia" w:eastAsiaTheme="minorEastAsia" w:hAnsiTheme="minorEastAsia"/>
        </w:rPr>
      </w:pPr>
      <w:r w:rsidRPr="00634D02">
        <w:rPr>
          <w:rFonts w:asciiTheme="minorEastAsia" w:eastAsiaTheme="minorEastAsia" w:hAnsiTheme="minorEastAsia"/>
          <w:spacing w:val="-6"/>
        </w:rPr>
        <w:t xml:space="preserve">上海铁路局沪萨列车列车长，并于 </w:t>
      </w:r>
      <w:r w:rsidRPr="00634D02">
        <w:rPr>
          <w:rFonts w:asciiTheme="minorEastAsia" w:eastAsiaTheme="minorEastAsia" w:hAnsiTheme="minorEastAsia"/>
        </w:rPr>
        <w:t>2017</w:t>
      </w:r>
      <w:r w:rsidRPr="00634D02">
        <w:rPr>
          <w:rFonts w:asciiTheme="minorEastAsia" w:eastAsiaTheme="minorEastAsia" w:hAnsiTheme="minorEastAsia"/>
          <w:spacing w:val="-38"/>
        </w:rPr>
        <w:t xml:space="preserve"> 年</w:t>
      </w:r>
      <w:r w:rsidRPr="00634D02">
        <w:rPr>
          <w:rFonts w:asciiTheme="minorEastAsia" w:eastAsiaTheme="minorEastAsia" w:hAnsiTheme="minorEastAsia"/>
          <w:spacing w:val="-9"/>
        </w:rPr>
        <w:t>被评为 “全国向上向善好青年”。</w:t>
      </w:r>
    </w:p>
    <w:p w:rsidR="00905092" w:rsidRPr="00634D02" w:rsidRDefault="00FB7E68" w:rsidP="00634D02">
      <w:pPr>
        <w:pStyle w:val="a3"/>
        <w:spacing w:beforeLines="50" w:before="120" w:afterLines="50" w:after="120" w:line="440" w:lineRule="exact"/>
        <w:ind w:right="5171" w:firstLine="479"/>
        <w:jc w:val="both"/>
        <w:rPr>
          <w:rFonts w:asciiTheme="minorEastAsia" w:eastAsiaTheme="minorEastAsia" w:hAnsiTheme="minorEastAsia"/>
        </w:rPr>
      </w:pPr>
      <w:r w:rsidRPr="00634D02">
        <w:rPr>
          <w:rFonts w:asciiTheme="minorEastAsia" w:eastAsiaTheme="minorEastAsia" w:hAnsiTheme="minorEastAsia"/>
        </w:rPr>
        <w:t>沪萨列车连接上海与拉萨两地，行车过程中时间长、环境情况差异大，其间不</w:t>
      </w:r>
      <w:r w:rsidRPr="00634D02">
        <w:rPr>
          <w:rFonts w:asciiTheme="minorEastAsia" w:eastAsiaTheme="minorEastAsia" w:hAnsiTheme="minorEastAsia"/>
        </w:rPr>
        <w:lastRenderedPageBreak/>
        <w:t>但有高原反应需要列车员们应对，同时他们还必须振作精神适应汉藏文化差异，做好服务工作，是上海铁路局上海客运段要求最严、标准最高、环境最艰苦的列车。</w:t>
      </w:r>
    </w:p>
    <w:p w:rsidR="00905092" w:rsidRPr="00634D02" w:rsidRDefault="00FB7E68" w:rsidP="00634D02">
      <w:pPr>
        <w:pStyle w:val="a3"/>
        <w:spacing w:beforeLines="50" w:before="120" w:afterLines="50" w:after="120" w:line="440" w:lineRule="exact"/>
        <w:ind w:left="920"/>
        <w:rPr>
          <w:rFonts w:asciiTheme="minorEastAsia" w:eastAsiaTheme="minorEastAsia" w:hAnsiTheme="minorEastAsia"/>
        </w:rPr>
      </w:pPr>
      <w:r w:rsidRPr="00634D02">
        <w:rPr>
          <w:rFonts w:asciiTheme="minorEastAsia" w:eastAsiaTheme="minorEastAsia" w:hAnsiTheme="minorEastAsia"/>
        </w:rPr>
        <w:t>黄凯作为一名空乘专业的学生，在校期间在老师的点拨下已经懂得乘务员的精</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4"/>
        <w:rPr>
          <w:rFonts w:asciiTheme="minorEastAsia" w:eastAsiaTheme="minorEastAsia" w:hAnsiTheme="minorEastAsia"/>
        </w:rPr>
      </w:pPr>
      <w:r w:rsidRPr="00634D02">
        <w:rPr>
          <w:rFonts w:asciiTheme="minorEastAsia" w:eastAsiaTheme="minorEastAsia" w:hAnsiTheme="minorEastAsia"/>
          <w:spacing w:val="-6"/>
        </w:rPr>
        <w:lastRenderedPageBreak/>
        <w:t>彩不在于光鲜亮丽的制服，也不在于漂亮的容貌，而是在于踏实做事的作风和努</w:t>
      </w:r>
      <w:r w:rsidRPr="00634D02">
        <w:rPr>
          <w:rFonts w:asciiTheme="minorEastAsia" w:eastAsiaTheme="minorEastAsia" w:hAnsiTheme="minorEastAsia"/>
          <w:spacing w:val="-12"/>
        </w:rPr>
        <w:t>力做好服务的爱心和耐心。自从选择了高铁乘务员这条路后，他认真做事踏实做</w:t>
      </w:r>
      <w:r w:rsidRPr="00634D02">
        <w:rPr>
          <w:rFonts w:asciiTheme="minorEastAsia" w:eastAsiaTheme="minorEastAsia" w:hAnsiTheme="minorEastAsia"/>
          <w:spacing w:val="-11"/>
        </w:rPr>
        <w:t>人，利用休息时间，我经常会利用网络，以及去书城查阅西藏的历史、风俗、宗教、医药、农牧、自然生态方面的知识，将有用的信息记下，以便在车上和旅客</w:t>
      </w:r>
      <w:r w:rsidRPr="00634D02">
        <w:rPr>
          <w:rFonts w:asciiTheme="minorEastAsia" w:eastAsiaTheme="minorEastAsia" w:hAnsiTheme="minorEastAsia"/>
          <w:spacing w:val="-12"/>
        </w:rPr>
        <w:t xml:space="preserve">更好的交流，让乘坐火车去拉萨的旅客在火车上就会对拉萨有一个初步的了解， </w:t>
      </w:r>
      <w:r w:rsidRPr="00634D02">
        <w:rPr>
          <w:rFonts w:asciiTheme="minorEastAsia" w:eastAsiaTheme="minorEastAsia" w:hAnsiTheme="minorEastAsia"/>
        </w:rPr>
        <w:t>在身体和心理上做好上高原的充分准备。</w:t>
      </w:r>
    </w:p>
    <w:p w:rsidR="00905092" w:rsidRPr="00634D02" w:rsidRDefault="00FB7E68" w:rsidP="00634D02">
      <w:pPr>
        <w:pStyle w:val="a3"/>
        <w:spacing w:beforeLines="50" w:before="120" w:afterLines="50" w:after="120" w:line="440" w:lineRule="exact"/>
        <w:ind w:left="4806" w:right="1289" w:firstLine="480"/>
        <w:jc w:val="both"/>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786240" behindDoc="0" locked="0" layoutInCell="1" allowOverlap="1">
            <wp:simplePos x="0" y="0"/>
            <wp:positionH relativeFrom="page">
              <wp:posOffset>1095375</wp:posOffset>
            </wp:positionH>
            <wp:positionV relativeFrom="paragraph">
              <wp:posOffset>183769</wp:posOffset>
            </wp:positionV>
            <wp:extent cx="2552700" cy="19050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email">
                      <a:extLst>
                        <a:ext uri="{28A0092B-C50C-407E-A947-70E740481C1C}">
                          <a14:useLocalDpi xmlns:a14="http://schemas.microsoft.com/office/drawing/2010/main"/>
                        </a:ext>
                      </a:extLst>
                    </a:blip>
                    <a:stretch>
                      <a:fillRect/>
                    </a:stretch>
                  </pic:blipFill>
                  <pic:spPr>
                    <a:xfrm>
                      <a:off x="0" y="0"/>
                      <a:ext cx="2552700" cy="1905000"/>
                    </a:xfrm>
                    <a:prstGeom prst="rect">
                      <a:avLst/>
                    </a:prstGeom>
                  </pic:spPr>
                </pic:pic>
              </a:graphicData>
            </a:graphic>
          </wp:anchor>
        </w:drawing>
      </w:r>
      <w:r w:rsidRPr="00634D02">
        <w:rPr>
          <w:rFonts w:asciiTheme="minorEastAsia" w:eastAsiaTheme="minorEastAsia" w:hAnsiTheme="minorEastAsia"/>
          <w:spacing w:val="6"/>
        </w:rPr>
        <w:t>随着业务能力的提升，他逐渐被提</w:t>
      </w:r>
      <w:r w:rsidRPr="00634D02">
        <w:rPr>
          <w:rFonts w:asciiTheme="minorEastAsia" w:eastAsiaTheme="minorEastAsia" w:hAnsiTheme="minorEastAsia"/>
          <w:spacing w:val="3"/>
        </w:rPr>
        <w:t>升为“青年文明号”的号长、团支部书记。在工作过程中，他采用“车班结对</w:t>
      </w:r>
      <w:r w:rsidRPr="00634D02">
        <w:rPr>
          <w:rFonts w:asciiTheme="minorEastAsia" w:eastAsiaTheme="minorEastAsia" w:hAnsiTheme="minorEastAsia"/>
          <w:spacing w:val="-13"/>
        </w:rPr>
        <w:t>互学”、“跨行业参观学习”的方式组织</w:t>
      </w:r>
      <w:r w:rsidRPr="00634D02">
        <w:rPr>
          <w:rFonts w:asciiTheme="minorEastAsia" w:eastAsiaTheme="minorEastAsia" w:hAnsiTheme="minorEastAsia"/>
          <w:spacing w:val="3"/>
        </w:rPr>
        <w:t>青年职工快乐学习，提升团队的业务能力，营造“人人都是学员，人人能当教员”的学习氛围。在这个岗位上，他坚守了七年，不叫苦不叫累，他的努力付出赢得了大家的赞赏和信任，最终被任</w:t>
      </w:r>
      <w:r w:rsidRPr="00634D02">
        <w:rPr>
          <w:rFonts w:asciiTheme="minorEastAsia" w:eastAsiaTheme="minorEastAsia" w:hAnsiTheme="minorEastAsia"/>
          <w:spacing w:val="-5"/>
        </w:rPr>
        <w:t xml:space="preserve">命为沪萨列车列车长，在 </w:t>
      </w:r>
      <w:r w:rsidRPr="00634D02">
        <w:rPr>
          <w:rFonts w:asciiTheme="minorEastAsia" w:eastAsiaTheme="minorEastAsia" w:hAnsiTheme="minorEastAsia"/>
        </w:rPr>
        <w:t>2017</w:t>
      </w:r>
      <w:r w:rsidRPr="00634D02">
        <w:rPr>
          <w:rFonts w:asciiTheme="minorEastAsia" w:eastAsiaTheme="minorEastAsia" w:hAnsiTheme="minorEastAsia"/>
          <w:spacing w:val="-12"/>
        </w:rPr>
        <w:t xml:space="preserve"> 年更是经</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过激烈角逐，最终获得了 2017 年度 “全国向上向善好青年”的殊荣。</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00" w:right="500" w:bottom="1380" w:left="1120" w:header="0" w:footer="1115" w:gutter="0"/>
          <w:cols w:space="720"/>
        </w:sectPr>
      </w:pPr>
    </w:p>
    <w:p w:rsidR="00905092" w:rsidRPr="00634D02" w:rsidRDefault="00FB7E68" w:rsidP="00634D02">
      <w:pPr>
        <w:pStyle w:val="5"/>
        <w:spacing w:beforeLines="50" w:before="120" w:afterLines="50" w:after="120" w:line="440" w:lineRule="exact"/>
        <w:ind w:left="387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（二）沈瞿怡</w:t>
      </w:r>
    </w:p>
    <w:p w:rsidR="00905092" w:rsidRPr="00634D02" w:rsidRDefault="00FB7E68" w:rsidP="00634D02">
      <w:pPr>
        <w:pStyle w:val="a3"/>
        <w:spacing w:beforeLines="50" w:before="120" w:afterLines="50" w:after="120" w:line="440" w:lineRule="exact"/>
        <w:ind w:right="4549" w:firstLine="479"/>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790336" behindDoc="0" locked="0" layoutInCell="1" allowOverlap="1">
            <wp:simplePos x="0" y="0"/>
            <wp:positionH relativeFrom="page">
              <wp:posOffset>4409440</wp:posOffset>
            </wp:positionH>
            <wp:positionV relativeFrom="paragraph">
              <wp:posOffset>139192</wp:posOffset>
            </wp:positionV>
            <wp:extent cx="1962150" cy="261937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email">
                      <a:extLst>
                        <a:ext uri="{28A0092B-C50C-407E-A947-70E740481C1C}">
                          <a14:useLocalDpi xmlns:a14="http://schemas.microsoft.com/office/drawing/2010/main"/>
                        </a:ext>
                      </a:extLst>
                    </a:blip>
                    <a:stretch>
                      <a:fillRect/>
                    </a:stretch>
                  </pic:blipFill>
                  <pic:spPr>
                    <a:xfrm>
                      <a:off x="0" y="0"/>
                      <a:ext cx="1962150" cy="2619375"/>
                    </a:xfrm>
                    <a:prstGeom prst="rect">
                      <a:avLst/>
                    </a:prstGeom>
                  </pic:spPr>
                </pic:pic>
              </a:graphicData>
            </a:graphic>
          </wp:anchor>
        </w:drawing>
      </w:r>
      <w:r w:rsidRPr="00634D02">
        <w:rPr>
          <w:rFonts w:asciiTheme="minorEastAsia" w:eastAsiaTheme="minorEastAsia" w:hAnsiTheme="minorEastAsia"/>
          <w:spacing w:val="-18"/>
        </w:rPr>
        <w:t>沈瞿怡</w:t>
      </w:r>
      <w:r w:rsidRPr="00634D02">
        <w:rPr>
          <w:rFonts w:asciiTheme="minorEastAsia" w:eastAsiaTheme="minorEastAsia" w:hAnsiTheme="minorEastAsia"/>
        </w:rPr>
        <w:t>（图右</w:t>
      </w:r>
      <w:r w:rsidRPr="00634D02">
        <w:rPr>
          <w:rFonts w:asciiTheme="minorEastAsia" w:eastAsiaTheme="minorEastAsia" w:hAnsiTheme="minorEastAsia"/>
          <w:spacing w:val="-87"/>
        </w:rPr>
        <w:t>）</w:t>
      </w:r>
      <w:r w:rsidRPr="00634D02">
        <w:rPr>
          <w:rFonts w:asciiTheme="minorEastAsia" w:eastAsiaTheme="minorEastAsia" w:hAnsiTheme="minorEastAsia"/>
          <w:spacing w:val="-20"/>
        </w:rPr>
        <w:t xml:space="preserve">，空中乘务专业 </w:t>
      </w:r>
      <w:r w:rsidRPr="00634D02">
        <w:rPr>
          <w:rFonts w:asciiTheme="minorEastAsia" w:eastAsiaTheme="minorEastAsia" w:hAnsiTheme="minorEastAsia"/>
        </w:rPr>
        <w:t>2013</w:t>
      </w:r>
      <w:r w:rsidRPr="00634D02">
        <w:rPr>
          <w:rFonts w:asciiTheme="minorEastAsia" w:eastAsiaTheme="minorEastAsia" w:hAnsiTheme="minorEastAsia"/>
          <w:spacing w:val="-15"/>
        </w:rPr>
        <w:t xml:space="preserve"> 届毕业</w:t>
      </w:r>
      <w:r w:rsidRPr="00634D02">
        <w:rPr>
          <w:rFonts w:asciiTheme="minorEastAsia" w:eastAsiaTheme="minorEastAsia" w:hAnsiTheme="minorEastAsia"/>
          <w:spacing w:val="-12"/>
        </w:rPr>
        <w:t>生。沈瞿怡在校期间就很期盼有朝一日可以飞上</w:t>
      </w:r>
      <w:r w:rsidRPr="00634D02">
        <w:rPr>
          <w:rFonts w:asciiTheme="minorEastAsia" w:eastAsiaTheme="minorEastAsia" w:hAnsiTheme="minorEastAsia"/>
          <w:spacing w:val="-17"/>
        </w:rPr>
        <w:t>蓝天。她在校期间努力学习，认真做好学生工作。</w:t>
      </w:r>
      <w:r w:rsidRPr="00634D02">
        <w:rPr>
          <w:rFonts w:asciiTheme="minorEastAsia" w:eastAsiaTheme="minorEastAsia" w:hAnsiTheme="minorEastAsia"/>
          <w:spacing w:val="-1"/>
        </w:rPr>
        <w:t xml:space="preserve">她作为学生会干事，认真细致，观察能力很强， </w:t>
      </w:r>
      <w:r w:rsidRPr="00634D02">
        <w:rPr>
          <w:rFonts w:asciiTheme="minorEastAsia" w:eastAsiaTheme="minorEastAsia" w:hAnsiTheme="minorEastAsia"/>
          <w:spacing w:val="-8"/>
        </w:rPr>
        <w:t>很好地配合老师的工作。学习方面，她不满足简</w:t>
      </w:r>
      <w:r w:rsidRPr="00634D02">
        <w:rPr>
          <w:rFonts w:asciiTheme="minorEastAsia" w:eastAsiaTheme="minorEastAsia" w:hAnsiTheme="minorEastAsia"/>
          <w:spacing w:val="-14"/>
        </w:rPr>
        <w:t>单地获得优秀学科成绩，认真学好各门课程的同</w:t>
      </w:r>
      <w:r w:rsidRPr="00634D02">
        <w:rPr>
          <w:rFonts w:asciiTheme="minorEastAsia" w:eastAsiaTheme="minorEastAsia" w:hAnsiTheme="minorEastAsia"/>
          <w:spacing w:val="-18"/>
        </w:rPr>
        <w:t>时还主动找任课教师学习了韩语，当她临近毕业</w:t>
      </w:r>
      <w:r w:rsidRPr="00634D02">
        <w:rPr>
          <w:rFonts w:asciiTheme="minorEastAsia" w:eastAsiaTheme="minorEastAsia" w:hAnsiTheme="minorEastAsia"/>
          <w:spacing w:val="-24"/>
        </w:rPr>
        <w:t>的时候，已经掌握了英语、日语、韩语以及手语。</w:t>
      </w:r>
    </w:p>
    <w:p w:rsidR="00905092" w:rsidRPr="00634D02" w:rsidRDefault="00FB7E68" w:rsidP="00634D02">
      <w:pPr>
        <w:pStyle w:val="a3"/>
        <w:spacing w:beforeLines="50" w:before="120" w:afterLines="50" w:after="120" w:line="440" w:lineRule="exact"/>
        <w:ind w:right="4429" w:firstLine="479"/>
        <w:rPr>
          <w:rFonts w:asciiTheme="minorEastAsia" w:eastAsiaTheme="minorEastAsia" w:hAnsiTheme="minorEastAsia"/>
        </w:rPr>
      </w:pPr>
      <w:r w:rsidRPr="00634D02">
        <w:rPr>
          <w:rFonts w:asciiTheme="minorEastAsia" w:eastAsiaTheme="minorEastAsia" w:hAnsiTheme="minorEastAsia"/>
          <w:spacing w:val="-10"/>
        </w:rPr>
        <w:t xml:space="preserve">在民航服务领域，她的身高并不占优势，第 </w:t>
      </w:r>
      <w:r w:rsidRPr="00634D02">
        <w:rPr>
          <w:rFonts w:asciiTheme="minorEastAsia" w:eastAsiaTheme="minorEastAsia" w:hAnsiTheme="minorEastAsia"/>
          <w:spacing w:val="-15"/>
        </w:rPr>
        <w:t xml:space="preserve">一份工作是东航机场贵宾室的地勤服务人员。她 </w:t>
      </w:r>
      <w:r w:rsidRPr="00634D02">
        <w:rPr>
          <w:rFonts w:asciiTheme="minorEastAsia" w:eastAsiaTheme="minorEastAsia" w:hAnsiTheme="minorEastAsia"/>
          <w:spacing w:val="-14"/>
        </w:rPr>
        <w:t xml:space="preserve">不气馁，继续认真工作，功夫不负有心人，她前 </w:t>
      </w:r>
      <w:r w:rsidRPr="00634D02">
        <w:rPr>
          <w:rFonts w:asciiTheme="minorEastAsia" w:eastAsiaTheme="minorEastAsia" w:hAnsiTheme="minorEastAsia"/>
          <w:spacing w:val="-17"/>
        </w:rPr>
        <w:t>期所学在工作中都有所利用，引起了领导的注意，</w:t>
      </w:r>
    </w:p>
    <w:p w:rsidR="00905092" w:rsidRPr="00634D02" w:rsidRDefault="00FB7E68" w:rsidP="00634D02">
      <w:pPr>
        <w:pStyle w:val="a3"/>
        <w:spacing w:beforeLines="50" w:before="120" w:afterLines="50" w:after="120" w:line="440" w:lineRule="exact"/>
        <w:ind w:right="1182"/>
        <w:jc w:val="both"/>
        <w:rPr>
          <w:rFonts w:asciiTheme="minorEastAsia" w:eastAsiaTheme="minorEastAsia" w:hAnsiTheme="minorEastAsia"/>
        </w:rPr>
      </w:pPr>
      <w:r w:rsidRPr="00634D02">
        <w:rPr>
          <w:rFonts w:asciiTheme="minorEastAsia" w:eastAsiaTheme="minorEastAsia" w:hAnsiTheme="minorEastAsia"/>
          <w:spacing w:val="-6"/>
        </w:rPr>
        <w:t>同时她踏实认真、勤于思考的工作作风也得到领导和同事的好评。几年积累，她</w:t>
      </w:r>
      <w:r w:rsidRPr="00634D02">
        <w:rPr>
          <w:rFonts w:asciiTheme="minorEastAsia" w:eastAsiaTheme="minorEastAsia" w:hAnsiTheme="minorEastAsia"/>
          <w:spacing w:val="-9"/>
        </w:rPr>
        <w:t xml:space="preserve">对民航服务工作有了深刻的理解，最终在 </w:t>
      </w:r>
      <w:r w:rsidRPr="00634D02">
        <w:rPr>
          <w:rFonts w:asciiTheme="minorEastAsia" w:eastAsiaTheme="minorEastAsia" w:hAnsiTheme="minorEastAsia"/>
        </w:rPr>
        <w:t>2016</w:t>
      </w:r>
      <w:r w:rsidRPr="00634D02">
        <w:rPr>
          <w:rFonts w:asciiTheme="minorEastAsia" w:eastAsiaTheme="minorEastAsia" w:hAnsiTheme="minorEastAsia"/>
          <w:spacing w:val="-7"/>
        </w:rPr>
        <w:t xml:space="preserve"> 年中国国际航空公司乘务人员招</w:t>
      </w:r>
      <w:r w:rsidRPr="00634D02">
        <w:rPr>
          <w:rFonts w:asciiTheme="minorEastAsia" w:eastAsiaTheme="minorEastAsia" w:hAnsiTheme="minorEastAsia"/>
          <w:spacing w:val="-8"/>
        </w:rPr>
        <w:t>聘活动中脱颖而出，最终成为一名正式的国航客舱乘务员，骄傲地飞上了蓝天。</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ind w:left="3870"/>
        <w:rPr>
          <w:rFonts w:asciiTheme="minorEastAsia" w:eastAsiaTheme="minorEastAsia" w:hAnsiTheme="minorEastAsia"/>
          <w:sz w:val="24"/>
          <w:szCs w:val="24"/>
        </w:rPr>
      </w:pPr>
      <w:r w:rsidRPr="00634D02">
        <w:rPr>
          <w:rFonts w:asciiTheme="minorEastAsia" w:eastAsiaTheme="minorEastAsia" w:hAnsiTheme="minorEastAsia"/>
          <w:sz w:val="24"/>
          <w:szCs w:val="24"/>
        </w:rPr>
        <w:t>（三）杨夫霞</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杨夫霞，航空学院空中乘务专业 2017 届毕业生，现为吉祥航空公司乘务员。</w:t>
      </w:r>
    </w:p>
    <w:p w:rsidR="00905092" w:rsidRPr="00634D02" w:rsidRDefault="00FB7E68" w:rsidP="00634D02">
      <w:pPr>
        <w:pStyle w:val="a3"/>
        <w:spacing w:beforeLines="50" w:before="120" w:afterLines="50" w:after="120" w:line="440" w:lineRule="exact"/>
        <w:ind w:left="3652" w:right="1294" w:firstLine="480"/>
        <w:jc w:val="both"/>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794432" behindDoc="0" locked="0" layoutInCell="1" allowOverlap="1">
            <wp:simplePos x="0" y="0"/>
            <wp:positionH relativeFrom="page">
              <wp:posOffset>1333500</wp:posOffset>
            </wp:positionH>
            <wp:positionV relativeFrom="paragraph">
              <wp:posOffset>42417</wp:posOffset>
            </wp:positionV>
            <wp:extent cx="1571625" cy="224789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email">
                      <a:extLst>
                        <a:ext uri="{28A0092B-C50C-407E-A947-70E740481C1C}">
                          <a14:useLocalDpi xmlns:a14="http://schemas.microsoft.com/office/drawing/2010/main"/>
                        </a:ext>
                      </a:extLst>
                    </a:blip>
                    <a:stretch>
                      <a:fillRect/>
                    </a:stretch>
                  </pic:blipFill>
                  <pic:spPr>
                    <a:xfrm>
                      <a:off x="0" y="0"/>
                      <a:ext cx="1571625" cy="2247899"/>
                    </a:xfrm>
                    <a:prstGeom prst="rect">
                      <a:avLst/>
                    </a:prstGeom>
                  </pic:spPr>
                </pic:pic>
              </a:graphicData>
            </a:graphic>
          </wp:anchor>
        </w:drawing>
      </w:r>
      <w:r w:rsidRPr="00634D02">
        <w:rPr>
          <w:rFonts w:asciiTheme="minorEastAsia" w:eastAsiaTheme="minorEastAsia" w:hAnsiTheme="minorEastAsia"/>
        </w:rPr>
        <w:t>杨夫霞是一名学习美术的山东女孩，在经历了几次美术类艺术考试失利后，抱着试试看的心态参加了航空学院空中乘务专业课考试，意外的是通过了学校的艺考并最终被我校录取。身材和长相不算出众的她，完全没有良好的形体、礼仪的基础，但凭借自己脚踏实地的努力和院系老师的栽培，专业技能得到了很大的提高，在参加第二届上海市航空服务礼仪大赛中除了和其他参赛队员共同努力赢得了团体一等奖外，个人还获得了全场最高殊荣“全能之星”，并且被吉祥航空公司录取。</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2"/>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艺术学院顶岗实习案例</w:t>
      </w:r>
    </w:p>
    <w:p w:rsidR="00905092" w:rsidRPr="00634D02" w:rsidRDefault="00FB7E68" w:rsidP="00634D02">
      <w:pPr>
        <w:pStyle w:val="5"/>
        <w:spacing w:beforeLines="50" w:before="120" w:afterLines="50" w:after="120" w:line="440" w:lineRule="exact"/>
        <w:ind w:left="1621"/>
        <w:rPr>
          <w:rFonts w:asciiTheme="minorEastAsia" w:eastAsiaTheme="minorEastAsia" w:hAnsiTheme="minorEastAsia"/>
          <w:sz w:val="24"/>
          <w:szCs w:val="24"/>
        </w:rPr>
      </w:pPr>
      <w:r w:rsidRPr="00634D02">
        <w:rPr>
          <w:rFonts w:asciiTheme="minorEastAsia" w:eastAsiaTheme="minorEastAsia" w:hAnsiTheme="minorEastAsia"/>
          <w:sz w:val="24"/>
          <w:szCs w:val="24"/>
        </w:rPr>
        <w:t>艺术设计专业实习期间安全管理的案例及经验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案例分析：</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6"/>
        </w:rPr>
        <w:t>由于毕业生规模逐年增加，受企业承受能力限制，学校除推荐学生实习单位</w:t>
      </w:r>
      <w:r w:rsidRPr="00634D02">
        <w:rPr>
          <w:rFonts w:asciiTheme="minorEastAsia" w:eastAsiaTheme="minorEastAsia" w:hAnsiTheme="minorEastAsia"/>
          <w:spacing w:val="-14"/>
        </w:rPr>
        <w:t xml:space="preserve">外，学生也可以自主选择实习单位，艺术设计 </w:t>
      </w:r>
      <w:r w:rsidRPr="00634D02">
        <w:rPr>
          <w:rFonts w:asciiTheme="minorEastAsia" w:eastAsiaTheme="minorEastAsia" w:hAnsiTheme="minorEastAsia"/>
        </w:rPr>
        <w:t xml:space="preserve">141 </w:t>
      </w:r>
      <w:r w:rsidRPr="00634D02">
        <w:rPr>
          <w:rFonts w:asciiTheme="minorEastAsia" w:eastAsiaTheme="minorEastAsia" w:hAnsiTheme="minorEastAsia"/>
          <w:spacing w:val="-1"/>
        </w:rPr>
        <w:t>班顾同学不想去学校推荐的实</w:t>
      </w:r>
      <w:r w:rsidRPr="00634D02">
        <w:rPr>
          <w:rFonts w:asciiTheme="minorEastAsia" w:eastAsiaTheme="minorEastAsia" w:hAnsiTheme="minorEastAsia"/>
          <w:spacing w:val="-2"/>
        </w:rPr>
        <w:t xml:space="preserve">习地方嫌太远了，所以在网上发简历寻找实习工作。偶然间就在赶集网注册了， </w:t>
      </w:r>
      <w:r w:rsidRPr="00634D02">
        <w:rPr>
          <w:rFonts w:asciiTheme="minorEastAsia" w:eastAsiaTheme="minorEastAsia" w:hAnsiTheme="minorEastAsia"/>
          <w:spacing w:val="-12"/>
        </w:rPr>
        <w:t>注册完简历发出去就有人打电话来了，说他的简历通过了，让他某某时候去面试。</w:t>
      </w:r>
      <w:r w:rsidRPr="00634D02">
        <w:rPr>
          <w:rFonts w:asciiTheme="minorEastAsia" w:eastAsiaTheme="minorEastAsia" w:hAnsiTheme="minorEastAsia"/>
          <w:spacing w:val="-7"/>
        </w:rPr>
        <w:t>他当时非常高兴，兴冲冲的就去准备了，结果是一家中介公司联系他的，中介公</w:t>
      </w:r>
      <w:r w:rsidRPr="00634D02">
        <w:rPr>
          <w:rFonts w:asciiTheme="minorEastAsia" w:eastAsiaTheme="minorEastAsia" w:hAnsiTheme="minorEastAsia"/>
          <w:spacing w:val="-15"/>
        </w:rPr>
        <w:t xml:space="preserve">司允诺只要交 </w:t>
      </w:r>
      <w:r w:rsidRPr="00634D02">
        <w:rPr>
          <w:rFonts w:asciiTheme="minorEastAsia" w:eastAsiaTheme="minorEastAsia" w:hAnsiTheme="minorEastAsia"/>
        </w:rPr>
        <w:t xml:space="preserve">260 </w:t>
      </w:r>
      <w:r w:rsidRPr="00634D02">
        <w:rPr>
          <w:rFonts w:asciiTheme="minorEastAsia" w:eastAsiaTheme="minorEastAsia" w:hAnsiTheme="minorEastAsia"/>
          <w:spacing w:val="-17"/>
        </w:rPr>
        <w:t>元会费，就可以接收各类实习信息，他可以有很多选择的机会，</w:t>
      </w:r>
    </w:p>
    <w:p w:rsidR="00905092" w:rsidRPr="00634D02" w:rsidRDefault="00FB7E68" w:rsidP="00634D02">
      <w:pPr>
        <w:pStyle w:val="a3"/>
        <w:spacing w:beforeLines="50" w:before="120" w:afterLines="50" w:after="120" w:line="440" w:lineRule="exact"/>
        <w:ind w:right="1298"/>
        <w:jc w:val="both"/>
        <w:rPr>
          <w:rFonts w:asciiTheme="minorEastAsia" w:eastAsiaTheme="minorEastAsia" w:hAnsiTheme="minorEastAsia"/>
        </w:rPr>
      </w:pPr>
      <w:r w:rsidRPr="00634D02">
        <w:rPr>
          <w:rFonts w:asciiTheme="minorEastAsia" w:eastAsiaTheme="minorEastAsia" w:hAnsiTheme="minorEastAsia"/>
          <w:spacing w:val="-6"/>
        </w:rPr>
        <w:t xml:space="preserve">没有经验的顾同学想着 </w:t>
      </w:r>
      <w:r w:rsidRPr="00634D02">
        <w:rPr>
          <w:rFonts w:asciiTheme="minorEastAsia" w:eastAsiaTheme="minorEastAsia" w:hAnsiTheme="minorEastAsia"/>
        </w:rPr>
        <w:t xml:space="preserve">260 </w:t>
      </w:r>
      <w:r w:rsidRPr="00634D02">
        <w:rPr>
          <w:rFonts w:asciiTheme="minorEastAsia" w:eastAsiaTheme="minorEastAsia" w:hAnsiTheme="minorEastAsia"/>
          <w:spacing w:val="-12"/>
        </w:rPr>
        <w:t>元也不多，如果能收到很多实习信息，自己无疑是划</w:t>
      </w:r>
      <w:r w:rsidRPr="00634D02">
        <w:rPr>
          <w:rFonts w:asciiTheme="minorEastAsia" w:eastAsiaTheme="minorEastAsia" w:hAnsiTheme="minorEastAsia"/>
          <w:spacing w:val="-4"/>
        </w:rPr>
        <w:t>算的，就打消了质疑的念头，想着“反正中介费会赚回来，那就先交了吧”。交</w:t>
      </w:r>
      <w:r w:rsidRPr="00634D02">
        <w:rPr>
          <w:rFonts w:asciiTheme="minorEastAsia" w:eastAsiaTheme="minorEastAsia" w:hAnsiTheme="minorEastAsia"/>
          <w:spacing w:val="-11"/>
        </w:rPr>
        <w:t>过钱后，中介公司让他回去等短信通知。两周之后，顾同学开始收到实习推荐的</w:t>
      </w:r>
      <w:r w:rsidRPr="00634D02">
        <w:rPr>
          <w:rFonts w:asciiTheme="minorEastAsia" w:eastAsiaTheme="minorEastAsia" w:hAnsiTheme="minorEastAsia"/>
          <w:spacing w:val="-5"/>
        </w:rPr>
        <w:t>短信，每周一到两条，但顾同学觉得“根本没有合适的职位”。中介公司推荐给他的工作或对专业能力要求很高，或薪资低又需要连续工作很多天。</w:t>
      </w:r>
    </w:p>
    <w:p w:rsidR="00905092" w:rsidRPr="00634D02" w:rsidRDefault="00FB7E68" w:rsidP="00634D02">
      <w:pPr>
        <w:pStyle w:val="a3"/>
        <w:spacing w:beforeLines="50" w:before="120" w:afterLines="50" w:after="120" w:line="440" w:lineRule="exact"/>
        <w:ind w:right="1294" w:firstLine="479"/>
        <w:jc w:val="both"/>
        <w:rPr>
          <w:rFonts w:asciiTheme="minorEastAsia" w:eastAsiaTheme="minorEastAsia" w:hAnsiTheme="minorEastAsia"/>
        </w:rPr>
      </w:pPr>
      <w:r w:rsidRPr="00634D02">
        <w:rPr>
          <w:rFonts w:asciiTheme="minorEastAsia" w:eastAsiaTheme="minorEastAsia" w:hAnsiTheme="minorEastAsia"/>
          <w:spacing w:val="-9"/>
        </w:rPr>
        <w:t>后来顾同学才意识到，在中介公司交了中介费，推荐的工作却根本不符合自</w:t>
      </w:r>
      <w:r w:rsidRPr="00634D02">
        <w:rPr>
          <w:rFonts w:asciiTheme="minorEastAsia" w:eastAsiaTheme="minorEastAsia" w:hAnsiTheme="minorEastAsia"/>
          <w:spacing w:val="-10"/>
        </w:rPr>
        <w:t xml:space="preserve">己的需求。中介公司给他发了 </w:t>
      </w:r>
      <w:r w:rsidRPr="00634D02">
        <w:rPr>
          <w:rFonts w:asciiTheme="minorEastAsia" w:eastAsiaTheme="minorEastAsia" w:hAnsiTheme="minorEastAsia"/>
        </w:rPr>
        <w:t xml:space="preserve">1 </w:t>
      </w:r>
      <w:r w:rsidRPr="00634D02">
        <w:rPr>
          <w:rFonts w:asciiTheme="minorEastAsia" w:eastAsiaTheme="minorEastAsia" w:hAnsiTheme="minorEastAsia"/>
          <w:spacing w:val="-7"/>
        </w:rPr>
        <w:t>个半月的短信后，就再也没有联系他，当然他交</w:t>
      </w:r>
      <w:r w:rsidRPr="00634D02">
        <w:rPr>
          <w:rFonts w:asciiTheme="minorEastAsia" w:eastAsiaTheme="minorEastAsia" w:hAnsiTheme="minorEastAsia"/>
        </w:rPr>
        <w:t>的中介费也就不了了之了。</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w w:val="95"/>
          <w:sz w:val="24"/>
          <w:szCs w:val="24"/>
        </w:rPr>
        <w:t>经验建议：</w:t>
      </w:r>
    </w:p>
    <w:p w:rsidR="00905092" w:rsidRPr="00634D02" w:rsidRDefault="00FB7E68" w:rsidP="00634D02">
      <w:pPr>
        <w:pStyle w:val="a3"/>
        <w:spacing w:beforeLines="50" w:before="120" w:afterLines="50" w:after="120" w:line="440" w:lineRule="exact"/>
        <w:ind w:right="1178" w:firstLine="479"/>
        <w:rPr>
          <w:rFonts w:asciiTheme="minorEastAsia" w:eastAsiaTheme="minorEastAsia" w:hAnsiTheme="minorEastAsia"/>
        </w:rPr>
      </w:pPr>
      <w:r w:rsidRPr="00634D02">
        <w:rPr>
          <w:rFonts w:asciiTheme="minorEastAsia" w:eastAsiaTheme="minorEastAsia" w:hAnsiTheme="minorEastAsia"/>
          <w:spacing w:val="-5"/>
        </w:rPr>
        <w:t>类似这种学生兼职和实习被骗的经历还有不少，建议学校应结合学生就业指</w:t>
      </w:r>
      <w:r w:rsidRPr="00634D02">
        <w:rPr>
          <w:rFonts w:asciiTheme="minorEastAsia" w:eastAsiaTheme="minorEastAsia" w:hAnsiTheme="minorEastAsia"/>
          <w:spacing w:val="-10"/>
        </w:rPr>
        <w:t>导课程，将实习安全管理问题作为一个模块放入课程。此外，社会上一旦出现实</w:t>
      </w:r>
      <w:r w:rsidRPr="00634D02">
        <w:rPr>
          <w:rFonts w:asciiTheme="minorEastAsia" w:eastAsiaTheme="minorEastAsia" w:hAnsiTheme="minorEastAsia"/>
          <w:spacing w:val="-11"/>
        </w:rPr>
        <w:t xml:space="preserve">习或兼职诈骗问题，学校应根据特定情况与辅导员沟通，辅导员及时召集班会， </w:t>
      </w:r>
      <w:r w:rsidRPr="00634D02">
        <w:rPr>
          <w:rFonts w:asciiTheme="minorEastAsia" w:eastAsiaTheme="minorEastAsia" w:hAnsiTheme="minorEastAsia"/>
          <w:spacing w:val="-17"/>
        </w:rPr>
        <w:t xml:space="preserve">告诉学生提高警惕。但面对求职陷阱，更需要的还是大学生提高自身的判断能力， </w:t>
      </w:r>
      <w:r w:rsidRPr="00634D02">
        <w:rPr>
          <w:rFonts w:asciiTheme="minorEastAsia" w:eastAsiaTheme="minorEastAsia" w:hAnsiTheme="minorEastAsia"/>
        </w:rPr>
        <w:t>练就火眼金睛。</w:t>
      </w:r>
    </w:p>
    <w:p w:rsidR="00905092" w:rsidRPr="00634D02" w:rsidRDefault="00FB7E68" w:rsidP="00634D02">
      <w:pPr>
        <w:pStyle w:val="a3"/>
        <w:spacing w:beforeLines="50" w:before="120" w:afterLines="50" w:after="120" w:line="440" w:lineRule="exact"/>
        <w:ind w:right="1182" w:firstLine="479"/>
        <w:jc w:val="both"/>
        <w:rPr>
          <w:rFonts w:asciiTheme="minorEastAsia" w:eastAsiaTheme="minorEastAsia" w:hAnsiTheme="minorEastAsia"/>
        </w:rPr>
      </w:pPr>
      <w:r w:rsidRPr="00634D02">
        <w:rPr>
          <w:rFonts w:asciiTheme="minorEastAsia" w:eastAsiaTheme="minorEastAsia" w:hAnsiTheme="minorEastAsia"/>
          <w:spacing w:val="-5"/>
        </w:rPr>
        <w:t>要从正规渠道获取实习信息，应该以官方</w:t>
      </w:r>
      <w:r w:rsidRPr="00634D02">
        <w:rPr>
          <w:rFonts w:asciiTheme="minorEastAsia" w:eastAsiaTheme="minorEastAsia" w:hAnsiTheme="minorEastAsia"/>
        </w:rPr>
        <w:t>（尤其是校方和各学院</w:t>
      </w:r>
      <w:r w:rsidRPr="00634D02">
        <w:rPr>
          <w:rFonts w:asciiTheme="minorEastAsia" w:eastAsiaTheme="minorEastAsia" w:hAnsiTheme="minorEastAsia"/>
          <w:spacing w:val="-32"/>
        </w:rPr>
        <w:t>）</w:t>
      </w:r>
      <w:r w:rsidRPr="00634D02">
        <w:rPr>
          <w:rFonts w:asciiTheme="minorEastAsia" w:eastAsiaTheme="minorEastAsia" w:hAnsiTheme="minorEastAsia"/>
        </w:rPr>
        <w:t>提供的信</w:t>
      </w:r>
      <w:r w:rsidRPr="00634D02">
        <w:rPr>
          <w:rFonts w:asciiTheme="minorEastAsia" w:eastAsiaTheme="minorEastAsia" w:hAnsiTheme="minorEastAsia"/>
          <w:spacing w:val="-9"/>
        </w:rPr>
        <w:t>息为主，不轻信来历不明的信息。并通过实习单位发送面试信息、邮件等细节进</w:t>
      </w:r>
      <w:r w:rsidRPr="00634D02">
        <w:rPr>
          <w:rFonts w:asciiTheme="minorEastAsia" w:eastAsiaTheme="minorEastAsia" w:hAnsiTheme="minorEastAsia"/>
          <w:spacing w:val="-13"/>
        </w:rPr>
        <w:t>行再次甄别，不要盲目相信‘高大上’和‘钱多活少离家近’的好运。”寻找实</w:t>
      </w:r>
      <w:r w:rsidRPr="00634D02">
        <w:rPr>
          <w:rFonts w:asciiTheme="minorEastAsia" w:eastAsiaTheme="minorEastAsia" w:hAnsiTheme="minorEastAsia"/>
          <w:spacing w:val="-14"/>
        </w:rPr>
        <w:t>习机会时尽量组成小团队，不要单独行动，一旦出现紧急情况也可以互相照应。</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footerReference w:type="default" r:id="rId23"/>
          <w:pgSz w:w="11910" w:h="16840"/>
          <w:pgMar w:top="1440" w:right="500" w:bottom="1380" w:left="1120" w:header="0" w:footer="1195" w:gutter="0"/>
          <w:cols w:space="720"/>
        </w:sectPr>
      </w:pPr>
    </w:p>
    <w:p w:rsidR="00905092" w:rsidRPr="00634D02" w:rsidRDefault="00FB7E68" w:rsidP="00634D02">
      <w:pPr>
        <w:pStyle w:val="5"/>
        <w:spacing w:beforeLines="50" w:before="120" w:afterLines="50" w:after="120" w:line="440" w:lineRule="exact"/>
        <w:ind w:left="3066"/>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艺术学院优秀毕业生简介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152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一、</w:t>
      </w:r>
      <w:r w:rsidRPr="00634D02">
        <w:rPr>
          <w:rFonts w:asciiTheme="minorEastAsia" w:eastAsiaTheme="minorEastAsia" w:hAnsiTheme="minorEastAsia"/>
          <w:b/>
          <w:sz w:val="24"/>
          <w:szCs w:val="24"/>
        </w:rPr>
        <w:tab/>
      </w:r>
      <w:r w:rsidRPr="00634D02">
        <w:rPr>
          <w:rFonts w:asciiTheme="minorEastAsia" w:eastAsiaTheme="minorEastAsia" w:hAnsiTheme="minorEastAsia" w:hint="eastAsia"/>
          <w:b/>
          <w:sz w:val="24"/>
          <w:szCs w:val="24"/>
        </w:rPr>
        <w:t>环境艺术专业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680" w:right="1297" w:firstLine="482"/>
        <w:rPr>
          <w:rFonts w:asciiTheme="minorEastAsia" w:eastAsiaTheme="minorEastAsia" w:hAnsiTheme="minorEastAsia"/>
          <w:b/>
          <w:sz w:val="24"/>
          <w:szCs w:val="24"/>
        </w:rPr>
      </w:pPr>
      <w:r w:rsidRPr="00634D02">
        <w:rPr>
          <w:rFonts w:asciiTheme="minorEastAsia" w:eastAsiaTheme="minorEastAsia" w:hAnsiTheme="minorEastAsia"/>
          <w:b/>
          <w:spacing w:val="-4"/>
          <w:sz w:val="24"/>
          <w:szCs w:val="24"/>
        </w:rPr>
        <w:t xml:space="preserve">任璋捷上海东海职业技术学院环境艺术专业 </w:t>
      </w:r>
      <w:r w:rsidRPr="00634D02">
        <w:rPr>
          <w:rFonts w:asciiTheme="minorEastAsia" w:eastAsiaTheme="minorEastAsia" w:hAnsiTheme="minorEastAsia"/>
          <w:b/>
          <w:sz w:val="24"/>
          <w:szCs w:val="24"/>
        </w:rPr>
        <w:t>2004</w:t>
      </w:r>
      <w:r w:rsidRPr="00634D02">
        <w:rPr>
          <w:rFonts w:asciiTheme="minorEastAsia" w:eastAsiaTheme="minorEastAsia" w:hAnsiTheme="minorEastAsia"/>
          <w:b/>
          <w:spacing w:val="-10"/>
          <w:sz w:val="24"/>
          <w:szCs w:val="24"/>
        </w:rPr>
        <w:t xml:space="preserve"> 届毕业生，现为美国海斯</w:t>
      </w:r>
      <w:r w:rsidRPr="00634D02">
        <w:rPr>
          <w:rFonts w:asciiTheme="minorEastAsia" w:eastAsiaTheme="minorEastAsia" w:hAnsiTheme="minorEastAsia"/>
          <w:b/>
          <w:sz w:val="24"/>
          <w:szCs w:val="24"/>
        </w:rPr>
        <w:t>兰德国际建筑师事务所上海分公司总监。</w:t>
      </w:r>
    </w:p>
    <w:p w:rsidR="00905092" w:rsidRPr="00634D02" w:rsidRDefault="00FB7E68" w:rsidP="00634D02">
      <w:pPr>
        <w:pStyle w:val="a3"/>
        <w:spacing w:beforeLines="50" w:before="120" w:afterLines="50" w:after="120" w:line="440" w:lineRule="exact"/>
        <w:ind w:right="1298" w:firstLine="599"/>
        <w:jc w:val="both"/>
        <w:rPr>
          <w:rFonts w:asciiTheme="minorEastAsia" w:eastAsiaTheme="minorEastAsia" w:hAnsiTheme="minorEastAsia"/>
        </w:rPr>
      </w:pPr>
      <w:r w:rsidRPr="00634D02">
        <w:rPr>
          <w:rFonts w:asciiTheme="minorEastAsia" w:eastAsiaTheme="minorEastAsia" w:hAnsiTheme="minorEastAsia"/>
        </w:rPr>
        <w:t>工作不到十年，却已经是公司的总监，行政职务更是设计部的副总。任璋</w:t>
      </w:r>
      <w:r w:rsidRPr="00634D02">
        <w:rPr>
          <w:rFonts w:asciiTheme="minorEastAsia" w:eastAsiaTheme="minorEastAsia" w:hAnsiTheme="minorEastAsia"/>
          <w:spacing w:val="-6"/>
        </w:rPr>
        <w:t>捷认为当初择业的时候并没有想太多，只是很单纯地想要找一份工作，学校也有</w:t>
      </w:r>
      <w:r w:rsidRPr="00634D02">
        <w:rPr>
          <w:rFonts w:asciiTheme="minorEastAsia" w:eastAsiaTheme="minorEastAsia" w:hAnsiTheme="minorEastAsia"/>
          <w:spacing w:val="-10"/>
        </w:rPr>
        <w:t>一些方向性的指导，于是便选择了室内设计，大概做了一年的时间后才转到了建筑方案公司。虽然都是与建筑有关的行业，但是从室内到室外，却几乎可以说是一个彻底的转变。俗话说，隔行如隔山，最初进建筑公司的时候非常担心自己什</w:t>
      </w:r>
      <w:r w:rsidRPr="00634D02">
        <w:rPr>
          <w:rFonts w:asciiTheme="minorEastAsia" w:eastAsiaTheme="minorEastAsia" w:hAnsiTheme="minorEastAsia"/>
          <w:spacing w:val="-11"/>
        </w:rPr>
        <w:t>么都不懂，完全地从零开始，但是幸运的是。学校当年开设的一些基本课程为后</w:t>
      </w:r>
      <w:r w:rsidRPr="00634D02">
        <w:rPr>
          <w:rFonts w:asciiTheme="minorEastAsia" w:eastAsiaTheme="minorEastAsia" w:hAnsiTheme="minorEastAsia"/>
        </w:rPr>
        <w:t>来学习建筑相关的知识打下了一些基础，提供了不少帮助。</w:t>
      </w:r>
    </w:p>
    <w:p w:rsidR="00905092" w:rsidRPr="00634D02" w:rsidRDefault="00FB7E68" w:rsidP="00634D02">
      <w:pPr>
        <w:pStyle w:val="a3"/>
        <w:spacing w:beforeLines="50" w:before="120" w:afterLines="50" w:after="120" w:line="440" w:lineRule="exact"/>
        <w:ind w:right="1180" w:firstLine="479"/>
        <w:rPr>
          <w:rFonts w:asciiTheme="minorEastAsia" w:eastAsiaTheme="minorEastAsia" w:hAnsiTheme="minorEastAsia"/>
        </w:rPr>
      </w:pPr>
      <w:r w:rsidRPr="00634D02">
        <w:rPr>
          <w:rFonts w:asciiTheme="minorEastAsia" w:eastAsiaTheme="minorEastAsia" w:hAnsiTheme="minorEastAsia"/>
          <w:spacing w:val="-7"/>
        </w:rPr>
        <w:t>工作十几年见，任璋捷负责参与的项目便已经遍布全国，在青海、江西、辽</w:t>
      </w:r>
      <w:r w:rsidRPr="00634D02">
        <w:rPr>
          <w:rFonts w:asciiTheme="minorEastAsia" w:eastAsiaTheme="minorEastAsia" w:hAnsiTheme="minorEastAsia"/>
          <w:spacing w:val="-11"/>
        </w:rPr>
        <w:t>宁等地方都有些已经建成或者正在建造的住宅小区。虽然并不是什么轰动全国的</w:t>
      </w:r>
      <w:r w:rsidRPr="00634D02">
        <w:rPr>
          <w:rFonts w:asciiTheme="minorEastAsia" w:eastAsiaTheme="minorEastAsia" w:hAnsiTheme="minorEastAsia"/>
          <w:spacing w:val="-12"/>
        </w:rPr>
        <w:t xml:space="preserve">大项目，但是那其中的每一个建筑都承载着自己的心血与热情。在任璋捷眼中， </w:t>
      </w:r>
      <w:r w:rsidRPr="00634D02">
        <w:rPr>
          <w:rFonts w:asciiTheme="minorEastAsia" w:eastAsiaTheme="minorEastAsia" w:hAnsiTheme="minorEastAsia"/>
          <w:spacing w:val="-6"/>
        </w:rPr>
        <w:t>即便平时的工作非常辛苦，需要经常出差。熬夜加班更是家常便饭，然而看到自</w:t>
      </w:r>
      <w:r w:rsidRPr="00634D02">
        <w:rPr>
          <w:rFonts w:asciiTheme="minorEastAsia" w:eastAsiaTheme="minorEastAsia" w:hAnsiTheme="minorEastAsia"/>
          <w:spacing w:val="-12"/>
        </w:rPr>
        <w:t>己设计的作品最终落成，住户对自己设计的建筑感到满意，住在出自于他手中的小区感到舒心，再多的辛苦，他都觉得很值得，心里也会有着巨大的成就感。</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6"/>
        </w:rPr>
        <w:t>任璋捷认为不是每个人一开始便能负责很大的项目，也不是每个人刚工作就</w:t>
      </w:r>
      <w:r w:rsidRPr="00634D02">
        <w:rPr>
          <w:rFonts w:asciiTheme="minorEastAsia" w:eastAsiaTheme="minorEastAsia" w:hAnsiTheme="minorEastAsia"/>
          <w:spacing w:val="-7"/>
        </w:rPr>
        <w:t>能设计出众人告知的作品，唯有从最基本的做起，慢慢地积累到足够多经验的时</w:t>
      </w:r>
      <w:r w:rsidRPr="00634D02">
        <w:rPr>
          <w:rFonts w:asciiTheme="minorEastAsia" w:eastAsiaTheme="minorEastAsia" w:hAnsiTheme="minorEastAsia"/>
          <w:spacing w:val="-11"/>
        </w:rPr>
        <w:t>候，才能爆发出灵感的火花。对于一个建筑师而言，重要的不在于项目的大小或者受关注程度，即便是一个小小的住宅小区，只要是能够为住户带来最舒心的居</w:t>
      </w:r>
      <w:r w:rsidRPr="00634D02">
        <w:rPr>
          <w:rFonts w:asciiTheme="minorEastAsia" w:eastAsiaTheme="minorEastAsia" w:hAnsiTheme="minorEastAsia"/>
          <w:spacing w:val="-10"/>
        </w:rPr>
        <w:t>住享受，便是成功所在。建筑设计融合着业主思想、建筑师思想、以及居住者的</w:t>
      </w:r>
      <w:r w:rsidRPr="00634D02">
        <w:rPr>
          <w:rFonts w:asciiTheme="minorEastAsia" w:eastAsiaTheme="minorEastAsia" w:hAnsiTheme="minorEastAsia"/>
          <w:spacing w:val="-11"/>
        </w:rPr>
        <w:t>感受，而要将这三者很好地结合起来，设计出经济、美观并且实用的作品则是对</w:t>
      </w:r>
      <w:r w:rsidRPr="00634D02">
        <w:rPr>
          <w:rFonts w:asciiTheme="minorEastAsia" w:eastAsiaTheme="minorEastAsia" w:hAnsiTheme="minorEastAsia"/>
          <w:spacing w:val="-10"/>
        </w:rPr>
        <w:t>每一个建筑师的挑战。然而，也只有做到了这一点，自己的作品才能够说得上是好的作品。勇于面对挫折，甚至是越挫越勇，才能使自己的能力得到提升，才能</w:t>
      </w:r>
      <w:r w:rsidRPr="00634D02">
        <w:rPr>
          <w:rFonts w:asciiTheme="minorEastAsia" w:eastAsiaTheme="minorEastAsia" w:hAnsiTheme="minorEastAsia"/>
        </w:rPr>
        <w:t>让自己变得强大起来。</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footerReference w:type="default" r:id="rId24"/>
          <w:pgSz w:w="11910" w:h="16840"/>
          <w:pgMar w:top="1500" w:right="500" w:bottom="1380" w:left="1120" w:header="0" w:footer="1195" w:gutter="0"/>
          <w:pgNumType w:start="161"/>
          <w:cols w:space="720"/>
        </w:sectPr>
      </w:pPr>
    </w:p>
    <w:p w:rsidR="00905092" w:rsidRPr="00634D02" w:rsidRDefault="00905092" w:rsidP="00634D02">
      <w:pPr>
        <w:pStyle w:val="a3"/>
        <w:spacing w:beforeLines="50" w:before="120" w:afterLines="50" w:after="120" w:line="440" w:lineRule="exact"/>
        <w:ind w:left="1323"/>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ight="1297" w:firstLine="482"/>
        <w:rPr>
          <w:rFonts w:asciiTheme="minorEastAsia" w:eastAsiaTheme="minorEastAsia" w:hAnsiTheme="minorEastAsia"/>
          <w:sz w:val="24"/>
          <w:szCs w:val="24"/>
        </w:rPr>
      </w:pPr>
      <w:r w:rsidRPr="00634D02">
        <w:rPr>
          <w:rFonts w:asciiTheme="minorEastAsia" w:eastAsiaTheme="minorEastAsia" w:hAnsiTheme="minorEastAsia"/>
          <w:b/>
          <w:spacing w:val="-5"/>
          <w:sz w:val="24"/>
          <w:szCs w:val="24"/>
        </w:rPr>
        <w:t xml:space="preserve">周麟，上海东海职业技术学院环境艺术专业 </w:t>
      </w:r>
      <w:r w:rsidRPr="00634D02">
        <w:rPr>
          <w:rFonts w:asciiTheme="minorEastAsia" w:eastAsiaTheme="minorEastAsia" w:hAnsiTheme="minorEastAsia"/>
          <w:b/>
          <w:sz w:val="24"/>
          <w:szCs w:val="24"/>
        </w:rPr>
        <w:t>2004</w:t>
      </w:r>
      <w:r w:rsidRPr="00634D02">
        <w:rPr>
          <w:rFonts w:asciiTheme="minorEastAsia" w:eastAsiaTheme="minorEastAsia" w:hAnsiTheme="minorEastAsia"/>
          <w:b/>
          <w:spacing w:val="-10"/>
          <w:sz w:val="24"/>
          <w:szCs w:val="24"/>
        </w:rPr>
        <w:t xml:space="preserve"> 届毕业生，现为上海盛大</w:t>
      </w:r>
      <w:r w:rsidRPr="00634D02">
        <w:rPr>
          <w:rFonts w:asciiTheme="minorEastAsia" w:eastAsiaTheme="minorEastAsia" w:hAnsiTheme="minorEastAsia"/>
          <w:b/>
          <w:sz w:val="24"/>
          <w:szCs w:val="24"/>
        </w:rPr>
        <w:t>网络发展有限公同资深设计师</w:t>
      </w:r>
      <w:r w:rsidRPr="00634D02">
        <w:rPr>
          <w:rFonts w:asciiTheme="minorEastAsia" w:eastAsiaTheme="minorEastAsia" w:hAnsiTheme="minorEastAsia"/>
          <w:sz w:val="24"/>
          <w:szCs w:val="24"/>
        </w:rPr>
        <w:t>。</w:t>
      </w:r>
    </w:p>
    <w:p w:rsidR="00905092" w:rsidRPr="00634D02" w:rsidRDefault="00FB7E68" w:rsidP="00634D02">
      <w:pPr>
        <w:pStyle w:val="a3"/>
        <w:tabs>
          <w:tab w:val="left" w:pos="1489"/>
          <w:tab w:val="left" w:pos="2809"/>
          <w:tab w:val="left" w:pos="3889"/>
        </w:tabs>
        <w:spacing w:beforeLines="50" w:before="120" w:afterLines="50" w:after="120" w:line="440" w:lineRule="exact"/>
        <w:ind w:right="1176" w:firstLine="479"/>
        <w:rPr>
          <w:rFonts w:asciiTheme="minorEastAsia" w:eastAsiaTheme="minorEastAsia" w:hAnsiTheme="minorEastAsia"/>
        </w:rPr>
      </w:pPr>
      <w:r w:rsidRPr="00634D02">
        <w:rPr>
          <w:rFonts w:asciiTheme="minorEastAsia" w:eastAsiaTheme="minorEastAsia" w:hAnsiTheme="minorEastAsia"/>
        </w:rPr>
        <w:t>东海毕业后，周麟先进入东华大学完成了专升本的学业。在之后的</w:t>
      </w:r>
      <w:r w:rsidRPr="00634D02">
        <w:rPr>
          <w:rFonts w:asciiTheme="minorEastAsia" w:eastAsiaTheme="minorEastAsia" w:hAnsiTheme="minorEastAsia"/>
          <w:spacing w:val="-47"/>
        </w:rPr>
        <w:t xml:space="preserve"> </w:t>
      </w:r>
      <w:r w:rsidRPr="00634D02">
        <w:rPr>
          <w:rFonts w:asciiTheme="minorEastAsia" w:eastAsiaTheme="minorEastAsia" w:hAnsiTheme="minorEastAsia"/>
        </w:rPr>
        <w:t>7</w:t>
      </w:r>
      <w:r w:rsidRPr="00634D02">
        <w:rPr>
          <w:rFonts w:asciiTheme="minorEastAsia" w:eastAsiaTheme="minorEastAsia" w:hAnsiTheme="minorEastAsia"/>
          <w:spacing w:val="-46"/>
        </w:rPr>
        <w:t xml:space="preserve"> </w:t>
      </w:r>
      <w:r w:rsidRPr="00634D02">
        <w:rPr>
          <w:rFonts w:asciiTheme="minorEastAsia" w:eastAsiaTheme="minorEastAsia" w:hAnsiTheme="minorEastAsia"/>
        </w:rPr>
        <w:t>年中</w:t>
      </w:r>
      <w:r w:rsidRPr="00634D02">
        <w:rPr>
          <w:rFonts w:asciiTheme="minorEastAsia" w:eastAsiaTheme="minorEastAsia" w:hAnsiTheme="minorEastAsia"/>
          <w:spacing w:val="-16"/>
        </w:rPr>
        <w:t xml:space="preserve">， </w:t>
      </w:r>
      <w:r w:rsidRPr="00634D02">
        <w:rPr>
          <w:rFonts w:asciiTheme="minorEastAsia" w:eastAsiaTheme="minorEastAsia" w:hAnsiTheme="minorEastAsia"/>
        </w:rPr>
        <w:t>周麟先后作过：环境艺术设计、人物动画调节师、建筑</w:t>
      </w:r>
      <w:r w:rsidRPr="00634D02">
        <w:rPr>
          <w:rFonts w:asciiTheme="minorEastAsia" w:eastAsiaTheme="minorEastAsia" w:hAnsiTheme="minorEastAsia"/>
          <w:spacing w:val="-48"/>
        </w:rPr>
        <w:t xml:space="preserve"> </w:t>
      </w:r>
      <w:r w:rsidRPr="00634D02">
        <w:rPr>
          <w:rFonts w:asciiTheme="minorEastAsia" w:eastAsiaTheme="minorEastAsia" w:hAnsiTheme="minorEastAsia"/>
        </w:rPr>
        <w:t>3D</w:t>
      </w:r>
      <w:r w:rsidRPr="00634D02">
        <w:rPr>
          <w:rFonts w:asciiTheme="minorEastAsia" w:eastAsiaTheme="minorEastAsia" w:hAnsiTheme="minorEastAsia"/>
          <w:spacing w:val="-47"/>
        </w:rPr>
        <w:t xml:space="preserve"> </w:t>
      </w:r>
      <w:r w:rsidRPr="00634D02">
        <w:rPr>
          <w:rFonts w:asciiTheme="minorEastAsia" w:eastAsiaTheme="minorEastAsia" w:hAnsiTheme="minorEastAsia"/>
        </w:rPr>
        <w:t>音染动画师、影视艺术概念设计师</w:t>
      </w:r>
      <w:r w:rsidRPr="00634D02">
        <w:rPr>
          <w:rFonts w:asciiTheme="minorEastAsia" w:eastAsiaTheme="minorEastAsia" w:hAnsiTheme="minorEastAsia"/>
          <w:spacing w:val="-32"/>
        </w:rPr>
        <w:t>，</w:t>
      </w:r>
      <w:r w:rsidRPr="00634D02">
        <w:rPr>
          <w:rFonts w:asciiTheme="minorEastAsia" w:eastAsiaTheme="minorEastAsia" w:hAnsiTheme="minorEastAsia"/>
        </w:rPr>
        <w:t>而在这一领域的辗转</w:t>
      </w:r>
      <w:r w:rsidRPr="00634D02">
        <w:rPr>
          <w:rFonts w:asciiTheme="minorEastAsia" w:eastAsiaTheme="minorEastAsia" w:hAnsiTheme="minorEastAsia"/>
          <w:spacing w:val="-32"/>
        </w:rPr>
        <w:t>，</w:t>
      </w:r>
      <w:r w:rsidRPr="00634D02">
        <w:rPr>
          <w:rFonts w:asciiTheme="minorEastAsia" w:eastAsiaTheme="minorEastAsia" w:hAnsiTheme="minorEastAsia"/>
        </w:rPr>
        <w:t>每次都会给他新的感悟</w:t>
      </w:r>
      <w:r w:rsidRPr="00634D02">
        <w:rPr>
          <w:rFonts w:asciiTheme="minorEastAsia" w:eastAsiaTheme="minorEastAsia" w:hAnsiTheme="minorEastAsia"/>
          <w:spacing w:val="-32"/>
        </w:rPr>
        <w:t>，</w:t>
      </w:r>
      <w:r w:rsidRPr="00634D02">
        <w:rPr>
          <w:rFonts w:asciiTheme="minorEastAsia" w:eastAsiaTheme="minorEastAsia" w:hAnsiTheme="minorEastAsia"/>
        </w:rPr>
        <w:t>再次期间累计的经验</w:t>
      </w:r>
      <w:r w:rsidRPr="00634D02">
        <w:rPr>
          <w:rFonts w:asciiTheme="minorEastAsia" w:eastAsiaTheme="minorEastAsia" w:hAnsiTheme="minorEastAsia"/>
          <w:spacing w:val="-32"/>
        </w:rPr>
        <w:t>，</w:t>
      </w:r>
      <w:r w:rsidRPr="00634D02">
        <w:rPr>
          <w:rFonts w:asciiTheme="minorEastAsia" w:eastAsiaTheme="minorEastAsia" w:hAnsiTheme="minorEastAsia"/>
        </w:rPr>
        <w:t>也为现在的工作带来了更深的功底</w:t>
      </w:r>
      <w:r w:rsidRPr="00634D02">
        <w:rPr>
          <w:rFonts w:asciiTheme="minorEastAsia" w:eastAsiaTheme="minorEastAsia" w:hAnsiTheme="minorEastAsia"/>
          <w:spacing w:val="-32"/>
        </w:rPr>
        <w:t>。</w:t>
      </w:r>
      <w:r w:rsidRPr="00634D02">
        <w:rPr>
          <w:rFonts w:asciiTheme="minorEastAsia" w:eastAsiaTheme="minorEastAsia" w:hAnsiTheme="minorEastAsia"/>
        </w:rPr>
        <w:t>刚毕业的时候</w:t>
      </w:r>
      <w:r w:rsidRPr="00634D02">
        <w:rPr>
          <w:rFonts w:asciiTheme="minorEastAsia" w:eastAsiaTheme="minorEastAsia" w:hAnsiTheme="minorEastAsia"/>
          <w:spacing w:val="-32"/>
        </w:rPr>
        <w:t>，</w:t>
      </w:r>
      <w:r w:rsidRPr="00634D02">
        <w:rPr>
          <w:rFonts w:asciiTheme="minorEastAsia" w:eastAsiaTheme="minorEastAsia" w:hAnsiTheme="minorEastAsia"/>
        </w:rPr>
        <w:t>周麟对于电脑图形图像</w:t>
      </w:r>
      <w:r w:rsidRPr="00634D02">
        <w:rPr>
          <w:rFonts w:asciiTheme="minorEastAsia" w:eastAsiaTheme="minorEastAsia" w:hAnsiTheme="minorEastAsia"/>
          <w:spacing w:val="-32"/>
        </w:rPr>
        <w:t xml:space="preserve"> </w:t>
      </w:r>
      <w:r w:rsidRPr="00634D02">
        <w:rPr>
          <w:rFonts w:asciiTheme="minorEastAsia" w:eastAsiaTheme="minorEastAsia" w:hAnsiTheme="minorEastAsia"/>
        </w:rPr>
        <w:t>cc</w:t>
      </w:r>
      <w:r w:rsidRPr="00634D02">
        <w:rPr>
          <w:rFonts w:asciiTheme="minorEastAsia" w:eastAsiaTheme="minorEastAsia" w:hAnsiTheme="minorEastAsia"/>
        </w:rPr>
        <w:tab/>
        <w:t>(computer</w:t>
      </w:r>
      <w:r w:rsidRPr="00634D02">
        <w:rPr>
          <w:rFonts w:asciiTheme="minorEastAsia" w:eastAsiaTheme="minorEastAsia" w:hAnsiTheme="minorEastAsia"/>
        </w:rPr>
        <w:tab/>
        <w:t>graphic</w:t>
      </w:r>
      <w:r w:rsidRPr="00634D02">
        <w:rPr>
          <w:rFonts w:asciiTheme="minorEastAsia" w:eastAsiaTheme="minorEastAsia" w:hAnsiTheme="minorEastAsia"/>
        </w:rPr>
        <w:tab/>
        <w:t>)设计这一行还不是很了解，而且在当时</w:t>
      </w:r>
      <w:r w:rsidRPr="00634D02">
        <w:rPr>
          <w:rFonts w:asciiTheme="minorEastAsia" w:eastAsiaTheme="minorEastAsia" w:hAnsiTheme="minorEastAsia"/>
          <w:spacing w:val="-31"/>
        </w:rPr>
        <w:t xml:space="preserve"> </w:t>
      </w:r>
      <w:r w:rsidRPr="00634D02">
        <w:rPr>
          <w:rFonts w:asciiTheme="minorEastAsia" w:eastAsiaTheme="minorEastAsia" w:hAnsiTheme="minorEastAsia"/>
        </w:rPr>
        <w:t>CC</w:t>
      </w:r>
      <w:r w:rsidRPr="00634D02">
        <w:rPr>
          <w:rFonts w:asciiTheme="minorEastAsia" w:eastAsiaTheme="minorEastAsia" w:hAnsiTheme="minorEastAsia"/>
          <w:spacing w:val="-32"/>
        </w:rPr>
        <w:t xml:space="preserve"> </w:t>
      </w:r>
      <w:r w:rsidRPr="00634D02">
        <w:rPr>
          <w:rFonts w:asciiTheme="minorEastAsia" w:eastAsiaTheme="minorEastAsia" w:hAnsiTheme="minorEastAsia"/>
        </w:rPr>
        <w:t>在司内也是起步不久</w:t>
      </w:r>
      <w:r w:rsidRPr="00634D02">
        <w:rPr>
          <w:rFonts w:asciiTheme="minorEastAsia" w:eastAsiaTheme="minorEastAsia" w:hAnsiTheme="minorEastAsia"/>
          <w:spacing w:val="-48"/>
        </w:rPr>
        <w:t>，</w:t>
      </w:r>
      <w:r w:rsidRPr="00634D02">
        <w:rPr>
          <w:rFonts w:asciiTheme="minorEastAsia" w:eastAsiaTheme="minorEastAsia" w:hAnsiTheme="minorEastAsia"/>
        </w:rPr>
        <w:t>从学校出来了解到这方面的信息也是有限的</w:t>
      </w:r>
      <w:r w:rsidRPr="00634D02">
        <w:rPr>
          <w:rFonts w:asciiTheme="minorEastAsia" w:eastAsiaTheme="minorEastAsia" w:hAnsiTheme="minorEastAsia"/>
          <w:spacing w:val="-48"/>
        </w:rPr>
        <w:t>。</w:t>
      </w:r>
      <w:r w:rsidRPr="00634D02">
        <w:rPr>
          <w:rFonts w:asciiTheme="minorEastAsia" w:eastAsiaTheme="minorEastAsia" w:hAnsiTheme="minorEastAsia"/>
        </w:rPr>
        <w:t>与所有大学毕业生一样，周麟选择职业是先根据自己在学校所学专业和所学握的技术去选择的。如今已经是位资深概念艺术设计师</w:t>
      </w:r>
      <w:r w:rsidRPr="00634D02">
        <w:rPr>
          <w:rFonts w:asciiTheme="minorEastAsia" w:eastAsiaTheme="minorEastAsia" w:hAnsiTheme="minorEastAsia"/>
          <w:spacing w:val="-108"/>
        </w:rPr>
        <w:t>，</w:t>
      </w:r>
      <w:r w:rsidRPr="00634D02">
        <w:rPr>
          <w:rFonts w:asciiTheme="minorEastAsia" w:eastAsiaTheme="minorEastAsia" w:hAnsiTheme="minorEastAsia"/>
        </w:rPr>
        <w:t>说起梦想实现的过程</w:t>
      </w:r>
      <w:r w:rsidRPr="00634D02">
        <w:rPr>
          <w:rFonts w:asciiTheme="minorEastAsia" w:eastAsiaTheme="minorEastAsia" w:hAnsiTheme="minorEastAsia"/>
          <w:spacing w:val="-108"/>
        </w:rPr>
        <w:t>，</w:t>
      </w:r>
      <w:r w:rsidRPr="00634D02">
        <w:rPr>
          <w:rFonts w:asciiTheme="minorEastAsia" w:eastAsiaTheme="minorEastAsia" w:hAnsiTheme="minorEastAsia"/>
        </w:rPr>
        <w:t>深知梦想离不开执行</w:t>
      </w:r>
      <w:r w:rsidRPr="00634D02">
        <w:rPr>
          <w:rFonts w:asciiTheme="minorEastAsia" w:eastAsiaTheme="minorEastAsia" w:hAnsiTheme="minorEastAsia"/>
          <w:spacing w:val="-14"/>
        </w:rPr>
        <w:t xml:space="preserve">， </w:t>
      </w:r>
      <w:r w:rsidRPr="00634D02">
        <w:rPr>
          <w:rFonts w:asciiTheme="minorEastAsia" w:eastAsiaTheme="minorEastAsia" w:hAnsiTheme="minorEastAsia"/>
        </w:rPr>
        <w:t>离不开执著，更离不开坚持。</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9"/>
        </w:rPr>
        <w:t>在周麟看来，中国的游戏行业门槛相对低一些，上手也会相对比较快。目前</w:t>
      </w:r>
      <w:r w:rsidRPr="00634D02">
        <w:rPr>
          <w:rFonts w:asciiTheme="minorEastAsia" w:eastAsiaTheme="minorEastAsia" w:hAnsiTheme="minorEastAsia"/>
          <w:spacing w:val="-19"/>
        </w:rPr>
        <w:t xml:space="preserve">国内网络游戏项目比比皆是，隔三差五就会有新的游戏出现，所以做游戏这一行， </w:t>
      </w:r>
      <w:r w:rsidRPr="00634D02">
        <w:rPr>
          <w:rFonts w:asciiTheme="minorEastAsia" w:eastAsiaTheme="minorEastAsia" w:hAnsiTheme="minorEastAsia"/>
          <w:spacing w:val="-2"/>
        </w:rPr>
        <w:t xml:space="preserve">不怕找不到工作，机会很多，只是看你手头的功夫是不是到位。国内 </w:t>
      </w:r>
      <w:r w:rsidRPr="00634D02">
        <w:rPr>
          <w:rFonts w:asciiTheme="minorEastAsia" w:eastAsiaTheme="minorEastAsia" w:hAnsiTheme="minorEastAsia"/>
        </w:rPr>
        <w:t>CG</w:t>
      </w:r>
      <w:r w:rsidRPr="00634D02">
        <w:rPr>
          <w:rFonts w:asciiTheme="minorEastAsia" w:eastAsiaTheme="minorEastAsia" w:hAnsiTheme="minorEastAsia"/>
          <w:spacing w:val="-12"/>
        </w:rPr>
        <w:t xml:space="preserve"> 现在还</w:t>
      </w:r>
      <w:r w:rsidRPr="00634D02">
        <w:rPr>
          <w:rFonts w:asciiTheme="minorEastAsia" w:eastAsiaTheme="minorEastAsia" w:hAnsiTheme="minorEastAsia"/>
          <w:spacing w:val="-13"/>
        </w:rPr>
        <w:t>处在上升期，固然有很多不足，但是相对地会有很大的进步空间。周麟如今在盛</w:t>
      </w:r>
      <w:r w:rsidRPr="00634D02">
        <w:rPr>
          <w:rFonts w:asciiTheme="minorEastAsia" w:eastAsiaTheme="minorEastAsia" w:hAnsiTheme="minorEastAsia"/>
          <w:spacing w:val="-16"/>
        </w:rPr>
        <w:t>大的老游戏传奇的美术工作室进行传奇的美术概念更新设计。这款游戏能够经历</w:t>
      </w:r>
      <w:r w:rsidRPr="00634D02">
        <w:rPr>
          <w:rFonts w:asciiTheme="minorEastAsia" w:eastAsiaTheme="minorEastAsia" w:hAnsiTheme="minorEastAsia"/>
          <w:spacing w:val="-19"/>
        </w:rPr>
        <w:t>岁月的洗礼又能够有更加崭新的画面呈现给玩家，本身就已经是一种成功。从进</w:t>
      </w:r>
      <w:r w:rsidRPr="00634D02">
        <w:rPr>
          <w:rFonts w:asciiTheme="minorEastAsia" w:eastAsiaTheme="minorEastAsia" w:hAnsiTheme="minorEastAsia"/>
          <w:spacing w:val="-15"/>
        </w:rPr>
        <w:t>入盛大至今，他就一直在进行这款游戏的相关设计，至今也还有大量的新画面和</w:t>
      </w:r>
      <w:r w:rsidRPr="00634D02">
        <w:rPr>
          <w:rFonts w:asciiTheme="minorEastAsia" w:eastAsiaTheme="minorEastAsia" w:hAnsiTheme="minorEastAsia"/>
          <w:spacing w:val="-17"/>
        </w:rPr>
        <w:t>美术的工作需要去制作，他从开始参与这款游戏到现在也有很多比较成功的作品</w:t>
      </w:r>
      <w:r w:rsidRPr="00634D02">
        <w:rPr>
          <w:rFonts w:asciiTheme="minorEastAsia" w:eastAsiaTheme="minorEastAsia" w:hAnsiTheme="minorEastAsia"/>
          <w:spacing w:val="-24"/>
        </w:rPr>
        <w:t>被公司所赞赏，在这个过程，他自己有者不小的提高，也更加有动力去做得更好。</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spacing w:val="-7"/>
        </w:rPr>
        <w:t>回想过往的这些经历，周麟颇多感触。学校所学的东西可能都是有限的，偏</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80" w:left="1120" w:header="0" w:footer="1195" w:gutter="0"/>
          <w:cols w:space="720"/>
        </w:sectPr>
      </w:pP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5"/>
        </w:rPr>
        <w:lastRenderedPageBreak/>
        <w:t>理论和书面的知识不一定能和现实的工作很好地结合起来。如果能在学校里就有</w:t>
      </w:r>
      <w:r w:rsidRPr="00634D02">
        <w:rPr>
          <w:rFonts w:asciiTheme="minorEastAsia" w:eastAsiaTheme="minorEastAsia" w:hAnsiTheme="minorEastAsia"/>
          <w:spacing w:val="-8"/>
        </w:rPr>
        <w:t>一个职业的前景规划，越早准备那以后走的弯路就会越少。此外，基础对设计师这个职业而言很重要，如果能够把基础学好。无论选择什么类型的设计专业，其</w:t>
      </w:r>
      <w:r w:rsidRPr="00634D02">
        <w:rPr>
          <w:rFonts w:asciiTheme="minorEastAsia" w:eastAsiaTheme="minorEastAsia" w:hAnsiTheme="minorEastAsia"/>
          <w:spacing w:val="-9"/>
        </w:rPr>
        <w:t>实都是相通的，就像练武术的人，如果把马步扎好了，颈骨练扎实了，管是南拳</w:t>
      </w:r>
      <w:r w:rsidRPr="00634D02">
        <w:rPr>
          <w:rFonts w:asciiTheme="minorEastAsia" w:eastAsiaTheme="minorEastAsia" w:hAnsiTheme="minorEastAsia"/>
        </w:rPr>
        <w:t>还是北腿都能打的好，因为招式是外在的，而功底才是内在的!</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152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二、</w:t>
      </w:r>
      <w:r w:rsidRPr="00634D02">
        <w:rPr>
          <w:rFonts w:asciiTheme="minorEastAsia" w:eastAsiaTheme="minorEastAsia" w:hAnsiTheme="minorEastAsia" w:hint="eastAsia"/>
          <w:b/>
          <w:sz w:val="24"/>
          <w:szCs w:val="24"/>
        </w:rPr>
        <w:tab/>
        <w:t>服装与服饰设计专业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680" w:right="1407" w:firstLine="359"/>
        <w:rPr>
          <w:rFonts w:asciiTheme="minorEastAsia" w:eastAsiaTheme="minorEastAsia" w:hAnsiTheme="minorEastAsia"/>
          <w:b/>
          <w:sz w:val="24"/>
          <w:szCs w:val="24"/>
        </w:rPr>
      </w:pPr>
      <w:r w:rsidRPr="00634D02">
        <w:rPr>
          <w:rFonts w:asciiTheme="minorEastAsia" w:eastAsiaTheme="minorEastAsia" w:hAnsiTheme="minorEastAsia"/>
          <w:b/>
          <w:spacing w:val="-3"/>
          <w:sz w:val="24"/>
          <w:szCs w:val="24"/>
        </w:rPr>
        <w:t xml:space="preserve">高佳敏，上海东海职业技术学院服装设计专业 </w:t>
      </w:r>
      <w:r w:rsidRPr="00634D02">
        <w:rPr>
          <w:rFonts w:asciiTheme="minorEastAsia" w:eastAsiaTheme="minorEastAsia" w:hAnsiTheme="minorEastAsia"/>
          <w:b/>
          <w:sz w:val="24"/>
          <w:szCs w:val="24"/>
        </w:rPr>
        <w:t>2006</w:t>
      </w:r>
      <w:r w:rsidRPr="00634D02">
        <w:rPr>
          <w:rFonts w:asciiTheme="minorEastAsia" w:eastAsiaTheme="minorEastAsia" w:hAnsiTheme="minorEastAsia"/>
          <w:b/>
          <w:spacing w:val="-9"/>
          <w:sz w:val="24"/>
          <w:szCs w:val="24"/>
        </w:rPr>
        <w:t xml:space="preserve"> 届毕业生，鬼匠创意设</w:t>
      </w:r>
      <w:r w:rsidRPr="00634D02">
        <w:rPr>
          <w:rFonts w:asciiTheme="minorEastAsia" w:eastAsiaTheme="minorEastAsia" w:hAnsiTheme="minorEastAsia"/>
          <w:b/>
          <w:sz w:val="24"/>
          <w:szCs w:val="24"/>
        </w:rPr>
        <w:t>计创始人，独立设计师。</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10"/>
        </w:rPr>
        <w:t>刚毕业的时候，高佳敏当过一阵子坐办公室的上班族，为伊势丹旗下品牌做服装设计。虽然只是设计助理的身份，但是因为公司老板观念比较开放，他还是</w:t>
      </w:r>
      <w:r w:rsidRPr="00634D02">
        <w:rPr>
          <w:rFonts w:asciiTheme="minorEastAsia" w:eastAsiaTheme="minorEastAsia" w:hAnsiTheme="minorEastAsia"/>
          <w:spacing w:val="-7"/>
        </w:rPr>
        <w:t>做了很多的设计稿和工艺单。用他自己的话来说，那时候的设计稿很商业化，就</w:t>
      </w:r>
      <w:r w:rsidRPr="00634D02">
        <w:rPr>
          <w:rFonts w:asciiTheme="minorEastAsia" w:eastAsiaTheme="minorEastAsia" w:hAnsiTheme="minorEastAsia"/>
          <w:spacing w:val="-5"/>
        </w:rPr>
        <w:t>是翻翻杂志“抄一抄嘛”那时候一年要设计三百款衣服，常常在公司加班到晚上</w:t>
      </w:r>
      <w:r w:rsidRPr="00634D02">
        <w:rPr>
          <w:rFonts w:asciiTheme="minorEastAsia" w:eastAsiaTheme="minorEastAsia" w:hAnsiTheme="minorEastAsia"/>
          <w:spacing w:val="-9"/>
        </w:rPr>
        <w:t>八九点，觉得这样的工作“太无聊”的高佳敏，在一年半之后选择了辞职。</w:t>
      </w:r>
      <w:r w:rsidRPr="00634D02">
        <w:rPr>
          <w:rFonts w:asciiTheme="minorEastAsia" w:eastAsiaTheme="minorEastAsia" w:hAnsiTheme="minorEastAsia"/>
          <w:spacing w:val="-3"/>
        </w:rPr>
        <w:t xml:space="preserve">2008 </w:t>
      </w:r>
      <w:r w:rsidRPr="00634D02">
        <w:rPr>
          <w:rFonts w:asciiTheme="minorEastAsia" w:eastAsiaTheme="minorEastAsia" w:hAnsiTheme="minorEastAsia"/>
          <w:spacing w:val="-7"/>
        </w:rPr>
        <w:t>年，东方卫视举办了一场名为莱卡</w:t>
      </w:r>
      <w:r w:rsidRPr="00634D02">
        <w:rPr>
          <w:rFonts w:asciiTheme="minorEastAsia" w:eastAsiaTheme="minorEastAsia" w:hAnsiTheme="minorEastAsia"/>
        </w:rPr>
        <w:t>·</w:t>
      </w:r>
      <w:r w:rsidRPr="00634D02">
        <w:rPr>
          <w:rFonts w:asciiTheme="minorEastAsia" w:eastAsiaTheme="minorEastAsia" w:hAnsiTheme="minorEastAsia"/>
          <w:spacing w:val="-6"/>
        </w:rPr>
        <w:t>魔法天裁的真人秀比赛，他作为空降选手在赛程进行到一半的时候加入了比赛。那时候的他还不怎么会做衣服，甚至连必要的工具都没有唯一的一把的剪刀还生了锈。只能临时跟其他选手借工具。看着别</w:t>
      </w:r>
      <w:r w:rsidRPr="00634D02">
        <w:rPr>
          <w:rFonts w:asciiTheme="minorEastAsia" w:eastAsiaTheme="minorEastAsia" w:hAnsiTheme="minorEastAsia"/>
        </w:rPr>
        <w:t>的选手做出来的衣服都非常专业，他也下定决心要认真研究服装制作工艺。</w:t>
      </w:r>
    </w:p>
    <w:p w:rsidR="00905092" w:rsidRPr="00634D02" w:rsidRDefault="00FB7E68" w:rsidP="00634D02">
      <w:pPr>
        <w:pStyle w:val="a3"/>
        <w:spacing w:beforeLines="50" w:before="120" w:afterLines="50" w:after="120" w:line="440" w:lineRule="exact"/>
        <w:ind w:right="1297" w:firstLine="359"/>
        <w:jc w:val="both"/>
        <w:rPr>
          <w:rFonts w:asciiTheme="minorEastAsia" w:eastAsiaTheme="minorEastAsia" w:hAnsiTheme="minorEastAsia"/>
        </w:rPr>
      </w:pPr>
      <w:r w:rsidRPr="00634D02">
        <w:rPr>
          <w:rFonts w:asciiTheme="minorEastAsia" w:eastAsiaTheme="minorEastAsia" w:hAnsiTheme="minorEastAsia"/>
        </w:rPr>
        <w:t>高佳敏用“玩皮”来形容自己现在的工作，做皮衣是一门生意，但更多的是</w:t>
      </w:r>
      <w:r w:rsidRPr="00634D02">
        <w:rPr>
          <w:rFonts w:asciiTheme="minorEastAsia" w:eastAsiaTheme="minorEastAsia" w:hAnsiTheme="minorEastAsia"/>
          <w:spacing w:val="-10"/>
        </w:rPr>
        <w:t>兴趣所在。现在鬼匠工作室的生意不错，客源基本不用担心，在大众点评网上的</w:t>
      </w:r>
      <w:r w:rsidRPr="00634D02">
        <w:rPr>
          <w:rFonts w:asciiTheme="minorEastAsia" w:eastAsiaTheme="minorEastAsia" w:hAnsiTheme="minorEastAsia"/>
        </w:rPr>
        <w:t>口碑也很好，排名第一。</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10"/>
        </w:rPr>
        <w:t>旺季的时候，每个月能赚七八万元，淡季的时候他就埋头开发新款，偶尔做一些</w:t>
      </w:r>
      <w:r w:rsidRPr="00634D02">
        <w:rPr>
          <w:rFonts w:asciiTheme="minorEastAsia" w:eastAsiaTheme="minorEastAsia" w:hAnsiTheme="minorEastAsia"/>
          <w:spacing w:val="-9"/>
        </w:rPr>
        <w:t>小皮包和皮质饰品。过年前那一阵子是生意最好的时候，客人上门常常直接试样</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5"/>
        </w:rPr>
        <w:lastRenderedPageBreak/>
        <w:t>衣，只要尺码合适就买走，甚至连高佳敏穿过的衣服也被客人买走。“去年的订</w:t>
      </w:r>
      <w:r w:rsidRPr="00634D02">
        <w:rPr>
          <w:rFonts w:asciiTheme="minorEastAsia" w:eastAsiaTheme="minorEastAsia" w:hAnsiTheme="minorEastAsia"/>
          <w:spacing w:val="-11"/>
        </w:rPr>
        <w:t>单已经排到今年六月了”，虽然生意很好，高佳敏还是坚持慢工出细活，每个工</w:t>
      </w:r>
      <w:r w:rsidRPr="00634D02">
        <w:rPr>
          <w:rFonts w:asciiTheme="minorEastAsia" w:eastAsiaTheme="minorEastAsia" w:hAnsiTheme="minorEastAsia"/>
          <w:spacing w:val="-8"/>
        </w:rPr>
        <w:t>人做一件衣服要四天，即使忙的时候请了四个人一起做，一个月也只能出十六件</w:t>
      </w:r>
      <w:r w:rsidRPr="00634D02">
        <w:rPr>
          <w:rFonts w:asciiTheme="minorEastAsia" w:eastAsiaTheme="minorEastAsia" w:hAnsiTheme="minorEastAsia"/>
        </w:rPr>
        <w:t>衣服。</w:t>
      </w:r>
    </w:p>
    <w:p w:rsidR="00905092" w:rsidRPr="00634D02" w:rsidRDefault="00FB7E68" w:rsidP="00634D02">
      <w:pPr>
        <w:pStyle w:val="a3"/>
        <w:spacing w:beforeLines="50" w:before="120" w:afterLines="50" w:after="120" w:line="440" w:lineRule="exact"/>
        <w:ind w:right="1184" w:firstLine="359"/>
        <w:rPr>
          <w:rFonts w:asciiTheme="minorEastAsia" w:eastAsiaTheme="minorEastAsia" w:hAnsiTheme="minorEastAsia"/>
        </w:rPr>
      </w:pPr>
      <w:r w:rsidRPr="00634D02">
        <w:rPr>
          <w:rFonts w:asciiTheme="minorEastAsia" w:eastAsiaTheme="minorEastAsia" w:hAnsiTheme="minorEastAsia"/>
        </w:rPr>
        <w:t>初出茅庐的时候，他和大多数设计师一样喜欢追求作品的独特性，希望自己</w:t>
      </w:r>
      <w:r w:rsidRPr="00634D02">
        <w:rPr>
          <w:rFonts w:asciiTheme="minorEastAsia" w:eastAsiaTheme="minorEastAsia" w:hAnsiTheme="minorEastAsia"/>
          <w:spacing w:val="-6"/>
        </w:rPr>
        <w:t>的设计能力能在每件衣服中都得到体现。而现在他说自己则更注重追求细节的完</w:t>
      </w:r>
      <w:r w:rsidRPr="00634D02">
        <w:rPr>
          <w:rFonts w:asciiTheme="minorEastAsia" w:eastAsiaTheme="minorEastAsia" w:hAnsiTheme="minorEastAsia"/>
          <w:spacing w:val="-7"/>
        </w:rPr>
        <w:t>美，独立品牌要想存活并且做大，一定要有品质，也一定要有自己看家的本领。</w:t>
      </w:r>
      <w:r w:rsidRPr="00634D02">
        <w:rPr>
          <w:rFonts w:asciiTheme="minorEastAsia" w:eastAsiaTheme="minorEastAsia" w:hAnsiTheme="minorEastAsia"/>
        </w:rPr>
        <w:t>“鬼匠”的看家本领就是做有品质的厚皮衣服。</w:t>
      </w:r>
    </w:p>
    <w:p w:rsidR="00905092" w:rsidRPr="00634D02" w:rsidRDefault="00FB7E68" w:rsidP="00634D02">
      <w:pPr>
        <w:spacing w:beforeLines="50" w:before="120" w:afterLines="50" w:after="120" w:line="440" w:lineRule="exact"/>
        <w:ind w:left="680" w:right="1299" w:firstLine="482"/>
        <w:jc w:val="both"/>
        <w:rPr>
          <w:rFonts w:asciiTheme="minorEastAsia" w:eastAsiaTheme="minorEastAsia" w:hAnsiTheme="minorEastAsia"/>
          <w:b/>
          <w:sz w:val="24"/>
          <w:szCs w:val="24"/>
        </w:rPr>
      </w:pPr>
      <w:r w:rsidRPr="00634D02">
        <w:rPr>
          <w:rFonts w:asciiTheme="minorEastAsia" w:eastAsiaTheme="minorEastAsia" w:hAnsiTheme="minorEastAsia"/>
          <w:b/>
          <w:spacing w:val="-14"/>
          <w:sz w:val="24"/>
          <w:szCs w:val="24"/>
        </w:rPr>
        <w:t xml:space="preserve">安东，系 </w:t>
      </w:r>
      <w:r w:rsidRPr="00634D02">
        <w:rPr>
          <w:rFonts w:asciiTheme="minorEastAsia" w:eastAsiaTheme="minorEastAsia" w:hAnsiTheme="minorEastAsia"/>
          <w:b/>
          <w:sz w:val="24"/>
          <w:szCs w:val="24"/>
        </w:rPr>
        <w:t>2011</w:t>
      </w:r>
      <w:r w:rsidRPr="00634D02">
        <w:rPr>
          <w:rFonts w:asciiTheme="minorEastAsia" w:eastAsiaTheme="minorEastAsia" w:hAnsiTheme="minorEastAsia"/>
          <w:b/>
          <w:spacing w:val="-10"/>
          <w:sz w:val="24"/>
          <w:szCs w:val="24"/>
        </w:rPr>
        <w:t xml:space="preserve"> 级服装专业优秀毕业生，目前与人合伙经营上海容基贸易有</w:t>
      </w:r>
      <w:r w:rsidRPr="00634D02">
        <w:rPr>
          <w:rFonts w:asciiTheme="minorEastAsia" w:eastAsiaTheme="minorEastAsia" w:hAnsiTheme="minorEastAsia"/>
          <w:b/>
          <w:sz w:val="24"/>
          <w:szCs w:val="24"/>
        </w:rPr>
        <w:t>限公司。</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0"/>
        </w:rPr>
        <w:t>毕业四年，她通过自身努力，从一位实习生到服装设计助理，目前负责项目</w:t>
      </w:r>
      <w:r w:rsidRPr="00634D02">
        <w:rPr>
          <w:rFonts w:asciiTheme="minorEastAsia" w:eastAsiaTheme="minorEastAsia" w:hAnsiTheme="minorEastAsia"/>
          <w:spacing w:val="-19"/>
        </w:rPr>
        <w:t xml:space="preserve">管理及多类型服装定制。在工作岗位上，他勇于积极主动、攻克难题，不断学习， </w:t>
      </w:r>
      <w:r w:rsidRPr="00634D02">
        <w:rPr>
          <w:rFonts w:asciiTheme="minorEastAsia" w:eastAsiaTheme="minorEastAsia" w:hAnsiTheme="minorEastAsia"/>
          <w:spacing w:val="-21"/>
        </w:rPr>
        <w:t>锻炼技能，增长手艺。她认为职场中人，需要具备一定的职业素养，如学习能力、</w:t>
      </w:r>
      <w:r w:rsidRPr="00634D02">
        <w:rPr>
          <w:rFonts w:asciiTheme="minorEastAsia" w:eastAsiaTheme="minorEastAsia" w:hAnsiTheme="minorEastAsia"/>
          <w:spacing w:val="-10"/>
        </w:rPr>
        <w:t>责任心、人际交往、团队协作、抗压能力以及主观能动性、积极性。这些素养在职场中尤为重要。在来校的校友见面会中，安东从自身工作成长中列举了在工作</w:t>
      </w:r>
      <w:r w:rsidRPr="00634D02">
        <w:rPr>
          <w:rFonts w:asciiTheme="minorEastAsia" w:eastAsiaTheme="minorEastAsia" w:hAnsiTheme="minorEastAsia"/>
          <w:spacing w:val="-6"/>
        </w:rPr>
        <w:t>中是一步一步提升自身的职业素养，工作表现不断成长，以及公司正常运营中遇</w:t>
      </w:r>
      <w:r w:rsidRPr="00634D02">
        <w:rPr>
          <w:rFonts w:asciiTheme="minorEastAsia" w:eastAsiaTheme="minorEastAsia" w:hAnsiTheme="minorEastAsia"/>
          <w:spacing w:val="-8"/>
        </w:rPr>
        <w:t>到的一些难忘的事。作为学姐，她也给学弟学妹们留下一些寄语，希望同学们多</w:t>
      </w:r>
      <w:r w:rsidRPr="00634D02">
        <w:rPr>
          <w:rFonts w:asciiTheme="minorEastAsia" w:eastAsiaTheme="minorEastAsia" w:hAnsiTheme="minorEastAsia"/>
          <w:spacing w:val="-11"/>
        </w:rPr>
        <w:t>多学习、把握学习的黄金期，不断提升专业技能；学有余力时积极参加各类职业</w:t>
      </w:r>
      <w:r w:rsidRPr="00634D02">
        <w:rPr>
          <w:rFonts w:asciiTheme="minorEastAsia" w:eastAsiaTheme="minorEastAsia" w:hAnsiTheme="minorEastAsia"/>
          <w:spacing w:val="-10"/>
        </w:rPr>
        <w:t>技能大赛，验证实力，考验胆魄，走近行业，了解实时动向；最重要的就是初入</w:t>
      </w:r>
      <w:r w:rsidRPr="00634D02">
        <w:rPr>
          <w:rFonts w:asciiTheme="minorEastAsia" w:eastAsiaTheme="minorEastAsia" w:hAnsiTheme="minorEastAsia"/>
          <w:spacing w:val="-11"/>
        </w:rPr>
        <w:t>职场，调整心态，用有限时间激发自己无限的能力，要有责任心、认真对待每一</w:t>
      </w:r>
      <w:r w:rsidRPr="00634D02">
        <w:rPr>
          <w:rFonts w:asciiTheme="minorEastAsia" w:eastAsiaTheme="minorEastAsia" w:hAnsiTheme="minorEastAsia"/>
        </w:rPr>
        <w:t>份工作。</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905092" w:rsidP="00634D02">
      <w:pPr>
        <w:pStyle w:val="a3"/>
        <w:spacing w:beforeLines="50" w:before="120" w:afterLines="50" w:after="120" w:line="440" w:lineRule="exact"/>
        <w:ind w:left="113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1988"/>
        <w:rPr>
          <w:rFonts w:asciiTheme="minorEastAsia" w:eastAsiaTheme="minorEastAsia" w:hAnsiTheme="minorEastAsia"/>
          <w:b/>
          <w:sz w:val="24"/>
          <w:szCs w:val="24"/>
        </w:rPr>
      </w:pPr>
      <w:r w:rsidRPr="00634D02">
        <w:rPr>
          <w:rFonts w:asciiTheme="minorEastAsia" w:eastAsiaTheme="minorEastAsia" w:hAnsiTheme="minorEastAsia"/>
          <w:b/>
          <w:sz w:val="24"/>
          <w:szCs w:val="24"/>
        </w:rPr>
        <w:t>安东来我院交流</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1520"/>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三、</w:t>
      </w:r>
      <w:r w:rsidRPr="00634D02">
        <w:rPr>
          <w:rFonts w:asciiTheme="minorEastAsia" w:eastAsiaTheme="minorEastAsia" w:hAnsiTheme="minorEastAsia" w:hint="eastAsia"/>
          <w:b/>
          <w:sz w:val="24"/>
          <w:szCs w:val="24"/>
        </w:rPr>
        <w:tab/>
        <w:t>艺术设计专业</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680" w:right="1294" w:firstLine="482"/>
        <w:jc w:val="both"/>
        <w:rPr>
          <w:rFonts w:asciiTheme="minorEastAsia" w:eastAsiaTheme="minorEastAsia" w:hAnsiTheme="minorEastAsia"/>
          <w:b/>
          <w:sz w:val="24"/>
          <w:szCs w:val="24"/>
        </w:rPr>
      </w:pPr>
      <w:r w:rsidRPr="00634D02">
        <w:rPr>
          <w:rFonts w:asciiTheme="minorEastAsia" w:eastAsiaTheme="minorEastAsia" w:hAnsiTheme="minorEastAsia"/>
          <w:b/>
          <w:spacing w:val="-5"/>
          <w:sz w:val="24"/>
          <w:szCs w:val="24"/>
        </w:rPr>
        <w:t xml:space="preserve">陈静坤，上海东海职业技术学院装潢设计专业 </w:t>
      </w:r>
      <w:r w:rsidRPr="00634D02">
        <w:rPr>
          <w:rFonts w:asciiTheme="minorEastAsia" w:eastAsiaTheme="minorEastAsia" w:hAnsiTheme="minorEastAsia"/>
          <w:b/>
          <w:sz w:val="24"/>
          <w:szCs w:val="24"/>
        </w:rPr>
        <w:t>2008</w:t>
      </w:r>
      <w:r w:rsidRPr="00634D02">
        <w:rPr>
          <w:rFonts w:asciiTheme="minorEastAsia" w:eastAsiaTheme="minorEastAsia" w:hAnsiTheme="minorEastAsia"/>
          <w:b/>
          <w:spacing w:val="-10"/>
          <w:sz w:val="24"/>
          <w:szCs w:val="24"/>
        </w:rPr>
        <w:t xml:space="preserve"> 届毕业生，现任同济装</w:t>
      </w:r>
      <w:r w:rsidRPr="00634D02">
        <w:rPr>
          <w:rFonts w:asciiTheme="minorEastAsia" w:eastAsiaTheme="minorEastAsia" w:hAnsiTheme="minorEastAsia"/>
          <w:b/>
          <w:sz w:val="24"/>
          <w:szCs w:val="24"/>
        </w:rPr>
        <w:t>潢设计公司(松江店)设计总监。</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9"/>
        </w:rPr>
        <w:t>在东海读书的时候，陈都坤曾经是班里玩得最疯的一个。那个时候在学校只</w:t>
      </w:r>
      <w:r w:rsidRPr="00634D02">
        <w:rPr>
          <w:rFonts w:asciiTheme="minorEastAsia" w:eastAsiaTheme="minorEastAsia" w:hAnsiTheme="minorEastAsia"/>
          <w:spacing w:val="-10"/>
        </w:rPr>
        <w:t>有学习，空余时间就是玩，不会考虑太多现实的问题。到了临近大三，周围的老</w:t>
      </w:r>
      <w:r w:rsidRPr="00634D02">
        <w:rPr>
          <w:rFonts w:asciiTheme="minorEastAsia" w:eastAsiaTheme="minorEastAsia" w:hAnsiTheme="minorEastAsia"/>
          <w:spacing w:val="-6"/>
        </w:rPr>
        <w:t>师和同学开始越来越频繁的谈到关于工作的话题，这个懵懂的大男孩山忽然感受</w:t>
      </w:r>
      <w:r w:rsidRPr="00634D02">
        <w:rPr>
          <w:rFonts w:asciiTheme="minorEastAsia" w:eastAsiaTheme="minorEastAsia" w:hAnsiTheme="minorEastAsia"/>
          <w:spacing w:val="-9"/>
        </w:rPr>
        <w:t>到了沉甸甸的压力。于是他开始从疯玩的状态里醒悟过来，为自己未来的生活和工作做起了打算。为了弥补自己在课堂学习里的欠缺，潜心研究各种设计类的软</w:t>
      </w:r>
      <w:r w:rsidRPr="00634D02">
        <w:rPr>
          <w:rFonts w:asciiTheme="minorEastAsia" w:eastAsiaTheme="minorEastAsia" w:hAnsiTheme="minorEastAsia"/>
          <w:spacing w:val="-12"/>
        </w:rPr>
        <w:t xml:space="preserve">件。短短两个月的时间，陈静坤就把 </w:t>
      </w:r>
      <w:r w:rsidRPr="00634D02">
        <w:rPr>
          <w:rFonts w:asciiTheme="minorEastAsia" w:eastAsiaTheme="minorEastAsia" w:hAnsiTheme="minorEastAsia"/>
        </w:rPr>
        <w:t>CAD</w:t>
      </w:r>
      <w:r w:rsidRPr="00634D02">
        <w:rPr>
          <w:rFonts w:asciiTheme="minorEastAsia" w:eastAsiaTheme="minorEastAsia" w:hAnsiTheme="minorEastAsia"/>
          <w:spacing w:val="-11"/>
        </w:rPr>
        <w:t xml:space="preserve"> 软件给吃透，还一口气买了几千块钱的</w:t>
      </w:r>
      <w:r w:rsidRPr="00634D02">
        <w:rPr>
          <w:rFonts w:asciiTheme="minorEastAsia" w:eastAsiaTheme="minorEastAsia" w:hAnsiTheme="minorEastAsia"/>
          <w:spacing w:val="-10"/>
        </w:rPr>
        <w:t xml:space="preserve">书，花了六个月的时间对着电脑学习和研究 </w:t>
      </w:r>
      <w:r w:rsidRPr="00634D02">
        <w:rPr>
          <w:rFonts w:asciiTheme="minorEastAsia" w:eastAsiaTheme="minorEastAsia" w:hAnsiTheme="minorEastAsia"/>
        </w:rPr>
        <w:t>3DMAX</w:t>
      </w:r>
      <w:r w:rsidRPr="00634D02">
        <w:rPr>
          <w:rFonts w:asciiTheme="minorEastAsia" w:eastAsiaTheme="minorEastAsia" w:hAnsiTheme="minorEastAsia"/>
          <w:spacing w:val="-12"/>
        </w:rPr>
        <w:t xml:space="preserve"> 软件。他每天几乎都熬到凌晨</w:t>
      </w:r>
      <w:r w:rsidRPr="00634D02">
        <w:rPr>
          <w:rFonts w:asciiTheme="minorEastAsia" w:eastAsiaTheme="minorEastAsia" w:hAnsiTheme="minorEastAsia"/>
        </w:rPr>
        <w:t>两三点，总是要坐在电脑前看者作品渲染完成，才能安心去睡觉。从每月 500 元的实习工资到可以买下自己房子的设计师，陈静坤只用了两年的时间。</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9"/>
        </w:rPr>
        <w:t>在行业里做了几年，陈静坤越来越适应这份工作，对于行业规则和专业性的知识都比较了解。当年为了完成两房两厅的家装设计所付出的努力，可能比他现</w:t>
      </w:r>
      <w:r w:rsidRPr="00634D02">
        <w:rPr>
          <w:rFonts w:asciiTheme="minorEastAsia" w:eastAsiaTheme="minorEastAsia" w:hAnsiTheme="minorEastAsia"/>
          <w:spacing w:val="-8"/>
        </w:rPr>
        <w:t>在做一个独栋别墅项目还要多。当然虽然现在在每个项目上付出的精力相对少了</w:t>
      </w:r>
      <w:r w:rsidRPr="00634D02">
        <w:rPr>
          <w:rFonts w:asciiTheme="minorEastAsia" w:eastAsiaTheme="minorEastAsia" w:hAnsiTheme="minorEastAsia"/>
          <w:spacing w:val="-11"/>
        </w:rPr>
        <w:t>一些，效率却提高了，这就是聚沙成塔的结果，用他自己的话说，是“前期熬过去了，后期很可观”。这里的“可观”说的是收入，其实也是发展前景。</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8"/>
        </w:rPr>
        <w:t>总结这几年的工作经历，陈静坤对自己的职业也有了一些感悟和体会。在他</w:t>
      </w:r>
      <w:r w:rsidRPr="00634D02">
        <w:rPr>
          <w:rFonts w:asciiTheme="minorEastAsia" w:eastAsiaTheme="minorEastAsia" w:hAnsiTheme="minorEastAsia"/>
          <w:spacing w:val="-21"/>
        </w:rPr>
        <w:t>看来，首先就是要学软件，要精通，而不是掌握。而软件就像是设计师的一双手。</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80" w:right="500" w:bottom="1380" w:left="1120" w:header="0" w:footer="1195" w:gutter="0"/>
          <w:cols w:space="720"/>
        </w:sectPr>
      </w:pP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8"/>
        </w:rPr>
        <w:lastRenderedPageBreak/>
        <w:t>熟悉和精通这些软件、就像小孩子学会用双手去使用各种各样的工具。但是要想</w:t>
      </w:r>
      <w:r w:rsidRPr="00634D02">
        <w:rPr>
          <w:rFonts w:asciiTheme="minorEastAsia" w:eastAsiaTheme="minorEastAsia" w:hAnsiTheme="minorEastAsia"/>
          <w:spacing w:val="-6"/>
        </w:rPr>
        <w:t>用自己掌握的技能去创造一个产品出来，这个产品还要能让客户满意，还需要设</w:t>
      </w:r>
      <w:r w:rsidRPr="00634D02">
        <w:rPr>
          <w:rFonts w:asciiTheme="minorEastAsia" w:eastAsiaTheme="minorEastAsia" w:hAnsiTheme="minorEastAsia"/>
          <w:spacing w:val="-7"/>
        </w:rPr>
        <w:t>计师的设计理念和创造性思维。陈静坤工作之余时常会去四处走走看看，去卖场</w:t>
      </w:r>
      <w:r w:rsidRPr="00634D02">
        <w:rPr>
          <w:rFonts w:asciiTheme="minorEastAsia" w:eastAsiaTheme="minorEastAsia" w:hAnsiTheme="minorEastAsia"/>
        </w:rPr>
        <w:t>里了解别人的作品，通过对比和学习给自己充电。</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ight="1294" w:firstLine="482"/>
        <w:jc w:val="both"/>
        <w:rPr>
          <w:rFonts w:asciiTheme="minorEastAsia" w:eastAsiaTheme="minorEastAsia" w:hAnsiTheme="minorEastAsia"/>
          <w:b/>
          <w:sz w:val="24"/>
          <w:szCs w:val="24"/>
        </w:rPr>
      </w:pPr>
      <w:r w:rsidRPr="00634D02">
        <w:rPr>
          <w:rFonts w:asciiTheme="minorEastAsia" w:eastAsiaTheme="minorEastAsia" w:hAnsiTheme="minorEastAsia"/>
          <w:b/>
          <w:spacing w:val="-5"/>
          <w:sz w:val="24"/>
          <w:szCs w:val="24"/>
        </w:rPr>
        <w:t xml:space="preserve">王春辉，上海东海职业技术学院装潢设计专业 </w:t>
      </w:r>
      <w:r w:rsidRPr="00634D02">
        <w:rPr>
          <w:rFonts w:asciiTheme="minorEastAsia" w:eastAsiaTheme="minorEastAsia" w:hAnsiTheme="minorEastAsia"/>
          <w:b/>
          <w:sz w:val="24"/>
          <w:szCs w:val="24"/>
        </w:rPr>
        <w:t>2008</w:t>
      </w:r>
      <w:r w:rsidRPr="00634D02">
        <w:rPr>
          <w:rFonts w:asciiTheme="minorEastAsia" w:eastAsiaTheme="minorEastAsia" w:hAnsiTheme="minorEastAsia"/>
          <w:b/>
          <w:spacing w:val="-10"/>
          <w:sz w:val="24"/>
          <w:szCs w:val="24"/>
        </w:rPr>
        <w:t xml:space="preserve"> 届毕业生，现任上海希</w:t>
      </w:r>
      <w:r w:rsidRPr="00634D02">
        <w:rPr>
          <w:rFonts w:asciiTheme="minorEastAsia" w:eastAsiaTheme="minorEastAsia" w:hAnsiTheme="minorEastAsia"/>
          <w:b/>
          <w:sz w:val="24"/>
          <w:szCs w:val="24"/>
        </w:rPr>
        <w:t>彦文化传播有限公司董事。</w:t>
      </w:r>
    </w:p>
    <w:p w:rsidR="00905092" w:rsidRPr="00634D02" w:rsidRDefault="00FB7E68" w:rsidP="00634D02">
      <w:pPr>
        <w:pStyle w:val="a3"/>
        <w:spacing w:beforeLines="50" w:before="120" w:afterLines="50" w:after="120" w:line="440" w:lineRule="exact"/>
        <w:ind w:right="1296" w:firstLine="719"/>
        <w:jc w:val="both"/>
        <w:rPr>
          <w:rFonts w:asciiTheme="minorEastAsia" w:eastAsiaTheme="minorEastAsia" w:hAnsiTheme="minorEastAsia"/>
        </w:rPr>
      </w:pPr>
      <w:r w:rsidRPr="00634D02">
        <w:rPr>
          <w:rFonts w:asciiTheme="minorEastAsia" w:eastAsiaTheme="minorEastAsia" w:hAnsiTheme="minorEastAsia"/>
          <w:spacing w:val="-24"/>
        </w:rPr>
        <w:t xml:space="preserve">在 </w:t>
      </w:r>
      <w:r w:rsidRPr="00634D02">
        <w:rPr>
          <w:rFonts w:asciiTheme="minorEastAsia" w:eastAsiaTheme="minorEastAsia" w:hAnsiTheme="minorEastAsia"/>
        </w:rPr>
        <w:t>2009</w:t>
      </w:r>
      <w:r w:rsidRPr="00634D02">
        <w:rPr>
          <w:rFonts w:asciiTheme="minorEastAsia" w:eastAsiaTheme="minorEastAsia" w:hAnsiTheme="minorEastAsia"/>
          <w:spacing w:val="-8"/>
        </w:rPr>
        <w:t xml:space="preserve"> 年的一篇报道里，王春辉被形容为校园“许三多”，“我就是许</w:t>
      </w:r>
      <w:r w:rsidRPr="00634D02">
        <w:rPr>
          <w:rFonts w:asciiTheme="minorEastAsia" w:eastAsiaTheme="minorEastAsia" w:hAnsiTheme="minorEastAsia"/>
          <w:spacing w:val="-10"/>
        </w:rPr>
        <w:t>三多，许三多就是我”，他自己也曾这样说这个来自河南农村的小伙子，从中学</w:t>
      </w:r>
      <w:r w:rsidRPr="00634D02">
        <w:rPr>
          <w:rFonts w:asciiTheme="minorEastAsia" w:eastAsiaTheme="minorEastAsia" w:hAnsiTheme="minorEastAsia"/>
          <w:spacing w:val="-8"/>
        </w:rPr>
        <w:t>时代就开始半工半读，曾经先后进入房产策划公司和茅台集团工作、每月收入足</w:t>
      </w:r>
      <w:r w:rsidRPr="00634D02">
        <w:rPr>
          <w:rFonts w:asciiTheme="minorEastAsia" w:eastAsiaTheme="minorEastAsia" w:hAnsiTheme="minorEastAsia"/>
          <w:spacing w:val="-10"/>
        </w:rPr>
        <w:t>有八千块。可是后来，他却辞掉自己的高薪工作。选择迈入了大学的门槛，又在</w:t>
      </w:r>
      <w:r w:rsidRPr="00634D02">
        <w:rPr>
          <w:rFonts w:asciiTheme="minorEastAsia" w:eastAsiaTheme="minorEastAsia" w:hAnsiTheme="minorEastAsia"/>
        </w:rPr>
        <w:t>大学期间自主创业成立公司，干脆自己做起了老板。</w:t>
      </w: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6"/>
        </w:rPr>
        <w:t>仔细梳理王春辉这一路走来的经历，其实是一条典型的白手起家创业路，而他之所以从穷小子摇身成为今天小有成就的公司老总，与其敏锐的商业嗅觉和勤奋的</w:t>
      </w:r>
      <w:r w:rsidRPr="00634D02">
        <w:rPr>
          <w:rFonts w:asciiTheme="minorEastAsia" w:eastAsiaTheme="minorEastAsia" w:hAnsiTheme="minorEastAsia"/>
        </w:rPr>
        <w:t>努力分不开。</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6"/>
        </w:rPr>
        <w:t>王春辉的新公司叫做“上海殿魁文化传播有限公司”，他的祖上是乾隆年间</w:t>
      </w:r>
      <w:r w:rsidRPr="00634D02">
        <w:rPr>
          <w:rFonts w:asciiTheme="minorEastAsia" w:eastAsiaTheme="minorEastAsia" w:hAnsiTheme="minorEastAsia"/>
          <w:spacing w:val="-14"/>
        </w:rPr>
        <w:t>的武状元，御赐“殿魁”，他也希望自己的公司可以成为行业里的“殿魁”公司成立以后，王春辉的第一单生意是经朋友介绍的，负责帮助某公司在校园内推广</w:t>
      </w:r>
      <w:r w:rsidRPr="00634D02">
        <w:rPr>
          <w:rFonts w:asciiTheme="minorEastAsia" w:eastAsiaTheme="minorEastAsia" w:hAnsiTheme="minorEastAsia"/>
          <w:spacing w:val="-9"/>
        </w:rPr>
        <w:t>一款折叠式自行车，只需要完成一些简单的陈列和展示工作，他就可以收入三万</w:t>
      </w:r>
      <w:r w:rsidRPr="00634D02">
        <w:rPr>
          <w:rFonts w:asciiTheme="minorEastAsia" w:eastAsiaTheme="minorEastAsia" w:hAnsiTheme="minorEastAsia"/>
        </w:rPr>
        <w:t>余元。有了第一次的经验，王春辉总结出了经验: 在校园做推广，归根结底是要利用对校园和学生的了解，也可以理解为是对各大高校内部环境的熟悉。</w:t>
      </w:r>
    </w:p>
    <w:p w:rsidR="00905092" w:rsidRPr="00634D02" w:rsidRDefault="00FB7E68" w:rsidP="00634D02">
      <w:pPr>
        <w:pStyle w:val="a3"/>
        <w:spacing w:beforeLines="50" w:before="120" w:afterLines="50" w:after="120" w:line="440" w:lineRule="exact"/>
        <w:ind w:right="1182"/>
        <w:rPr>
          <w:rFonts w:asciiTheme="minorEastAsia" w:eastAsiaTheme="minorEastAsia" w:hAnsiTheme="minorEastAsia"/>
        </w:rPr>
      </w:pPr>
      <w:r w:rsidRPr="00634D02">
        <w:rPr>
          <w:rFonts w:asciiTheme="minorEastAsia" w:eastAsiaTheme="minorEastAsia" w:hAnsiTheme="minorEastAsia"/>
          <w:spacing w:val="-1"/>
        </w:rPr>
        <w:t xml:space="preserve">在公司成立的初期，虽然受到了天使投资的支持，王春辉也还是遇到过瓶领期， </w:t>
      </w:r>
      <w:r w:rsidRPr="00634D02">
        <w:rPr>
          <w:rFonts w:asciiTheme="minorEastAsia" w:eastAsiaTheme="minorEastAsia" w:hAnsiTheme="minorEastAsia"/>
          <w:spacing w:val="-5"/>
        </w:rPr>
        <w:lastRenderedPageBreak/>
        <w:t>他甚至一度产生过想要放创业重新找工作的念头。而那时候刚好也有一家知名广</w:t>
      </w:r>
      <w:r w:rsidRPr="00634D02">
        <w:rPr>
          <w:rFonts w:asciiTheme="minorEastAsia" w:eastAsiaTheme="minorEastAsia" w:hAnsiTheme="minorEastAsia"/>
          <w:spacing w:val="-11"/>
        </w:rPr>
        <w:t>告公司看中了他，给他开出十万元的年薪，“幸亏我坚持了，没有受到当初十万</w:t>
      </w:r>
      <w:r w:rsidRPr="00634D02">
        <w:rPr>
          <w:rFonts w:asciiTheme="minorEastAsia" w:eastAsiaTheme="minorEastAsia" w:hAnsiTheme="minorEastAsia"/>
          <w:spacing w:val="-14"/>
        </w:rPr>
        <w:t>元年崭的诱感。”专心创业之后，王春辉的压力小了很多，年收入也突破了四十</w:t>
      </w:r>
      <w:r w:rsidRPr="00634D02">
        <w:rPr>
          <w:rFonts w:asciiTheme="minorEastAsia" w:eastAsiaTheme="minorEastAsia" w:hAnsiTheme="minorEastAsia"/>
          <w:spacing w:val="-13"/>
        </w:rPr>
        <w:t>万元大关。他说自己的工作“一直很轻松”，基本上每天工作三到五个小时，每</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FB7E68" w:rsidP="00634D02">
      <w:pPr>
        <w:pStyle w:val="a3"/>
        <w:spacing w:beforeLines="50" w:before="120" w:afterLines="50" w:after="120" w:line="440" w:lineRule="exact"/>
        <w:ind w:right="1179"/>
        <w:rPr>
          <w:rFonts w:asciiTheme="minorEastAsia" w:eastAsiaTheme="minorEastAsia" w:hAnsiTheme="minorEastAsia"/>
        </w:rPr>
      </w:pPr>
      <w:r w:rsidRPr="00634D02">
        <w:rPr>
          <w:rFonts w:asciiTheme="minorEastAsia" w:eastAsiaTheme="minorEastAsia" w:hAnsiTheme="minorEastAsia"/>
          <w:spacing w:val="-15"/>
        </w:rPr>
        <w:lastRenderedPageBreak/>
        <w:t xml:space="preserve">周只要工作三到四天，也再没有遇到过什么太大的挫折。对于现在的王春辉来说， </w:t>
      </w:r>
      <w:r w:rsidRPr="00634D02">
        <w:rPr>
          <w:rFonts w:asciiTheme="minorEastAsia" w:eastAsiaTheme="minorEastAsia" w:hAnsiTheme="minorEastAsia"/>
        </w:rPr>
        <w:t>工作已经不再是压力的来源，而是单调生活的调剂品。</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rPr>
        <w:t>2008</w:t>
      </w:r>
      <w:r w:rsidRPr="00634D02">
        <w:rPr>
          <w:rFonts w:asciiTheme="minorEastAsia" w:eastAsiaTheme="minorEastAsia" w:hAnsiTheme="minorEastAsia"/>
          <w:spacing w:val="-11"/>
        </w:rPr>
        <w:t xml:space="preserve"> 年，王春辉的公司成功完成了联想 </w:t>
      </w:r>
      <w:r w:rsidRPr="00634D02">
        <w:rPr>
          <w:rFonts w:asciiTheme="minorEastAsia" w:eastAsiaTheme="minorEastAsia" w:hAnsiTheme="minorEastAsia"/>
        </w:rPr>
        <w:t>S10</w:t>
      </w:r>
      <w:r w:rsidRPr="00634D02">
        <w:rPr>
          <w:rFonts w:asciiTheme="minorEastAsia" w:eastAsiaTheme="minorEastAsia" w:hAnsiTheme="minorEastAsia"/>
          <w:spacing w:val="-8"/>
        </w:rPr>
        <w:t xml:space="preserve"> 笔记本的推广项目，以较少的</w:t>
      </w:r>
      <w:r w:rsidRPr="00634D02">
        <w:rPr>
          <w:rFonts w:asciiTheme="minorEastAsia" w:eastAsiaTheme="minorEastAsia" w:hAnsiTheme="minorEastAsia"/>
          <w:spacing w:val="-18"/>
        </w:rPr>
        <w:t xml:space="preserve">推广费用，为联想公司带来了超值的回报。他的公司也因此成为了联想外协公司， </w:t>
      </w:r>
      <w:r w:rsidRPr="00634D02">
        <w:rPr>
          <w:rFonts w:asciiTheme="minorEastAsia" w:eastAsiaTheme="minorEastAsia" w:hAnsiTheme="minorEastAsia"/>
          <w:spacing w:val="-8"/>
        </w:rPr>
        <w:t>开始服务一线品牌，帮助这些公司解决特殊市场的营销作战问题。同样也是在这</w:t>
      </w:r>
      <w:r w:rsidRPr="00634D02">
        <w:rPr>
          <w:rFonts w:asciiTheme="minorEastAsia" w:eastAsiaTheme="minorEastAsia" w:hAnsiTheme="minorEastAsia"/>
          <w:spacing w:val="-12"/>
        </w:rPr>
        <w:t>一年，王春辉升格做了爸爸，他的爷爷为这个小生命取名“希彦”，而他也把公司的名字改成了“上海希彦文化传播有限公司”。</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rPr>
        <w:t>戴旺君，2013 届艺术系室内设计专业，毕业一年，目前在上海景泰建设有限</w:t>
      </w:r>
      <w:r w:rsidRPr="00634D02">
        <w:rPr>
          <w:rFonts w:asciiTheme="minorEastAsia" w:eastAsiaTheme="minorEastAsia" w:hAnsiTheme="minorEastAsia"/>
          <w:spacing w:val="-5"/>
        </w:rPr>
        <w:t xml:space="preserve">分公司第三分公司也是东海学院艺术系的教师实践基地，担任室内设计师助理， 在上海交通大学视觉传达设计专业专升本。通过半年的学习从实习生转为设计助 </w:t>
      </w:r>
      <w:r w:rsidRPr="00634D02">
        <w:rPr>
          <w:rFonts w:asciiTheme="minorEastAsia" w:eastAsiaTheme="minorEastAsia" w:hAnsiTheme="minorEastAsia"/>
          <w:spacing w:val="-10"/>
        </w:rPr>
        <w:t>理，目前负责施工图深化，方案的排布，草图建模和渲染。在工作岗位上，勇于 积极主动、攻克难题、不断学习、锻炼技能、增长工艺细节、</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8"/>
        </w:rPr>
        <w:t>职场中人，需要具备一定的职业素养，如学习能力、责任心、人际交往、团</w:t>
      </w:r>
      <w:r w:rsidRPr="00634D02">
        <w:rPr>
          <w:rFonts w:asciiTheme="minorEastAsia" w:eastAsiaTheme="minorEastAsia" w:hAnsiTheme="minorEastAsia"/>
          <w:spacing w:val="-11"/>
        </w:rPr>
        <w:t>队</w:t>
      </w:r>
      <w:r w:rsidRPr="00634D02">
        <w:rPr>
          <w:rFonts w:asciiTheme="minorEastAsia" w:eastAsiaTheme="minorEastAsia" w:hAnsiTheme="minorEastAsia"/>
          <w:spacing w:val="-11"/>
        </w:rPr>
        <w:lastRenderedPageBreak/>
        <w:t>协作、抗压能力以及主观能动性、积极性。这些素养在职场中尤为重要，从刚</w:t>
      </w:r>
      <w:r w:rsidRPr="00634D02">
        <w:rPr>
          <w:rFonts w:asciiTheme="minorEastAsia" w:eastAsiaTheme="minorEastAsia" w:hAnsiTheme="minorEastAsia"/>
          <w:spacing w:val="-14"/>
        </w:rPr>
        <w:t>入职的种种不适应，到后来开始学会团队配合，融入团队中，拥有责任心。到现</w:t>
      </w:r>
      <w:r w:rsidRPr="00634D02">
        <w:rPr>
          <w:rFonts w:asciiTheme="minorEastAsia" w:eastAsiaTheme="minorEastAsia" w:hAnsiTheme="minorEastAsia"/>
          <w:spacing w:val="-15"/>
        </w:rPr>
        <w:t xml:space="preserve">在能独立的完成任务。其中得到过很多同事以及老师的帮助。能主动的去思考， </w:t>
      </w:r>
      <w:r w:rsidRPr="00634D02">
        <w:rPr>
          <w:rFonts w:asciiTheme="minorEastAsia" w:eastAsiaTheme="minorEastAsia" w:hAnsiTheme="minorEastAsia"/>
          <w:spacing w:val="-4"/>
        </w:rPr>
        <w:t>站在主观的位置去思考问题在室内设计里显得尤为重要，知道对方想要什么，想</w:t>
      </w:r>
      <w:r w:rsidRPr="00634D02">
        <w:rPr>
          <w:rFonts w:asciiTheme="minorEastAsia" w:eastAsiaTheme="minorEastAsia" w:hAnsiTheme="minorEastAsia"/>
          <w:spacing w:val="-10"/>
        </w:rPr>
        <w:t>怎么做，换位思考才能让甲方满意。其中也不乏各个其他部门的密切配合。要有责任心、认真的对待每一份工作。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spacing w:val="-2"/>
        </w:rPr>
        <w:t>参与完成的项目：</w:t>
      </w:r>
      <w:r w:rsidRPr="00634D02">
        <w:rPr>
          <w:rFonts w:asciiTheme="minorEastAsia" w:eastAsiaTheme="minorEastAsia" w:hAnsiTheme="minorEastAsia"/>
          <w:spacing w:val="-10"/>
        </w:rPr>
        <w:t>LEGO</w:t>
      </w:r>
      <w:r w:rsidRPr="00634D02">
        <w:rPr>
          <w:rFonts w:asciiTheme="minorEastAsia" w:eastAsiaTheme="minorEastAsia" w:hAnsiTheme="minorEastAsia"/>
          <w:spacing w:val="-19"/>
        </w:rPr>
        <w:t xml:space="preserve"> 嘉兴餐厅、</w:t>
      </w:r>
      <w:r w:rsidRPr="00634D02">
        <w:rPr>
          <w:rFonts w:asciiTheme="minorEastAsia" w:eastAsiaTheme="minorEastAsia" w:hAnsiTheme="minorEastAsia"/>
        </w:rPr>
        <w:t>wework</w:t>
      </w:r>
      <w:r w:rsidRPr="00634D02">
        <w:rPr>
          <w:rFonts w:asciiTheme="minorEastAsia" w:eastAsiaTheme="minorEastAsia" w:hAnsiTheme="minorEastAsia"/>
          <w:spacing w:val="-19"/>
        </w:rPr>
        <w:t xml:space="preserve"> 联合办公、</w:t>
      </w:r>
      <w:r w:rsidRPr="00634D02">
        <w:rPr>
          <w:rFonts w:asciiTheme="minorEastAsia" w:eastAsiaTheme="minorEastAsia" w:hAnsiTheme="minorEastAsia"/>
        </w:rPr>
        <w:t>Philips</w:t>
      </w:r>
      <w:r w:rsidRPr="00634D02">
        <w:rPr>
          <w:rFonts w:asciiTheme="minorEastAsia" w:eastAsiaTheme="minorEastAsia" w:hAnsiTheme="minorEastAsia"/>
          <w:spacing w:val="-60"/>
        </w:rPr>
        <w:t xml:space="preserve"> </w:t>
      </w:r>
      <w:r w:rsidRPr="00634D02">
        <w:rPr>
          <w:rFonts w:asciiTheme="minorEastAsia" w:eastAsiaTheme="minorEastAsia" w:hAnsiTheme="minorEastAsia"/>
        </w:rPr>
        <w:t>Lightening、</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天普制药、Deckers、Intel 杭州。</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95" w:gutter="0"/>
          <w:cols w:space="720"/>
        </w:sectPr>
      </w:pPr>
    </w:p>
    <w:p w:rsidR="00905092" w:rsidRPr="00634D02" w:rsidRDefault="00FB7E68" w:rsidP="00634D02">
      <w:pPr>
        <w:pStyle w:val="2"/>
        <w:spacing w:beforeLines="50" w:before="120" w:afterLines="50" w:after="120" w:line="440" w:lineRule="exact"/>
        <w:ind w:left="3073"/>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经管学院顶岗实习案例</w:t>
      </w:r>
    </w:p>
    <w:p w:rsidR="00905092" w:rsidRPr="00634D02" w:rsidRDefault="00FB7E68" w:rsidP="00634D02">
      <w:pPr>
        <w:pStyle w:val="5"/>
        <w:spacing w:beforeLines="50" w:before="120" w:afterLines="50" w:after="120" w:line="440" w:lineRule="exact"/>
        <w:ind w:left="2745"/>
        <w:rPr>
          <w:rFonts w:asciiTheme="minorEastAsia" w:eastAsiaTheme="minorEastAsia" w:hAnsiTheme="minorEastAsia"/>
          <w:sz w:val="24"/>
          <w:szCs w:val="24"/>
        </w:rPr>
      </w:pPr>
      <w:r w:rsidRPr="00634D02">
        <w:rPr>
          <w:rFonts w:asciiTheme="minorEastAsia" w:eastAsiaTheme="minorEastAsia" w:hAnsiTheme="minorEastAsia"/>
          <w:sz w:val="24"/>
          <w:szCs w:val="24"/>
        </w:rPr>
        <w:t>《报关与国际货运》专业典型案例</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5"/>
        </w:rPr>
        <w:t xml:space="preserve">朱倞伟是我校经管学院 </w:t>
      </w:r>
      <w:r w:rsidRPr="00634D02">
        <w:rPr>
          <w:rFonts w:asciiTheme="minorEastAsia" w:eastAsiaTheme="minorEastAsia" w:hAnsiTheme="minorEastAsia"/>
        </w:rPr>
        <w:t>2013</w:t>
      </w:r>
      <w:r w:rsidRPr="00634D02">
        <w:rPr>
          <w:rFonts w:asciiTheme="minorEastAsia" w:eastAsiaTheme="minorEastAsia" w:hAnsiTheme="minorEastAsia"/>
          <w:spacing w:val="-8"/>
        </w:rPr>
        <w:t xml:space="preserve"> 级毕业生，在校期间，为了掌握商品预归类这</w:t>
      </w:r>
      <w:r w:rsidRPr="00634D02">
        <w:rPr>
          <w:rFonts w:asciiTheme="minorEastAsia" w:eastAsiaTheme="minorEastAsia" w:hAnsiTheme="minorEastAsia"/>
          <w:spacing w:val="-10"/>
        </w:rPr>
        <w:t>门课程，每日勤学苦练，对编码书的体系达到非常熟悉的程度，能快速、正确地</w:t>
      </w:r>
      <w:r w:rsidRPr="00634D02">
        <w:rPr>
          <w:rFonts w:asciiTheme="minorEastAsia" w:eastAsiaTheme="minorEastAsia" w:hAnsiTheme="minorEastAsia"/>
        </w:rPr>
        <w:t>进行商品归类，初步具备了进出口报关的核心业务技能。</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4"/>
        </w:rPr>
        <w:t>大三时期他进入全国百优报关公司之一的上海欣海报关有限公司毕业实习，期间</w:t>
      </w:r>
      <w:r w:rsidRPr="00634D02">
        <w:rPr>
          <w:rFonts w:asciiTheme="minorEastAsia" w:eastAsiaTheme="minorEastAsia" w:hAnsiTheme="minorEastAsia"/>
          <w:spacing w:val="-7"/>
        </w:rPr>
        <w:t>很快因为他勤奋的工作态度、扎实的专业基础、出色的商品归类能力被发掘，公</w:t>
      </w:r>
      <w:r w:rsidRPr="00634D02">
        <w:rPr>
          <w:rFonts w:asciiTheme="minorEastAsia" w:eastAsiaTheme="minorEastAsia" w:hAnsiTheme="minorEastAsia"/>
          <w:spacing w:val="-8"/>
        </w:rPr>
        <w:t>司对他进行重点培养，他也重点以机电产品预归类作为自己的研究方向，查阅大</w:t>
      </w:r>
      <w:r w:rsidRPr="00634D02">
        <w:rPr>
          <w:rFonts w:asciiTheme="minorEastAsia" w:eastAsiaTheme="minorEastAsia" w:hAnsiTheme="minorEastAsia"/>
          <w:spacing w:val="-9"/>
        </w:rPr>
        <w:t>量相关书籍和案例，学习专业的机电基础知识，不断总结机电产品预归类的方法</w:t>
      </w:r>
      <w:r w:rsidRPr="00634D02">
        <w:rPr>
          <w:rFonts w:asciiTheme="minorEastAsia" w:eastAsiaTheme="minorEastAsia" w:hAnsiTheme="minorEastAsia"/>
          <w:spacing w:val="-10"/>
        </w:rPr>
        <w:t>和经验，很快在正式工作半年后，他已经成为企业预归类专业带头人和专家，公</w:t>
      </w:r>
      <w:r w:rsidRPr="00634D02">
        <w:rPr>
          <w:rFonts w:asciiTheme="minorEastAsia" w:eastAsiaTheme="minorEastAsia" w:hAnsiTheme="minorEastAsia"/>
          <w:spacing w:val="-5"/>
        </w:rPr>
        <w:t>司还专门以他的名字命名，成立了“朱倞伟预归类工作室”。</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ind w:left="3066"/>
        <w:rPr>
          <w:rFonts w:asciiTheme="minorEastAsia" w:eastAsiaTheme="minorEastAsia" w:hAnsiTheme="minorEastAsia"/>
          <w:sz w:val="24"/>
          <w:szCs w:val="24"/>
        </w:rPr>
      </w:pPr>
      <w:r w:rsidRPr="00634D02">
        <w:rPr>
          <w:rFonts w:asciiTheme="minorEastAsia" w:eastAsiaTheme="minorEastAsia" w:hAnsiTheme="minorEastAsia"/>
          <w:sz w:val="24"/>
          <w:szCs w:val="24"/>
        </w:rPr>
        <w:t>报关与国际货运专业学生案例</w:t>
      </w:r>
    </w:p>
    <w:p w:rsidR="00905092" w:rsidRPr="00634D02" w:rsidRDefault="00FB7E68" w:rsidP="00634D02">
      <w:pPr>
        <w:pStyle w:val="a3"/>
        <w:spacing w:beforeLines="50" w:before="120" w:afterLines="50" w:after="120" w:line="440" w:lineRule="exact"/>
        <w:ind w:left="2524"/>
        <w:rPr>
          <w:rFonts w:asciiTheme="minorEastAsia" w:eastAsiaTheme="minorEastAsia" w:hAnsiTheme="minorEastAsia"/>
        </w:rPr>
      </w:pPr>
      <w:r w:rsidRPr="00634D02">
        <w:rPr>
          <w:rFonts w:asciiTheme="minorEastAsia" w:eastAsiaTheme="minorEastAsia" w:hAnsiTheme="minorEastAsia"/>
        </w:rPr>
        <w:t>（陆中杰，2012 级报关与国际货运专业毕业生）</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t>陆中杰，2012</w:t>
      </w:r>
      <w:r w:rsidRPr="00634D02">
        <w:rPr>
          <w:rFonts w:asciiTheme="minorEastAsia" w:eastAsiaTheme="minorEastAsia" w:hAnsiTheme="minorEastAsia"/>
          <w:spacing w:val="-1"/>
        </w:rPr>
        <w:t xml:space="preserve"> 级报关与国际货运专业毕业生，现任上海欣海报关有限公司</w:t>
      </w:r>
      <w:r w:rsidRPr="00634D02">
        <w:rPr>
          <w:rFonts w:asciiTheme="minorEastAsia" w:eastAsiaTheme="minorEastAsia" w:hAnsiTheme="minorEastAsia"/>
        </w:rPr>
        <w:t>营运部质量管理专员，全国首批预归类师，2017</w:t>
      </w:r>
      <w:r w:rsidRPr="00634D02">
        <w:rPr>
          <w:rFonts w:asciiTheme="minorEastAsia" w:eastAsiaTheme="minorEastAsia" w:hAnsiTheme="minorEastAsia"/>
          <w:spacing w:val="-1"/>
        </w:rPr>
        <w:t xml:space="preserve"> 年中报协全国归类大赛个人优</w:t>
      </w:r>
      <w:r w:rsidRPr="00634D02">
        <w:rPr>
          <w:rFonts w:asciiTheme="minorEastAsia" w:eastAsiaTheme="minorEastAsia" w:hAnsiTheme="minorEastAsia"/>
        </w:rPr>
        <w:t>胜奖。</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毕业后主要从事普通货物的进口报关，今年主要负责欣海报关的报关质量方</w:t>
      </w:r>
      <w:r w:rsidRPr="00634D02">
        <w:rPr>
          <w:rFonts w:asciiTheme="minorEastAsia" w:eastAsiaTheme="minorEastAsia" w:hAnsiTheme="minorEastAsia"/>
          <w:spacing w:val="-10"/>
        </w:rPr>
        <w:t>面的管控，进出口报关大部分的业务都涉及过，特长是海关商品归类，取得的成</w:t>
      </w:r>
      <w:r w:rsidRPr="00634D02">
        <w:rPr>
          <w:rFonts w:asciiTheme="minorEastAsia" w:eastAsiaTheme="minorEastAsia" w:hAnsiTheme="minorEastAsia"/>
        </w:rPr>
        <w:t>绩有欣海报关的助理报关师、中国报关协会首批预归类师、2017 年归类比武优胜奖。</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5"/>
        </w:rPr>
        <w:t>东海职业技术学院是一所学习氛围比较浓郁的学校，在进出口物流、报关、商检</w:t>
      </w:r>
      <w:r w:rsidRPr="00634D02">
        <w:rPr>
          <w:rFonts w:asciiTheme="minorEastAsia" w:eastAsiaTheme="minorEastAsia" w:hAnsiTheme="minorEastAsia"/>
          <w:spacing w:val="-8"/>
        </w:rPr>
        <w:t>专业课程上面的先行度、重视度和投入程度都远胜于其他同类学校；在实际工作</w:t>
      </w:r>
      <w:r w:rsidRPr="00634D02">
        <w:rPr>
          <w:rFonts w:asciiTheme="minorEastAsia" w:eastAsiaTheme="minorEastAsia" w:hAnsiTheme="minorEastAsia"/>
          <w:spacing w:val="-5"/>
        </w:rPr>
        <w:t>岗位以后才体会到当初在学校学习的专业知识与所处岗位契合度很高，真正做到</w:t>
      </w:r>
      <w:r w:rsidRPr="00634D02">
        <w:rPr>
          <w:rFonts w:asciiTheme="minorEastAsia" w:eastAsiaTheme="minorEastAsia" w:hAnsiTheme="minorEastAsia"/>
        </w:rPr>
        <w:t>了学以致用。</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5"/>
        <w:spacing w:beforeLines="50" w:before="120" w:afterLines="50" w:after="120" w:line="440" w:lineRule="exact"/>
        <w:ind w:left="3066"/>
        <w:rPr>
          <w:rFonts w:asciiTheme="minorEastAsia" w:eastAsiaTheme="minorEastAsia" w:hAnsiTheme="minorEastAsia"/>
          <w:sz w:val="24"/>
          <w:szCs w:val="24"/>
        </w:rPr>
      </w:pPr>
      <w:r w:rsidRPr="00634D02">
        <w:rPr>
          <w:rFonts w:asciiTheme="minorEastAsia" w:eastAsiaTheme="minorEastAsia" w:hAnsiTheme="minorEastAsia"/>
          <w:sz w:val="24"/>
          <w:szCs w:val="24"/>
        </w:rPr>
        <w:t>报关与国际货运专业学生案例</w:t>
      </w:r>
    </w:p>
    <w:p w:rsidR="00905092" w:rsidRPr="00634D02" w:rsidRDefault="00FB7E68" w:rsidP="00634D02">
      <w:pPr>
        <w:pStyle w:val="a3"/>
        <w:spacing w:beforeLines="50" w:before="120" w:afterLines="50" w:after="120" w:line="440" w:lineRule="exact"/>
        <w:ind w:left="0" w:right="138"/>
        <w:jc w:val="center"/>
        <w:rPr>
          <w:rFonts w:asciiTheme="minorEastAsia" w:eastAsiaTheme="minorEastAsia" w:hAnsiTheme="minorEastAsia"/>
        </w:rPr>
      </w:pPr>
      <w:r w:rsidRPr="00634D02">
        <w:rPr>
          <w:rFonts w:asciiTheme="minorEastAsia" w:eastAsiaTheme="minorEastAsia" w:hAnsiTheme="minorEastAsia"/>
        </w:rPr>
        <w:t>（王阳，2013 级报关与国际货运专业毕业生）</w:t>
      </w:r>
    </w:p>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440" w:right="500" w:bottom="1380" w:left="1120" w:header="0" w:footer="1195" w:gutter="0"/>
          <w:cols w:space="720"/>
        </w:sectPr>
      </w:pP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rPr>
        <w:lastRenderedPageBreak/>
        <w:t>王阳，2013 级报关与国际货运毕业生，现任上海丹正国际货运代理有限公司经理助理。</w:t>
      </w:r>
    </w:p>
    <w:p w:rsidR="00905092" w:rsidRPr="00634D02" w:rsidRDefault="00FB7E68" w:rsidP="00634D02">
      <w:pPr>
        <w:pStyle w:val="a3"/>
        <w:spacing w:beforeLines="50" w:before="120" w:afterLines="50" w:after="120" w:line="440" w:lineRule="exact"/>
        <w:ind w:right="1182" w:firstLine="479"/>
        <w:jc w:val="both"/>
        <w:rPr>
          <w:rFonts w:asciiTheme="minorEastAsia" w:eastAsiaTheme="minorEastAsia" w:hAnsiTheme="minorEastAsia"/>
        </w:rPr>
      </w:pPr>
      <w:r w:rsidRPr="00634D02">
        <w:rPr>
          <w:rFonts w:asciiTheme="minorEastAsia" w:eastAsiaTheme="minorEastAsia" w:hAnsiTheme="minorEastAsia"/>
          <w:spacing w:val="-20"/>
        </w:rPr>
        <w:t xml:space="preserve">报关 </w:t>
      </w:r>
      <w:r w:rsidRPr="00634D02">
        <w:rPr>
          <w:rFonts w:asciiTheme="minorEastAsia" w:eastAsiaTheme="minorEastAsia" w:hAnsiTheme="minorEastAsia"/>
        </w:rPr>
        <w:t xml:space="preserve">131 </w:t>
      </w:r>
      <w:r w:rsidRPr="00634D02">
        <w:rPr>
          <w:rFonts w:asciiTheme="minorEastAsia" w:eastAsiaTheme="minorEastAsia" w:hAnsiTheme="minorEastAsia"/>
          <w:spacing w:val="-9"/>
        </w:rPr>
        <w:t xml:space="preserve">班学生王阳，毕业后在上海丹正国际物流有限公司工作，目前担任销售部经理助理。王阳目前主要负责：1、部门具体管理工作的布置、实施、检查、督促、落实执行情况。2、协助经理关于部门的日常管理工作、团队建设， </w:t>
      </w:r>
      <w:r w:rsidRPr="00634D02">
        <w:rPr>
          <w:rFonts w:asciiTheme="minorEastAsia" w:eastAsiaTheme="minorEastAsia" w:hAnsiTheme="minorEastAsia"/>
          <w:spacing w:val="-22"/>
        </w:rPr>
        <w:t>建立积极向上，能力较强的业务团队。业务方面：负责联络国内客户的船舶预定、航线运营、单证制作。负责销售渠道的维护和客户的管理，处理客户售后服务。</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6"/>
        </w:rPr>
        <w:t>上海东海职业技术学院学生实习期间管理严格，条理清楚，从布置实习任务</w:t>
      </w:r>
      <w:r w:rsidRPr="00634D02">
        <w:rPr>
          <w:rFonts w:asciiTheme="minorEastAsia" w:eastAsiaTheme="minorEastAsia" w:hAnsiTheme="minorEastAsia"/>
          <w:spacing w:val="-9"/>
        </w:rPr>
        <w:t>到中间管控，再到最终评价，教师全程参与，积极与学生互动，我在实习期间成</w:t>
      </w:r>
      <w:r w:rsidRPr="00634D02">
        <w:rPr>
          <w:rFonts w:asciiTheme="minorEastAsia" w:eastAsiaTheme="minorEastAsia" w:hAnsiTheme="minorEastAsia"/>
        </w:rPr>
        <w:t>长极快，受益于东海职业技术学院教师和企业师傅的全程辅导和耐心传授。</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我在公司发挥着承上启下的作用，事无巨细，做好份内的工作细心、责任心</w:t>
      </w:r>
      <w:r w:rsidRPr="00634D02">
        <w:rPr>
          <w:rFonts w:asciiTheme="minorEastAsia" w:eastAsiaTheme="minorEastAsia" w:hAnsiTheme="minorEastAsia"/>
        </w:rPr>
        <w:t>是我工作的准则。</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footerReference w:type="default" r:id="rId25"/>
          <w:pgSz w:w="11910" w:h="16840"/>
          <w:pgMar w:top="1460" w:right="500" w:bottom="1380" w:left="1120" w:header="0" w:footer="1195" w:gutter="0"/>
          <w:cols w:space="720"/>
        </w:sectPr>
      </w:pPr>
    </w:p>
    <w:p w:rsidR="00905092" w:rsidRPr="00634D02" w:rsidRDefault="00FB7E68" w:rsidP="00634D02">
      <w:pPr>
        <w:pStyle w:val="2"/>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数字传媒学院顶岗实习案例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rPr>
        <w:t>屈洋，2011</w:t>
      </w:r>
      <w:r w:rsidRPr="00634D02">
        <w:rPr>
          <w:rFonts w:asciiTheme="minorEastAsia" w:eastAsiaTheme="minorEastAsia" w:hAnsiTheme="minorEastAsia"/>
          <w:spacing w:val="-7"/>
        </w:rPr>
        <w:t xml:space="preserve"> 届影视动画毕业生</w:t>
      </w:r>
      <w:r w:rsidRPr="00634D02">
        <w:rPr>
          <w:rFonts w:asciiTheme="minorEastAsia" w:eastAsiaTheme="minorEastAsia" w:hAnsiTheme="minorEastAsia"/>
        </w:rPr>
        <w:t>，2011</w:t>
      </w:r>
      <w:r w:rsidRPr="00634D02">
        <w:rPr>
          <w:rFonts w:asciiTheme="minorEastAsia" w:eastAsiaTheme="minorEastAsia" w:hAnsiTheme="minorEastAsia"/>
          <w:spacing w:val="-7"/>
        </w:rPr>
        <w:t xml:space="preserve"> 年进入上海天橙传媒有限公司实习， </w:t>
      </w:r>
      <w:r w:rsidRPr="00634D02">
        <w:rPr>
          <w:rFonts w:asciiTheme="minorEastAsia" w:eastAsiaTheme="minorEastAsia" w:hAnsiTheme="minorEastAsia"/>
          <w:spacing w:val="-15"/>
        </w:rPr>
        <w:t xml:space="preserve">实习期间担任市场部助理一职，得益于校内实训基地校企联合设计制定实习计划， </w:t>
      </w:r>
      <w:r w:rsidRPr="00634D02">
        <w:rPr>
          <w:rFonts w:asciiTheme="minorEastAsia" w:eastAsiaTheme="minorEastAsia" w:hAnsiTheme="minorEastAsia"/>
          <w:spacing w:val="-4"/>
        </w:rPr>
        <w:t xml:space="preserve">屈洋同学的专业知识储备使其迅速成长为市场部的业务骨干。实习结束后，经过 </w:t>
      </w:r>
      <w:r w:rsidRPr="00634D02">
        <w:rPr>
          <w:rFonts w:asciiTheme="minorEastAsia" w:eastAsiaTheme="minorEastAsia" w:hAnsiTheme="minorEastAsia"/>
          <w:spacing w:val="-16"/>
        </w:rPr>
        <w:t xml:space="preserve">企业和本人的双向选择，他选择继续在天橙传媒谋求发展，在加入天橙的六年间， </w:t>
      </w:r>
      <w:r w:rsidRPr="00634D02">
        <w:rPr>
          <w:rFonts w:asciiTheme="minorEastAsia" w:eastAsiaTheme="minorEastAsia" w:hAnsiTheme="minorEastAsia"/>
          <w:spacing w:val="-19"/>
        </w:rPr>
        <w:t>他从一个市场业务助理逐渐成长成为了市场部经理。在企业新三板上市后，他又 担任企业监事一职。</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顾顺顺，2017</w:t>
      </w:r>
      <w:r w:rsidRPr="00634D02">
        <w:rPr>
          <w:rFonts w:asciiTheme="minorEastAsia" w:eastAsiaTheme="minorEastAsia" w:hAnsiTheme="minorEastAsia"/>
          <w:spacing w:val="-7"/>
        </w:rPr>
        <w:t xml:space="preserve"> 届影视动画毕业生</w:t>
      </w:r>
      <w:r w:rsidRPr="00634D02">
        <w:rPr>
          <w:rFonts w:asciiTheme="minorEastAsia" w:eastAsiaTheme="minorEastAsia" w:hAnsiTheme="minorEastAsia"/>
        </w:rPr>
        <w:t>，2016</w:t>
      </w:r>
      <w:r w:rsidRPr="00634D02">
        <w:rPr>
          <w:rFonts w:asciiTheme="minorEastAsia" w:eastAsiaTheme="minorEastAsia" w:hAnsiTheme="minorEastAsia"/>
          <w:spacing w:val="-8"/>
        </w:rPr>
        <w:t xml:space="preserve"> 年进入上海艾特海浦网络有限公司校内实训基地实习，实习期间担任动画集群渲染制作员一职。在实习期间，顾顺</w:t>
      </w:r>
      <w:r w:rsidRPr="00634D02">
        <w:rPr>
          <w:rFonts w:asciiTheme="minorEastAsia" w:eastAsiaTheme="minorEastAsia" w:hAnsiTheme="minorEastAsia"/>
          <w:spacing w:val="-5"/>
        </w:rPr>
        <w:t>顺同学在企业导师的指导下迅速掌握了影视后期动画集群渲染的技术，并且在与</w:t>
      </w:r>
      <w:r w:rsidRPr="00634D02">
        <w:rPr>
          <w:rFonts w:asciiTheme="minorEastAsia" w:eastAsiaTheme="minorEastAsia" w:hAnsiTheme="minorEastAsia"/>
          <w:spacing w:val="-6"/>
        </w:rPr>
        <w:t>客户沟通项目中提升了人际交往能力、强化了三维动画设计软件的使用技能，能</w:t>
      </w:r>
      <w:r w:rsidRPr="00634D02">
        <w:rPr>
          <w:rFonts w:asciiTheme="minorEastAsia" w:eastAsiaTheme="minorEastAsia" w:hAnsiTheme="minorEastAsia"/>
          <w:spacing w:val="-2"/>
        </w:rPr>
        <w:t xml:space="preserve">够按时保证质量完成各项工作任务。完成实习后，顾顺顺同学又参加了 </w:t>
      </w:r>
      <w:r w:rsidRPr="00634D02">
        <w:rPr>
          <w:rFonts w:asciiTheme="minorEastAsia" w:eastAsiaTheme="minorEastAsia" w:hAnsiTheme="minorEastAsia"/>
        </w:rPr>
        <w:t>2017</w:t>
      </w:r>
      <w:r w:rsidRPr="00634D02">
        <w:rPr>
          <w:rFonts w:asciiTheme="minorEastAsia" w:eastAsiaTheme="minorEastAsia" w:hAnsiTheme="minorEastAsia"/>
          <w:spacing w:val="-32"/>
        </w:rPr>
        <w:t xml:space="preserve"> 年</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10"/>
        </w:rPr>
        <w:t>“星光计划”影视动画赛项的比赛，得益于企业的实习经历，顾顺顺同学在比赛</w:t>
      </w:r>
      <w:r w:rsidRPr="00634D02">
        <w:rPr>
          <w:rFonts w:asciiTheme="minorEastAsia" w:eastAsiaTheme="minorEastAsia" w:hAnsiTheme="minorEastAsia"/>
          <w:spacing w:val="-7"/>
        </w:rPr>
        <w:t>中展现了较强的个人综合能力，获得了该赛项的二等奖，为我院在项目上的获奖</w:t>
      </w:r>
      <w:r w:rsidRPr="00634D02">
        <w:rPr>
          <w:rFonts w:asciiTheme="minorEastAsia" w:eastAsiaTheme="minorEastAsia" w:hAnsiTheme="minorEastAsia"/>
          <w:spacing w:val="-10"/>
        </w:rPr>
        <w:t>取得了重大突破。目前，顾顺顺同学选择自主创业，经营内容主要涉及到影视制</w:t>
      </w:r>
      <w:r w:rsidRPr="00634D02">
        <w:rPr>
          <w:rFonts w:asciiTheme="minorEastAsia" w:eastAsiaTheme="minorEastAsia" w:hAnsiTheme="minorEastAsia"/>
        </w:rPr>
        <w:t>作和三维动画制作。</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footerReference w:type="default" r:id="rId26"/>
          <w:pgSz w:w="11910" w:h="16840"/>
          <w:pgMar w:top="1440" w:right="500" w:bottom="1380" w:left="1120" w:header="0" w:footer="1186" w:gutter="0"/>
          <w:pgNumType w:start="171"/>
          <w:cols w:space="720"/>
        </w:sectPr>
      </w:pPr>
    </w:p>
    <w:p w:rsidR="00905092" w:rsidRPr="00634D02" w:rsidRDefault="00FB7E68" w:rsidP="00634D02">
      <w:pPr>
        <w:pStyle w:val="3"/>
        <w:spacing w:beforeLines="50" w:before="120" w:afterLines="50" w:after="120" w:line="440" w:lineRule="exact"/>
        <w:ind w:left="2574" w:right="319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第三部分 校企协同育人案例艺术学院校企协同育人案例环境艺术设计专业</w:t>
      </w:r>
    </w:p>
    <w:p w:rsidR="00905092" w:rsidRPr="00634D02" w:rsidRDefault="00FB7E68" w:rsidP="00634D02">
      <w:pPr>
        <w:spacing w:beforeLines="50" w:before="120" w:afterLines="50" w:after="120" w:line="440" w:lineRule="exact"/>
        <w:ind w:left="2302"/>
        <w:rPr>
          <w:rFonts w:asciiTheme="minorEastAsia" w:eastAsiaTheme="minorEastAsia" w:hAnsiTheme="minorEastAsia"/>
          <w:b/>
          <w:sz w:val="24"/>
          <w:szCs w:val="24"/>
        </w:rPr>
      </w:pPr>
      <w:r w:rsidRPr="00634D02">
        <w:rPr>
          <w:rFonts w:asciiTheme="minorEastAsia" w:eastAsiaTheme="minorEastAsia" w:hAnsiTheme="minorEastAsia"/>
          <w:b/>
          <w:sz w:val="24"/>
          <w:szCs w:val="24"/>
        </w:rPr>
        <w:t>校企协同育人模式创新典型案例</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24"/>
        </w:rPr>
        <w:t xml:space="preserve">从 </w:t>
      </w:r>
      <w:r w:rsidRPr="00634D02">
        <w:rPr>
          <w:rFonts w:asciiTheme="minorEastAsia" w:eastAsiaTheme="minorEastAsia" w:hAnsiTheme="minorEastAsia"/>
        </w:rPr>
        <w:t>2014</w:t>
      </w:r>
      <w:r w:rsidRPr="00634D02">
        <w:rPr>
          <w:rFonts w:asciiTheme="minorEastAsia" w:eastAsiaTheme="minorEastAsia" w:hAnsiTheme="minorEastAsia"/>
          <w:spacing w:val="-8"/>
        </w:rPr>
        <w:t xml:space="preserve"> 年起，索菲亚与我校开始联系、洽谈、建立关系，三年来已承担多届学生的专业指导、实习实践、就业等指导工作，合作成效颇好。为进一步深化我校与索菲亚的人才培养合作，提高就业质量，为学生提供更好的实践我们合作</w:t>
      </w:r>
      <w:r w:rsidRPr="00634D02">
        <w:rPr>
          <w:rFonts w:asciiTheme="minorEastAsia" w:eastAsiaTheme="minorEastAsia" w:hAnsiTheme="minorEastAsia"/>
          <w:spacing w:val="-10"/>
        </w:rPr>
        <w:t>创新了《索菲亚家居设计师》人才培养项目，重点熟悉相关岗位技能要求，提高</w:t>
      </w:r>
      <w:r w:rsidRPr="00634D02">
        <w:rPr>
          <w:rFonts w:asciiTheme="minorEastAsia" w:eastAsiaTheme="minorEastAsia" w:hAnsiTheme="minorEastAsia"/>
          <w:spacing w:val="-11"/>
        </w:rPr>
        <w:t>专业技能，达到岗位操作标准。环境艺术设计专业建立基于校企合作的人才培养</w:t>
      </w:r>
      <w:r w:rsidRPr="00634D02">
        <w:rPr>
          <w:rFonts w:asciiTheme="minorEastAsia" w:eastAsiaTheme="minorEastAsia" w:hAnsiTheme="minorEastAsia"/>
          <w:spacing w:val="-10"/>
        </w:rPr>
        <w:t>课程建设体系，针对此岗位逐年进行优化和有效调整，已经培养出很多具有较强</w:t>
      </w:r>
      <w:r w:rsidRPr="00634D02">
        <w:rPr>
          <w:rFonts w:asciiTheme="minorEastAsia" w:eastAsiaTheme="minorEastAsia" w:hAnsiTheme="minorEastAsia"/>
        </w:rPr>
        <w:t>专业职业技能的学生。</w:t>
      </w: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一、校企合作项目概况</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4"/>
        <w:numPr>
          <w:ilvl w:val="0"/>
          <w:numId w:val="30"/>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校企协同育人企业情况简介</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企业概况： 索菲亚家居股份有限公司设立于 2003 年， 公司注册资本</w:t>
      </w:r>
    </w:p>
    <w:p w:rsidR="00905092" w:rsidRPr="00634D02" w:rsidRDefault="00FB7E68" w:rsidP="00634D02">
      <w:pPr>
        <w:pStyle w:val="a3"/>
        <w:spacing w:beforeLines="50" w:before="120" w:afterLines="50" w:after="120" w:line="440" w:lineRule="exact"/>
        <w:ind w:right="1057"/>
        <w:rPr>
          <w:rFonts w:asciiTheme="minorEastAsia" w:eastAsiaTheme="minorEastAsia" w:hAnsiTheme="minorEastAsia"/>
        </w:rPr>
      </w:pPr>
      <w:r w:rsidRPr="00634D02">
        <w:rPr>
          <w:rFonts w:asciiTheme="minorEastAsia" w:eastAsiaTheme="minorEastAsia" w:hAnsiTheme="minorEastAsia"/>
        </w:rPr>
        <w:t>46171.3155 万元，是一家主要经营定制衣柜及其配套定制家具的研发、生产和销</w:t>
      </w:r>
      <w:r w:rsidRPr="00634D02">
        <w:rPr>
          <w:rFonts w:asciiTheme="minorEastAsia" w:eastAsiaTheme="minorEastAsia" w:hAnsiTheme="minorEastAsia"/>
          <w:spacing w:val="-11"/>
        </w:rPr>
        <w:t xml:space="preserve">售的深圳 </w:t>
      </w:r>
      <w:r w:rsidRPr="00634D02">
        <w:rPr>
          <w:rFonts w:asciiTheme="minorEastAsia" w:eastAsiaTheme="minorEastAsia" w:hAnsiTheme="minorEastAsia"/>
        </w:rPr>
        <w:t>A</w:t>
      </w:r>
      <w:r w:rsidRPr="00634D02">
        <w:rPr>
          <w:rFonts w:asciiTheme="minorEastAsia" w:eastAsiaTheme="minorEastAsia" w:hAnsiTheme="minorEastAsia"/>
          <w:spacing w:val="-13"/>
        </w:rPr>
        <w:t xml:space="preserve"> 股上市公司。公司于 </w:t>
      </w:r>
      <w:r w:rsidRPr="00634D02">
        <w:rPr>
          <w:rFonts w:asciiTheme="minorEastAsia" w:eastAsiaTheme="minorEastAsia" w:hAnsiTheme="minorEastAsia"/>
        </w:rPr>
        <w:t>2003</w:t>
      </w:r>
      <w:r w:rsidRPr="00634D02">
        <w:rPr>
          <w:rFonts w:asciiTheme="minorEastAsia" w:eastAsiaTheme="minorEastAsia" w:hAnsiTheme="minorEastAsia"/>
          <w:spacing w:val="-36"/>
        </w:rPr>
        <w:t xml:space="preserve"> 年 </w:t>
      </w:r>
      <w:r w:rsidRPr="00634D02">
        <w:rPr>
          <w:rFonts w:asciiTheme="minorEastAsia" w:eastAsiaTheme="minorEastAsia" w:hAnsiTheme="minorEastAsia"/>
        </w:rPr>
        <w:t>7</w:t>
      </w:r>
      <w:r w:rsidRPr="00634D02">
        <w:rPr>
          <w:rFonts w:asciiTheme="minorEastAsia" w:eastAsiaTheme="minorEastAsia" w:hAnsiTheme="minorEastAsia"/>
          <w:spacing w:val="-8"/>
        </w:rPr>
        <w:t xml:space="preserve"> 月起开始生产、销售“索菲亚”品牌</w:t>
      </w:r>
      <w:r w:rsidRPr="00634D02">
        <w:rPr>
          <w:rFonts w:asciiTheme="minorEastAsia" w:eastAsiaTheme="minorEastAsia" w:hAnsiTheme="minorEastAsia"/>
          <w:spacing w:val="-14"/>
        </w:rPr>
        <w:t xml:space="preserve">定制衣柜以来，公司凭借量身定做的定制衣柜和壁柜门相结合的崭新产品概念， </w:t>
      </w:r>
      <w:r w:rsidRPr="00634D02">
        <w:rPr>
          <w:rFonts w:asciiTheme="minorEastAsia" w:eastAsiaTheme="minorEastAsia" w:hAnsiTheme="minorEastAsia"/>
          <w:spacing w:val="-2"/>
        </w:rPr>
        <w:t xml:space="preserve">成功把定制衣柜推向市场并获得中国顾客的认同。公司自 </w:t>
      </w:r>
      <w:r w:rsidRPr="00634D02">
        <w:rPr>
          <w:rFonts w:asciiTheme="minorEastAsia" w:eastAsiaTheme="minorEastAsia" w:hAnsiTheme="minorEastAsia"/>
        </w:rPr>
        <w:t>2014</w:t>
      </w:r>
      <w:r w:rsidRPr="00634D02">
        <w:rPr>
          <w:rFonts w:asciiTheme="minorEastAsia" w:eastAsiaTheme="minorEastAsia" w:hAnsiTheme="minorEastAsia"/>
          <w:spacing w:val="-7"/>
        </w:rPr>
        <w:t xml:space="preserve"> 年开始实施“定</w:t>
      </w:r>
      <w:r w:rsidRPr="00634D02">
        <w:rPr>
          <w:rFonts w:asciiTheme="minorEastAsia" w:eastAsiaTheme="minorEastAsia" w:hAnsiTheme="minorEastAsia"/>
          <w:spacing w:val="-2"/>
        </w:rPr>
        <w:t xml:space="preserve">制家 索菲亚”大家居战略，与法国 </w:t>
      </w:r>
      <w:r w:rsidRPr="00634D02">
        <w:rPr>
          <w:rFonts w:asciiTheme="minorEastAsia" w:eastAsiaTheme="minorEastAsia" w:hAnsiTheme="minorEastAsia"/>
        </w:rPr>
        <w:t xml:space="preserve">SALM S.A.S 达成合作协议，以“SCHMIDT• </w:t>
      </w:r>
      <w:r w:rsidRPr="00634D02">
        <w:rPr>
          <w:rFonts w:asciiTheme="minorEastAsia" w:eastAsiaTheme="minorEastAsia" w:hAnsiTheme="minorEastAsia"/>
          <w:spacing w:val="-7"/>
        </w:rPr>
        <w:t xml:space="preserve">司米”橱柜品牌，进军中国橱柜市场。为了适应公司业务迅速发展的需要，每年 </w:t>
      </w:r>
      <w:r w:rsidRPr="00634D02">
        <w:rPr>
          <w:rFonts w:asciiTheme="minorEastAsia" w:eastAsiaTheme="minorEastAsia" w:hAnsiTheme="minorEastAsia"/>
          <w:spacing w:val="-13"/>
        </w:rPr>
        <w:t xml:space="preserve">要吸收大量的的人才储备，这为学生的实践教学的场所、师资等方面提供了有利 </w:t>
      </w:r>
      <w:r w:rsidRPr="00634D02">
        <w:rPr>
          <w:rFonts w:asciiTheme="minorEastAsia" w:eastAsiaTheme="minorEastAsia" w:hAnsiTheme="minorEastAsia"/>
          <w:spacing w:val="-11"/>
        </w:rPr>
        <w:t xml:space="preserve">保障。索菲亚高度重视人才的培养，主要就致力于注重学生综合素质的培养，内 </w:t>
      </w:r>
      <w:r w:rsidRPr="00634D02">
        <w:rPr>
          <w:rFonts w:asciiTheme="minorEastAsia" w:eastAsiaTheme="minorEastAsia" w:hAnsiTheme="minorEastAsia"/>
          <w:spacing w:val="-14"/>
        </w:rPr>
        <w:t>部也有相对成熟、科学完备的培训体制，已经形成了相对稳定基础较好的实习和 就业环境。</w:t>
      </w:r>
    </w:p>
    <w:p w:rsidR="00905092" w:rsidRPr="00634D02" w:rsidRDefault="00FB7E68" w:rsidP="00634D02">
      <w:pPr>
        <w:pStyle w:val="a4"/>
        <w:numPr>
          <w:ilvl w:val="0"/>
          <w:numId w:val="30"/>
        </w:numPr>
        <w:tabs>
          <w:tab w:val="left" w:pos="140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学校与联合企业已有的合作基础</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spacing w:val="-5"/>
        </w:rPr>
        <w:t>我校与索菲亚的合作始终得到校企双方领导的高度重视和大力支持。为进一</w:t>
      </w:r>
      <w:r w:rsidRPr="00634D02">
        <w:rPr>
          <w:rFonts w:asciiTheme="minorEastAsia" w:eastAsiaTheme="minorEastAsia" w:hAnsiTheme="minorEastAsia"/>
          <w:spacing w:val="-6"/>
        </w:rPr>
        <w:t>步深化我校与索菲亚的人才培养合作，提高就业质量，为学生提供更好的实践活</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86" w:gutter="0"/>
          <w:cols w:space="720"/>
        </w:sectPr>
      </w:pPr>
    </w:p>
    <w:p w:rsidR="00905092" w:rsidRPr="00634D02" w:rsidRDefault="00FB7E68" w:rsidP="00634D02">
      <w:pPr>
        <w:pStyle w:val="a3"/>
        <w:spacing w:beforeLines="50" w:before="120" w:afterLines="50" w:after="120" w:line="440" w:lineRule="exact"/>
        <w:ind w:right="1179"/>
        <w:rPr>
          <w:rFonts w:asciiTheme="minorEastAsia" w:eastAsiaTheme="minorEastAsia" w:hAnsiTheme="minorEastAsia"/>
        </w:rPr>
      </w:pPr>
      <w:r w:rsidRPr="00634D02">
        <w:rPr>
          <w:rFonts w:asciiTheme="minorEastAsia" w:eastAsiaTheme="minorEastAsia" w:hAnsiTheme="minorEastAsia"/>
          <w:spacing w:val="1"/>
        </w:rPr>
        <w:lastRenderedPageBreak/>
        <w:t>动场所，学校与企业高度重视，签订了合作协议，共同培养应用型人才。</w:t>
      </w:r>
      <w:r w:rsidRPr="00634D02">
        <w:rPr>
          <w:rFonts w:asciiTheme="minorEastAsia" w:eastAsiaTheme="minorEastAsia" w:hAnsiTheme="minorEastAsia"/>
        </w:rPr>
        <w:t xml:space="preserve">2014 </w:t>
      </w:r>
      <w:r w:rsidRPr="00634D02">
        <w:rPr>
          <w:rFonts w:asciiTheme="minorEastAsia" w:eastAsiaTheme="minorEastAsia" w:hAnsiTheme="minorEastAsia"/>
          <w:spacing w:val="-10"/>
        </w:rPr>
        <w:t>年以来，学校深入加强与索菲亚的合作。分管领导、就业办及艺术学院实地走访</w:t>
      </w:r>
      <w:r w:rsidRPr="00634D02">
        <w:rPr>
          <w:rFonts w:asciiTheme="minorEastAsia" w:eastAsiaTheme="minorEastAsia" w:hAnsiTheme="minorEastAsia"/>
          <w:spacing w:val="-11"/>
        </w:rPr>
        <w:t>考察，校企双方相关负责人也进行多方洽谈和协商，重点了解企业人事录用的流</w:t>
      </w:r>
      <w:r w:rsidRPr="00634D02">
        <w:rPr>
          <w:rFonts w:asciiTheme="minorEastAsia" w:eastAsiaTheme="minorEastAsia" w:hAnsiTheme="minorEastAsia"/>
          <w:spacing w:val="-18"/>
        </w:rPr>
        <w:t xml:space="preserve">程、对学生专业技能和职业素养的要求、听取企业对我校毕业生综合素质的意见， </w:t>
      </w:r>
      <w:r w:rsidRPr="00634D02">
        <w:rPr>
          <w:rFonts w:asciiTheme="minorEastAsia" w:eastAsiaTheme="minorEastAsia" w:hAnsiTheme="minorEastAsia"/>
          <w:spacing w:val="-1"/>
        </w:rPr>
        <w:t>以改进该专业相关课程的教学内容，为学校和企业的可持续发展创造互惠互利、</w:t>
      </w:r>
      <w:r w:rsidRPr="00634D02">
        <w:rPr>
          <w:rFonts w:asciiTheme="minorEastAsia" w:eastAsiaTheme="minorEastAsia" w:hAnsiTheme="minorEastAsia"/>
          <w:spacing w:val="-7"/>
        </w:rPr>
        <w:t>双方共赢的局面。同时我校还与索菲亚进行了多方位、深层次的合作，聘请索菲</w:t>
      </w:r>
      <w:r w:rsidRPr="00634D02">
        <w:rPr>
          <w:rFonts w:asciiTheme="minorEastAsia" w:eastAsiaTheme="minorEastAsia" w:hAnsiTheme="minorEastAsia"/>
          <w:spacing w:val="-13"/>
        </w:rPr>
        <w:t>亚的相关专家作为客座教授，为学生和老师进行专业技能指导和授课。我们摸索</w:t>
      </w:r>
      <w:r w:rsidRPr="00634D02">
        <w:rPr>
          <w:rFonts w:asciiTheme="minorEastAsia" w:eastAsiaTheme="minorEastAsia" w:hAnsiTheme="minorEastAsia"/>
          <w:spacing w:val="-15"/>
        </w:rPr>
        <w:t xml:space="preserve">建立了《索菲亚家居设计师》培养班，有近 </w:t>
      </w:r>
      <w:r w:rsidRPr="00634D02">
        <w:rPr>
          <w:rFonts w:asciiTheme="minorEastAsia" w:eastAsiaTheme="minorEastAsia" w:hAnsiTheme="minorEastAsia"/>
        </w:rPr>
        <w:t>30</w:t>
      </w:r>
      <w:r w:rsidRPr="00634D02">
        <w:rPr>
          <w:rFonts w:asciiTheme="minorEastAsia" w:eastAsiaTheme="minorEastAsia" w:hAnsiTheme="minorEastAsia"/>
          <w:spacing w:val="-7"/>
        </w:rPr>
        <w:t xml:space="preserve"> 名左右的学生进入企业培训与顶</w:t>
      </w:r>
      <w:r w:rsidRPr="00634D02">
        <w:rPr>
          <w:rFonts w:asciiTheme="minorEastAsia" w:eastAsiaTheme="minorEastAsia" w:hAnsiTheme="minorEastAsia"/>
          <w:spacing w:val="-11"/>
        </w:rPr>
        <w:t>岗实习。目前，我校毕业生已作为企业的重点储备人才，校企双方将通过不断地</w:t>
      </w:r>
      <w:r w:rsidRPr="00634D02">
        <w:rPr>
          <w:rFonts w:asciiTheme="minorEastAsia" w:eastAsiaTheme="minorEastAsia" w:hAnsiTheme="minorEastAsia"/>
          <w:spacing w:val="-15"/>
        </w:rPr>
        <w:t>深化合作提高人才培养质量，为学生提供更好的实践场所，培养出更多具有较强专业职业技能的学生。</w:t>
      </w: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二、校企合作协同育人模的培养模式</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181" w:firstLine="479"/>
        <w:rPr>
          <w:rFonts w:asciiTheme="minorEastAsia" w:eastAsiaTheme="minorEastAsia" w:hAnsiTheme="minorEastAsia"/>
        </w:rPr>
      </w:pPr>
      <w:r w:rsidRPr="00634D02">
        <w:rPr>
          <w:rFonts w:asciiTheme="minorEastAsia" w:eastAsiaTheme="minorEastAsia" w:hAnsiTheme="minorEastAsia"/>
          <w:spacing w:val="-13"/>
        </w:rPr>
        <w:t>校企合作的双方从前期洽谈合作意向、拟定培养计划、完善并调整课程设置、</w:t>
      </w:r>
      <w:r w:rsidRPr="00634D02">
        <w:rPr>
          <w:rFonts w:asciiTheme="minorEastAsia" w:eastAsiaTheme="minorEastAsia" w:hAnsiTheme="minorEastAsia"/>
          <w:spacing w:val="-7"/>
        </w:rPr>
        <w:t>在学生中开展宣讲、听取全院师生意见等方面做好全面部署，妥善安排，为达成</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10"/>
        </w:rPr>
        <w:t>“销售型设计师”的培养目标。培养对象为环境艺术设计专业有兴趣的所有在校学生，其中从大二下学期起就可以参加该项目的培养，大三开始校外实训基地培</w:t>
      </w:r>
      <w:r w:rsidRPr="00634D02">
        <w:rPr>
          <w:rFonts w:asciiTheme="minorEastAsia" w:eastAsiaTheme="minorEastAsia" w:hAnsiTheme="minorEastAsia"/>
          <w:spacing w:val="-21"/>
        </w:rPr>
        <w:t xml:space="preserve">训、实习，同时企业向学院提供的技术支持，有效地促进了教师双师素质的发展， </w:t>
      </w:r>
      <w:r w:rsidRPr="00634D02">
        <w:rPr>
          <w:rFonts w:asciiTheme="minorEastAsia" w:eastAsiaTheme="minorEastAsia" w:hAnsiTheme="minorEastAsia"/>
        </w:rPr>
        <w:t>极大地提高了学生的实践操作能力。</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86" w:gutter="0"/>
          <w:cols w:space="720"/>
        </w:sect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主要合作模式有：</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1、联手企业，共建校外实习实训基地。</w:t>
      </w:r>
    </w:p>
    <w:p w:rsidR="00905092" w:rsidRPr="00634D02" w:rsidRDefault="00FB7E68" w:rsidP="00634D02">
      <w:pPr>
        <w:pStyle w:val="a4"/>
        <w:numPr>
          <w:ilvl w:val="0"/>
          <w:numId w:val="29"/>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建设目标：</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总体目标是通过建设校外实践基地，承担我校艺术学院学生的校外实践教育</w:t>
      </w:r>
      <w:r w:rsidRPr="00634D02">
        <w:rPr>
          <w:rFonts w:asciiTheme="minorEastAsia" w:eastAsiaTheme="minorEastAsia" w:hAnsiTheme="minorEastAsia"/>
          <w:spacing w:val="-11"/>
        </w:rPr>
        <w:t>任务，以校、企联合培养形式，建立用人单位、学校的紧密型合作关系，企业人</w:t>
      </w:r>
      <w:r w:rsidRPr="00634D02">
        <w:rPr>
          <w:rFonts w:asciiTheme="minorEastAsia" w:eastAsiaTheme="minorEastAsia" w:hAnsiTheme="minorEastAsia"/>
          <w:spacing w:val="-8"/>
        </w:rPr>
        <w:t>员与学校教师、学生共同参与的人才培养模式系统。搭建“理论＋实践”递进的</w:t>
      </w:r>
    </w:p>
    <w:p w:rsidR="00905092" w:rsidRPr="00634D02" w:rsidRDefault="00FB7E68" w:rsidP="00634D02">
      <w:pPr>
        <w:pStyle w:val="a3"/>
        <w:spacing w:beforeLines="50" w:before="120" w:afterLines="50" w:after="120" w:line="440" w:lineRule="exact"/>
        <w:ind w:right="1184"/>
        <w:rPr>
          <w:rFonts w:asciiTheme="minorEastAsia" w:eastAsiaTheme="minorEastAsia" w:hAnsiTheme="minorEastAsia"/>
        </w:rPr>
      </w:pPr>
      <w:r w:rsidRPr="00634D02">
        <w:rPr>
          <w:rFonts w:asciiTheme="minorEastAsia" w:eastAsiaTheme="minorEastAsia" w:hAnsiTheme="minorEastAsia"/>
          <w:spacing w:val="-1"/>
        </w:rPr>
        <w:t>“学做合一”的实习实践平台，形成“教与学紧密结合、理论与实践紧密结合、</w:t>
      </w:r>
      <w:r w:rsidRPr="00634D02">
        <w:rPr>
          <w:rFonts w:asciiTheme="minorEastAsia" w:eastAsiaTheme="minorEastAsia" w:hAnsiTheme="minorEastAsia"/>
          <w:spacing w:val="-7"/>
        </w:rPr>
        <w:t>学校与企业紧密结合”的全面素质教育模式，加强实践环节，提升学生的创新精</w:t>
      </w:r>
      <w:r w:rsidRPr="00634D02">
        <w:rPr>
          <w:rFonts w:asciiTheme="minorEastAsia" w:eastAsiaTheme="minorEastAsia" w:hAnsiTheme="minorEastAsia"/>
          <w:spacing w:val="-11"/>
        </w:rPr>
        <w:t>神、实践能力、社会责任感和就业能力。不断创新校企合作人才培养模式的新机制，打造我校应用及创新人才的优秀品牌。</w:t>
      </w:r>
    </w:p>
    <w:p w:rsidR="00905092" w:rsidRPr="00634D02" w:rsidRDefault="00FB7E68" w:rsidP="00634D02">
      <w:pPr>
        <w:pStyle w:val="a4"/>
        <w:numPr>
          <w:ilvl w:val="0"/>
          <w:numId w:val="29"/>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建设计划：</w:t>
      </w:r>
    </w:p>
    <w:p w:rsidR="00905092" w:rsidRPr="00634D02" w:rsidRDefault="00FB7E68" w:rsidP="00634D02">
      <w:pPr>
        <w:pStyle w:val="a3"/>
        <w:spacing w:beforeLines="50" w:before="120" w:afterLines="50" w:after="120" w:line="440" w:lineRule="exact"/>
        <w:ind w:right="1295" w:firstLine="479"/>
        <w:jc w:val="both"/>
        <w:rPr>
          <w:rFonts w:asciiTheme="minorEastAsia" w:eastAsiaTheme="minorEastAsia" w:hAnsiTheme="minorEastAsia"/>
        </w:rPr>
      </w:pPr>
      <w:r w:rsidRPr="00634D02">
        <w:rPr>
          <w:rFonts w:asciiTheme="minorEastAsia" w:eastAsiaTheme="minorEastAsia" w:hAnsiTheme="minorEastAsia"/>
          <w:spacing w:val="-5"/>
        </w:rPr>
        <w:t>校外实践基地建设是以区域经济发展和社会需求为导向，以技能型人才培养</w:t>
      </w:r>
      <w:r w:rsidRPr="00634D02">
        <w:rPr>
          <w:rFonts w:asciiTheme="minorEastAsia" w:eastAsiaTheme="minorEastAsia" w:hAnsiTheme="minorEastAsia"/>
          <w:spacing w:val="-8"/>
        </w:rPr>
        <w:t>为目标，以人才培养模式改革为重点，以“校企共建”为形式，以实践教学内容</w:t>
      </w:r>
      <w:r w:rsidRPr="00634D02">
        <w:rPr>
          <w:rFonts w:asciiTheme="minorEastAsia" w:eastAsiaTheme="minorEastAsia" w:hAnsiTheme="minorEastAsia"/>
          <w:spacing w:val="-22"/>
        </w:rPr>
        <w:t>和课程体系改革为载体，突出“以就业为导向，职业能力培养”为主线，采用“校</w:t>
      </w:r>
      <w:r w:rsidRPr="00634D02">
        <w:rPr>
          <w:rFonts w:asciiTheme="minorEastAsia" w:eastAsiaTheme="minorEastAsia" w:hAnsiTheme="minorEastAsia"/>
          <w:spacing w:val="-21"/>
        </w:rPr>
        <w:t>企合作、工学结合、相互支撑”方式，培养学生“岗位认知能力、核心岗位能力、</w:t>
      </w:r>
      <w:r w:rsidRPr="00634D02">
        <w:rPr>
          <w:rFonts w:asciiTheme="minorEastAsia" w:eastAsiaTheme="minorEastAsia" w:hAnsiTheme="minorEastAsia"/>
          <w:spacing w:val="-11"/>
        </w:rPr>
        <w:t>职业能力、创业能力”，实现学生从课堂到企业岗位的无缝对接。</w:t>
      </w:r>
    </w:p>
    <w:p w:rsidR="00905092" w:rsidRPr="00634D02" w:rsidRDefault="00FB7E68" w:rsidP="00634D02">
      <w:pPr>
        <w:pStyle w:val="a4"/>
        <w:numPr>
          <w:ilvl w:val="0"/>
          <w:numId w:val="29"/>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建设方案：</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9"/>
        </w:rPr>
        <w:t>双方挂牌，索菲亚实习实训基地。成立校企合作基地管理办公室，规范实践</w:t>
      </w:r>
      <w:r w:rsidRPr="00634D02">
        <w:rPr>
          <w:rFonts w:asciiTheme="minorEastAsia" w:eastAsiaTheme="minorEastAsia" w:hAnsiTheme="minorEastAsia"/>
          <w:spacing w:val="-13"/>
        </w:rPr>
        <w:t>基地管理。采用“层级分明、职责明确、沟通顺畅”的管理体制。通过协议和制</w:t>
      </w:r>
      <w:r w:rsidRPr="00634D02">
        <w:rPr>
          <w:rFonts w:asciiTheme="minorEastAsia" w:eastAsiaTheme="minorEastAsia" w:hAnsiTheme="minorEastAsia"/>
          <w:spacing w:val="-18"/>
        </w:rPr>
        <w:t>度明确双方相关人员的职责和分工，制定切实可行的管理制度和办法，使基地管理工作标准化、规范化、科学化。制定和调整我校人才培养计划和实习、实践、</w:t>
      </w:r>
      <w:r w:rsidRPr="00634D02">
        <w:rPr>
          <w:rFonts w:asciiTheme="minorEastAsia" w:eastAsiaTheme="minorEastAsia" w:hAnsiTheme="minorEastAsia"/>
          <w:spacing w:val="-10"/>
        </w:rPr>
        <w:t>就业管理方案，同时定期召开会议，共同协商推进实践基地建设各项任务的顺利开展。</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8"/>
        </w:rPr>
        <w:t>实习基地建设，索菲亚选聘具有实践教学和指导能力的主管、经理、总监为</w:t>
      </w:r>
      <w:r w:rsidRPr="00634D02">
        <w:rPr>
          <w:rFonts w:asciiTheme="minorEastAsia" w:eastAsiaTheme="minorEastAsia" w:hAnsiTheme="minorEastAsia"/>
          <w:spacing w:val="-7"/>
        </w:rPr>
        <w:t>基地的实践教学指导教师。对行业的发展规划、企业文化的介绍、学生应具备的</w:t>
      </w:r>
      <w:r w:rsidRPr="00634D02">
        <w:rPr>
          <w:rFonts w:asciiTheme="minorEastAsia" w:eastAsiaTheme="minorEastAsia" w:hAnsiTheme="minorEastAsia"/>
          <w:spacing w:val="-10"/>
        </w:rPr>
        <w:t>职业精神、专业技能以及职业生涯岗位认知能力等系列讲座，使学生明确择业的</w:t>
      </w:r>
      <w:r w:rsidRPr="00634D02">
        <w:rPr>
          <w:rFonts w:asciiTheme="minorEastAsia" w:eastAsiaTheme="minorEastAsia" w:hAnsiTheme="minorEastAsia"/>
        </w:rPr>
        <w:t>方向与要求，提高学生学习自觉性。</w:t>
      </w:r>
    </w:p>
    <w:p w:rsidR="00905092" w:rsidRPr="00634D02" w:rsidRDefault="00FB7E68" w:rsidP="00634D02">
      <w:pPr>
        <w:spacing w:beforeLines="50" w:before="120" w:afterLines="50" w:after="120" w:line="440" w:lineRule="exact"/>
        <w:ind w:left="1160" w:right="1298" w:firstLine="2"/>
        <w:rPr>
          <w:rFonts w:asciiTheme="minorEastAsia" w:eastAsiaTheme="minorEastAsia" w:hAnsiTheme="minorEastAsia"/>
          <w:sz w:val="24"/>
          <w:szCs w:val="24"/>
        </w:rPr>
      </w:pPr>
      <w:r w:rsidRPr="00634D02">
        <w:rPr>
          <w:rFonts w:asciiTheme="minorEastAsia" w:eastAsiaTheme="minorEastAsia" w:hAnsiTheme="minorEastAsia"/>
          <w:b/>
          <w:sz w:val="24"/>
          <w:szCs w:val="24"/>
        </w:rPr>
        <w:t>2、打造职业性与模块化，整合课程模式与体系，体现专业与行业特点。</w:t>
      </w:r>
      <w:r w:rsidRPr="00634D02">
        <w:rPr>
          <w:rFonts w:asciiTheme="minorEastAsia" w:eastAsiaTheme="minorEastAsia" w:hAnsiTheme="minorEastAsia"/>
          <w:sz w:val="24"/>
          <w:szCs w:val="24"/>
        </w:rPr>
        <w:t>索菲亚承担我校艺术学院环境艺术设计专业的实践教育指导任务，主要针对</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86" w:gutter="0"/>
          <w:cols w:space="720"/>
        </w:sectPr>
      </w:pPr>
    </w:p>
    <w:p w:rsidR="00905092" w:rsidRPr="00634D02" w:rsidRDefault="00FB7E68" w:rsidP="00634D02">
      <w:pPr>
        <w:pStyle w:val="a3"/>
        <w:spacing w:beforeLines="50" w:before="120" w:afterLines="50" w:after="120" w:line="440" w:lineRule="exact"/>
        <w:ind w:right="1179"/>
        <w:rPr>
          <w:rFonts w:asciiTheme="minorEastAsia" w:eastAsiaTheme="minorEastAsia" w:hAnsiTheme="minorEastAsia"/>
        </w:rPr>
      </w:pPr>
      <w:r w:rsidRPr="00634D02">
        <w:rPr>
          <w:rFonts w:asciiTheme="minorEastAsia" w:eastAsiaTheme="minorEastAsia" w:hAnsiTheme="minorEastAsia"/>
          <w:spacing w:val="-16"/>
        </w:rPr>
        <w:lastRenderedPageBreak/>
        <w:t xml:space="preserve">家居设计师岗位，建立适应实践教学和人才培养模式的体制。以职业能力为本位， </w:t>
      </w:r>
      <w:r w:rsidRPr="00634D02">
        <w:rPr>
          <w:rFonts w:asciiTheme="minorEastAsia" w:eastAsiaTheme="minorEastAsia" w:hAnsiTheme="minorEastAsia"/>
          <w:spacing w:val="-8"/>
        </w:rPr>
        <w:t>以岗位培养为中心，学生从单纯地理论知识的接受转至实习实践环节，将改变以</w:t>
      </w:r>
      <w:r w:rsidRPr="00634D02">
        <w:rPr>
          <w:rFonts w:asciiTheme="minorEastAsia" w:eastAsiaTheme="minorEastAsia" w:hAnsiTheme="minorEastAsia"/>
          <w:spacing w:val="-12"/>
        </w:rPr>
        <w:t>往传统式模式；从课堂跨入模拟实训再而企业实习实践。实践基地将制定一套完</w:t>
      </w:r>
      <w:r w:rsidRPr="00634D02">
        <w:rPr>
          <w:rFonts w:asciiTheme="minorEastAsia" w:eastAsiaTheme="minorEastAsia" w:hAnsiTheme="minorEastAsia"/>
          <w:spacing w:val="-16"/>
        </w:rPr>
        <w:t>整的人才培养方案和管理方案。目前采用的是“以岗位对接的输送式”人才培养</w:t>
      </w:r>
      <w:r w:rsidRPr="00634D02">
        <w:rPr>
          <w:rFonts w:asciiTheme="minorEastAsia" w:eastAsiaTheme="minorEastAsia" w:hAnsiTheme="minorEastAsia"/>
          <w:spacing w:val="-12"/>
        </w:rPr>
        <w:t>模式，由校企双方教育教学指导委员会，共同制定专业人才培养方案，共同编制</w:t>
      </w:r>
      <w:r w:rsidRPr="00634D02">
        <w:rPr>
          <w:rFonts w:asciiTheme="minorEastAsia" w:eastAsiaTheme="minorEastAsia" w:hAnsiTheme="minorEastAsia"/>
          <w:spacing w:val="-17"/>
        </w:rPr>
        <w:t>和修订教学大纲和实践教学大纲，编制和修订实践教学教案、编写符合岗位要求及学生特点的实践教学教材，以培养适合市场行业需要的应用型技能型人才。</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3、实现校企无缝对接，建立实习实践至就业一站式的过程。</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校外实践基地主要是以就业为导向，突出职业素质和职业能力培养的专业核</w:t>
      </w:r>
      <w:r w:rsidRPr="00634D02">
        <w:rPr>
          <w:rFonts w:asciiTheme="minorEastAsia" w:eastAsiaTheme="minorEastAsia" w:hAnsiTheme="minorEastAsia"/>
          <w:spacing w:val="-10"/>
        </w:rPr>
        <w:t>心。企业制定人才需求状况，对准我校艺术学院，通过联合订单式培养，使得我</w:t>
      </w:r>
      <w:r w:rsidRPr="00634D02">
        <w:rPr>
          <w:rFonts w:asciiTheme="minorEastAsia" w:eastAsiaTheme="minorEastAsia" w:hAnsiTheme="minorEastAsia"/>
          <w:spacing w:val="-7"/>
        </w:rPr>
        <w:t>们的学生做好角色的转换，提升职业发展与专业技能；我们从事一线设计教学的专职教师到企业去挂职锻炼，提高实践教学指导水平；引进索菲亚具有丰富经验</w:t>
      </w:r>
      <w:r w:rsidRPr="00634D02">
        <w:rPr>
          <w:rFonts w:asciiTheme="minorEastAsia" w:eastAsiaTheme="minorEastAsia" w:hAnsiTheme="minorEastAsia"/>
          <w:spacing w:val="-10"/>
        </w:rPr>
        <w:t>的专家、设计师担任指导教师和客座教授，共同参与我们的教学，提高学生职业</w:t>
      </w:r>
      <w:r w:rsidRPr="00634D02">
        <w:rPr>
          <w:rFonts w:asciiTheme="minorEastAsia" w:eastAsiaTheme="minorEastAsia" w:hAnsiTheme="minorEastAsia"/>
          <w:spacing w:val="-11"/>
        </w:rPr>
        <w:t>能力。最终，校企合作共建成效是学校、企业、学生共同受益。学校利用了企业</w:t>
      </w:r>
      <w:r w:rsidRPr="00634D02">
        <w:rPr>
          <w:rFonts w:asciiTheme="minorEastAsia" w:eastAsiaTheme="minorEastAsia" w:hAnsiTheme="minorEastAsia"/>
          <w:spacing w:val="-9"/>
        </w:rPr>
        <w:t>的优质资源，提升了就业质量；企业培训了员工，缩短了招聘流程，获得了适合</w:t>
      </w:r>
      <w:r w:rsidRPr="00634D02">
        <w:rPr>
          <w:rFonts w:asciiTheme="minorEastAsia" w:eastAsiaTheme="minorEastAsia" w:hAnsiTheme="minorEastAsia"/>
          <w:spacing w:val="-8"/>
        </w:rPr>
        <w:t>企业发展的人才资源；学生增强了职业能力和就业的本领，获取了合适的就业岗</w:t>
      </w:r>
      <w:r w:rsidRPr="00634D02">
        <w:rPr>
          <w:rFonts w:asciiTheme="minorEastAsia" w:eastAsiaTheme="minorEastAsia" w:hAnsiTheme="minorEastAsia"/>
        </w:rPr>
        <w:t>位，进入企业实习，实现实习实践至就业一站式的过程。</w:t>
      </w:r>
    </w:p>
    <w:p w:rsidR="00905092" w:rsidRPr="00634D02" w:rsidRDefault="00FB7E68" w:rsidP="00634D02">
      <w:pPr>
        <w:pStyle w:val="5"/>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三、创新校企协同培养“销售型设计师”项目案例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10"/>
        </w:rPr>
        <w:t>我院与“索菲亚家居股份有限公司”签订了深度校企合作协议，开展校企协同育人项目，共同培养高素质技术技能型人才。期间学院与企业经过多次专业研讨会，达成销售型设计师的培养目标，企业提供定向培养选修课，建立企业实习</w:t>
      </w:r>
      <w:r w:rsidRPr="00634D02">
        <w:rPr>
          <w:rFonts w:asciiTheme="minorEastAsia" w:eastAsiaTheme="minorEastAsia" w:hAnsiTheme="minorEastAsia"/>
        </w:rPr>
        <w:t>实践基地，并设立专项奖学金等激励政策。协同育人分三个阶段进行：</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1、销售型设计师培养模块规划</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20"/>
        </w:rPr>
        <w:t>项目通过「定制家设计选修课」、「定制家集中培训」及「门店实习」三个培</w:t>
      </w:r>
      <w:r w:rsidRPr="00634D02">
        <w:rPr>
          <w:rFonts w:asciiTheme="minorEastAsia" w:eastAsiaTheme="minorEastAsia" w:hAnsiTheme="minorEastAsia"/>
          <w:spacing w:val="-9"/>
        </w:rPr>
        <w:t>养阶段实习及实践，帮助设计专业的学生完成从学校到社会、从学生到职业者及</w:t>
      </w:r>
      <w:r w:rsidRPr="00634D02">
        <w:rPr>
          <w:rFonts w:asciiTheme="minorEastAsia" w:eastAsiaTheme="minorEastAsia" w:hAnsiTheme="minorEastAsia"/>
        </w:rPr>
        <w:t>定制家居空间规划师的过渡。</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86" w:gutter="0"/>
          <w:cols w:space="720"/>
        </w:sectPr>
      </w:pPr>
    </w:p>
    <w:p w:rsidR="00905092" w:rsidRPr="00634D02" w:rsidRDefault="00FB7E68" w:rsidP="00634D02">
      <w:pPr>
        <w:pStyle w:val="a3"/>
        <w:spacing w:beforeLines="50" w:before="120" w:afterLines="50" w:after="120" w:line="440" w:lineRule="exact"/>
        <w:ind w:left="153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inline distT="0" distB="0" distL="0" distR="0">
            <wp:extent cx="4772275" cy="1152144"/>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email">
                      <a:extLst>
                        <a:ext uri="{28A0092B-C50C-407E-A947-70E740481C1C}">
                          <a14:useLocalDpi xmlns:a14="http://schemas.microsoft.com/office/drawing/2010/main"/>
                        </a:ext>
                      </a:extLst>
                    </a:blip>
                    <a:stretch>
                      <a:fillRect/>
                    </a:stretch>
                  </pic:blipFill>
                  <pic:spPr>
                    <a:xfrm>
                      <a:off x="0" y="0"/>
                      <a:ext cx="4772275" cy="1152144"/>
                    </a:xfrm>
                    <a:prstGeom prst="rect">
                      <a:avLst/>
                    </a:prstGeom>
                  </pic:spPr>
                </pic:pic>
              </a:graphicData>
            </a:graphic>
          </wp:inline>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3301"/>
        <w:rPr>
          <w:rFonts w:asciiTheme="minorEastAsia" w:eastAsiaTheme="minorEastAsia" w:hAnsiTheme="minorEastAsia"/>
          <w:sz w:val="24"/>
          <w:szCs w:val="24"/>
        </w:rPr>
      </w:pPr>
      <w:r w:rsidRPr="00634D02">
        <w:rPr>
          <w:rFonts w:asciiTheme="minorEastAsia" w:eastAsiaTheme="minorEastAsia" w:hAnsiTheme="minorEastAsia"/>
          <w:sz w:val="24"/>
          <w:szCs w:val="24"/>
        </w:rPr>
        <w:t>图 2 销售型设计师培养阶段设置</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2、 定制家设计选修课模块</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此阶段课程旨在帮助学生了解索菲亚设计理念，掌握索菲亚设计软件的基础</w:t>
      </w:r>
      <w:r w:rsidRPr="00634D02">
        <w:rPr>
          <w:rFonts w:asciiTheme="minorEastAsia" w:eastAsiaTheme="minorEastAsia" w:hAnsiTheme="minorEastAsia"/>
          <w:spacing w:val="-7"/>
        </w:rPr>
        <w:t xml:space="preserve">应用。课程共 </w:t>
      </w:r>
      <w:r w:rsidRPr="00634D02">
        <w:rPr>
          <w:rFonts w:asciiTheme="minorEastAsia" w:eastAsiaTheme="minorEastAsia" w:hAnsiTheme="minorEastAsia"/>
        </w:rPr>
        <w:t>45</w:t>
      </w:r>
      <w:r w:rsidRPr="00634D02">
        <w:rPr>
          <w:rFonts w:asciiTheme="minorEastAsia" w:eastAsiaTheme="minorEastAsia" w:hAnsiTheme="minorEastAsia"/>
          <w:spacing w:val="-8"/>
        </w:rPr>
        <w:t xml:space="preserve"> 课时，采用选修课的形式免费在学校给同学们进行企业员工的</w:t>
      </w:r>
      <w:r w:rsidRPr="00634D02">
        <w:rPr>
          <w:rFonts w:asciiTheme="minorEastAsia" w:eastAsiaTheme="minorEastAsia" w:hAnsiTheme="minorEastAsia"/>
          <w:spacing w:val="-11"/>
        </w:rPr>
        <w:t>培训。校企合作项目于第四学期在学校开设，让学生在了解索菲亚设计理念及产</w:t>
      </w:r>
      <w:r w:rsidRPr="00634D02">
        <w:rPr>
          <w:rFonts w:asciiTheme="minorEastAsia" w:eastAsiaTheme="minorEastAsia" w:hAnsiTheme="minorEastAsia"/>
          <w:spacing w:val="-10"/>
        </w:rPr>
        <w:t>品的基础上，掌握索菲亚设计软件的基本功能、设计原则及基础模块，并能应用</w:t>
      </w:r>
      <w:r w:rsidRPr="00634D02">
        <w:rPr>
          <w:rFonts w:asciiTheme="minorEastAsia" w:eastAsiaTheme="minorEastAsia" w:hAnsiTheme="minorEastAsia"/>
          <w:spacing w:val="-1"/>
        </w:rPr>
        <w:t>软件落实</w:t>
      </w:r>
      <w:r w:rsidRPr="00634D02">
        <w:rPr>
          <w:rFonts w:asciiTheme="minorEastAsia" w:eastAsiaTheme="minorEastAsia" w:hAnsiTheme="minorEastAsia"/>
        </w:rPr>
        <w:t>/</w:t>
      </w:r>
      <w:r w:rsidRPr="00634D02">
        <w:rPr>
          <w:rFonts w:asciiTheme="minorEastAsia" w:eastAsiaTheme="minorEastAsia" w:hAnsiTheme="minorEastAsia"/>
          <w:spacing w:val="-2"/>
        </w:rPr>
        <w:t xml:space="preserve">设计初阶产品。此阶段课程分三个模块、共 </w:t>
      </w:r>
      <w:r w:rsidRPr="00634D02">
        <w:rPr>
          <w:rFonts w:asciiTheme="minorEastAsia" w:eastAsiaTheme="minorEastAsia" w:hAnsiTheme="minorEastAsia"/>
        </w:rPr>
        <w:t>45</w:t>
      </w:r>
      <w:r w:rsidRPr="00634D02">
        <w:rPr>
          <w:rFonts w:asciiTheme="minorEastAsia" w:eastAsiaTheme="minorEastAsia" w:hAnsiTheme="minorEastAsia"/>
          <w:spacing w:val="-11"/>
        </w:rPr>
        <w:t xml:space="preserve"> 小时</w:t>
      </w:r>
      <w:r w:rsidRPr="00634D02">
        <w:rPr>
          <w:rFonts w:asciiTheme="minorEastAsia" w:eastAsiaTheme="minorEastAsia" w:hAnsiTheme="minorEastAsia"/>
        </w:rPr>
        <w:t>（含考核</w:t>
      </w:r>
      <w:r w:rsidRPr="00634D02">
        <w:rPr>
          <w:rFonts w:asciiTheme="minorEastAsia" w:eastAsiaTheme="minorEastAsia" w:hAnsiTheme="minorEastAsia"/>
          <w:spacing w:val="-120"/>
        </w:rPr>
        <w:t>）</w:t>
      </w:r>
      <w:r w:rsidRPr="00634D02">
        <w:rPr>
          <w:rFonts w:asciiTheme="minorEastAsia" w:eastAsiaTheme="minorEastAsia" w:hAnsiTheme="minorEastAsia"/>
          <w:spacing w:val="-11"/>
        </w:rPr>
        <w:t xml:space="preserve">，按 </w:t>
      </w:r>
      <w:r w:rsidRPr="00634D02">
        <w:rPr>
          <w:rFonts w:asciiTheme="minorEastAsia" w:eastAsiaTheme="minorEastAsia" w:hAnsiTheme="minorEastAsia"/>
          <w:spacing w:val="-15"/>
        </w:rPr>
        <w:t>3</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7"/>
        </w:rPr>
        <w:t xml:space="preserve">小时每节共分 </w:t>
      </w:r>
      <w:r w:rsidRPr="00634D02">
        <w:rPr>
          <w:rFonts w:asciiTheme="minorEastAsia" w:eastAsiaTheme="minorEastAsia" w:hAnsiTheme="minorEastAsia"/>
        </w:rPr>
        <w:t>15</w:t>
      </w:r>
      <w:r w:rsidRPr="00634D02">
        <w:rPr>
          <w:rFonts w:asciiTheme="minorEastAsia" w:eastAsiaTheme="minorEastAsia" w:hAnsiTheme="minorEastAsia"/>
          <w:spacing w:val="-8"/>
        </w:rPr>
        <w:t xml:space="preserve"> 次实施。其中模块一、模块二为理论课程、采用大班授课的方</w:t>
      </w:r>
      <w:r w:rsidRPr="00634D02">
        <w:rPr>
          <w:rFonts w:asciiTheme="minorEastAsia" w:eastAsiaTheme="minorEastAsia" w:hAnsiTheme="minorEastAsia"/>
          <w:spacing w:val="-4"/>
        </w:rPr>
        <w:t>式进行，模块三及考核采用理论与实践相结合的方式于学校机房实施。</w:t>
      </w:r>
      <w:r w:rsidRPr="00634D02">
        <w:rPr>
          <w:rFonts w:asciiTheme="minorEastAsia" w:eastAsiaTheme="minorEastAsia" w:hAnsiTheme="minorEastAsia"/>
        </w:rPr>
        <w:t>（课程模</w:t>
      </w:r>
      <w:r w:rsidRPr="00634D02">
        <w:rPr>
          <w:rFonts w:asciiTheme="minorEastAsia" w:eastAsiaTheme="minorEastAsia" w:hAnsiTheme="minorEastAsia"/>
          <w:spacing w:val="-11"/>
        </w:rPr>
        <w:t xml:space="preserve">块详见附录 </w:t>
      </w:r>
      <w:r w:rsidRPr="00634D02">
        <w:rPr>
          <w:rFonts w:asciiTheme="minorEastAsia" w:eastAsiaTheme="minorEastAsia" w:hAnsiTheme="minorEastAsia"/>
        </w:rPr>
        <w:t>A）</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3、定制家集中培训模块</w:t>
      </w:r>
    </w:p>
    <w:p w:rsidR="00905092" w:rsidRPr="00634D02" w:rsidRDefault="00FB7E68" w:rsidP="00634D02">
      <w:pPr>
        <w:pStyle w:val="a3"/>
        <w:spacing w:beforeLines="50" w:before="120" w:afterLines="50" w:after="120" w:line="440" w:lineRule="exact"/>
        <w:ind w:right="1293" w:firstLine="479"/>
        <w:jc w:val="both"/>
        <w:rPr>
          <w:rFonts w:asciiTheme="minorEastAsia" w:eastAsiaTheme="minorEastAsia" w:hAnsiTheme="minorEastAsia"/>
        </w:rPr>
      </w:pPr>
      <w:r w:rsidRPr="00634D02">
        <w:rPr>
          <w:rFonts w:asciiTheme="minorEastAsia" w:eastAsiaTheme="minorEastAsia" w:hAnsiTheme="minorEastAsia"/>
          <w:spacing w:val="-5"/>
        </w:rPr>
        <w:t>此阶段课程旨在帮助学生掌握胜任门店工作的理论及实践知识，同时初步完</w:t>
      </w:r>
      <w:r w:rsidRPr="00634D02">
        <w:rPr>
          <w:rFonts w:asciiTheme="minorEastAsia" w:eastAsiaTheme="minorEastAsia" w:hAnsiTheme="minorEastAsia"/>
          <w:spacing w:val="-6"/>
        </w:rPr>
        <w:t>成由学生到销售型设计师的角色转换。课程内容包括职业化导入、设计理念及产</w:t>
      </w:r>
      <w:r w:rsidRPr="00634D02">
        <w:rPr>
          <w:rFonts w:asciiTheme="minorEastAsia" w:eastAsiaTheme="minorEastAsia" w:hAnsiTheme="minorEastAsia"/>
        </w:rPr>
        <w:t>品工艺流程、设计软件深化应用与实践及专业销售技巧等四个模块，课程共 1 个月，采用理论与实践相结合的形式于索菲亚集团生产基地实施。</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8"/>
        </w:rPr>
        <w:t>通过熟悉索菲亚集团的企业文化、产品工艺流程及销售型设计师的日常工作</w:t>
      </w:r>
      <w:r w:rsidRPr="00634D02">
        <w:rPr>
          <w:rFonts w:asciiTheme="minorEastAsia" w:eastAsiaTheme="minorEastAsia" w:hAnsiTheme="minorEastAsia"/>
          <w:spacing w:val="-11"/>
        </w:rPr>
        <w:t>内容，了解公司的管理规程和工作环境，适应公司对销售型设计师的行为及心理</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60" w:right="500" w:bottom="1380" w:left="1120" w:header="0" w:footer="1186" w:gutter="0"/>
          <w:cols w:space="720"/>
        </w:sectPr>
      </w:pPr>
    </w:p>
    <w:p w:rsidR="00905092" w:rsidRPr="00634D02" w:rsidRDefault="00FB7E68" w:rsidP="00634D02">
      <w:pPr>
        <w:pStyle w:val="a3"/>
        <w:spacing w:beforeLines="50" w:before="120" w:afterLines="50" w:after="120" w:line="440" w:lineRule="exact"/>
        <w:ind w:right="1299"/>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anchor distT="0" distB="0" distL="0" distR="0" simplePos="0" relativeHeight="251520000" behindDoc="0" locked="0" layoutInCell="1" allowOverlap="1">
            <wp:simplePos x="0" y="0"/>
            <wp:positionH relativeFrom="page">
              <wp:posOffset>1617929</wp:posOffset>
            </wp:positionH>
            <wp:positionV relativeFrom="paragraph">
              <wp:posOffset>644840</wp:posOffset>
            </wp:positionV>
            <wp:extent cx="4312516" cy="2246376"/>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email">
                      <a:extLst>
                        <a:ext uri="{28A0092B-C50C-407E-A947-70E740481C1C}">
                          <a14:useLocalDpi xmlns:a14="http://schemas.microsoft.com/office/drawing/2010/main"/>
                        </a:ext>
                      </a:extLst>
                    </a:blip>
                    <a:stretch>
                      <a:fillRect/>
                    </a:stretch>
                  </pic:blipFill>
                  <pic:spPr>
                    <a:xfrm>
                      <a:off x="0" y="0"/>
                      <a:ext cx="4312516" cy="2246376"/>
                    </a:xfrm>
                    <a:prstGeom prst="rect">
                      <a:avLst/>
                    </a:prstGeom>
                  </pic:spPr>
                </pic:pic>
              </a:graphicData>
            </a:graphic>
          </wp:anchor>
        </w:drawing>
      </w:r>
      <w:r w:rsidRPr="00634D02">
        <w:rPr>
          <w:rFonts w:asciiTheme="minorEastAsia" w:eastAsiaTheme="minorEastAsia" w:hAnsiTheme="minorEastAsia"/>
          <w:spacing w:val="-11"/>
        </w:rPr>
        <w:t>要求，履行岗位职责及完成工作目标，胜任索菲亚经销商门店销售型设计师的工</w:t>
      </w:r>
      <w:r w:rsidRPr="00634D02">
        <w:rPr>
          <w:rFonts w:asciiTheme="minorEastAsia" w:eastAsiaTheme="minorEastAsia" w:hAnsiTheme="minorEastAsia"/>
        </w:rPr>
        <w:t>作。</w:t>
      </w:r>
    </w:p>
    <w:p w:rsidR="00905092" w:rsidRPr="00634D02" w:rsidRDefault="00FB7E68" w:rsidP="00634D02">
      <w:pPr>
        <w:spacing w:beforeLines="50" w:before="120" w:afterLines="50" w:after="120" w:line="440" w:lineRule="exact"/>
        <w:ind w:left="2944" w:right="355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图 4 工厂培训课程模块</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1"/>
        </w:rPr>
        <w:t xml:space="preserve">定制家集中培训阶段，我院学生在距离上海最近的浙江嘉兴工厂进行培训， </w:t>
      </w:r>
      <w:r w:rsidRPr="00634D02">
        <w:rPr>
          <w:rFonts w:asciiTheme="minorEastAsia" w:eastAsiaTheme="minorEastAsia" w:hAnsiTheme="minorEastAsia"/>
          <w:spacing w:val="-21"/>
        </w:rPr>
        <w:t xml:space="preserve">同学们第一次走出校门，走近企业，都为了力争为做一名合格的“销售型设计师” </w:t>
      </w:r>
      <w:r w:rsidRPr="00634D02">
        <w:rPr>
          <w:rFonts w:asciiTheme="minorEastAsia" w:eastAsiaTheme="minorEastAsia" w:hAnsiTheme="minorEastAsia"/>
          <w:spacing w:val="-18"/>
        </w:rPr>
        <w:t>的目标而努力学习，工厂培训期间可以参观到索菲亚先进的生产工艺，了解柔性</w:t>
      </w:r>
      <w:r w:rsidRPr="00634D02">
        <w:rPr>
          <w:rFonts w:asciiTheme="minorEastAsia" w:eastAsiaTheme="minorEastAsia" w:hAnsiTheme="minorEastAsia"/>
          <w:spacing w:val="-13"/>
        </w:rPr>
        <w:t>生产线，通过拓展训练等培训课程，全面提升素质和职业能力。为了鼓励同学们</w:t>
      </w:r>
      <w:r w:rsidRPr="00634D02">
        <w:rPr>
          <w:rFonts w:asciiTheme="minorEastAsia" w:eastAsiaTheme="minorEastAsia" w:hAnsiTheme="minorEastAsia"/>
          <w:spacing w:val="-15"/>
        </w:rPr>
        <w:t>参加工厂培训课程，所有参加培训的同学在培训期间不仅所有车费、餐费和住宿费全免，还提供一千元的培训补贴作为奖励。</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2825" w:right="356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图 5 工厂培训学生</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4、定制家门店实习模块</w:t>
      </w:r>
    </w:p>
    <w:p w:rsidR="00905092" w:rsidRPr="00634D02" w:rsidRDefault="00FB7E68" w:rsidP="00634D02">
      <w:pPr>
        <w:pStyle w:val="a3"/>
        <w:spacing w:beforeLines="50" w:before="120" w:afterLines="50" w:after="120" w:line="440" w:lineRule="exact"/>
        <w:ind w:right="1298" w:firstLine="479"/>
        <w:jc w:val="both"/>
        <w:rPr>
          <w:rFonts w:asciiTheme="minorEastAsia" w:eastAsiaTheme="minorEastAsia" w:hAnsiTheme="minorEastAsia"/>
        </w:rPr>
      </w:pPr>
      <w:r w:rsidRPr="00634D02">
        <w:rPr>
          <w:rFonts w:asciiTheme="minorEastAsia" w:eastAsiaTheme="minorEastAsia" w:hAnsiTheme="minorEastAsia"/>
          <w:spacing w:val="-7"/>
        </w:rPr>
        <w:lastRenderedPageBreak/>
        <w:t>此阶段旨在实践集中培训阶段所学知识，完成由学生到销售型设计师的角色</w:t>
      </w:r>
      <w:r w:rsidRPr="00634D02">
        <w:rPr>
          <w:rFonts w:asciiTheme="minorEastAsia" w:eastAsiaTheme="minorEastAsia" w:hAnsiTheme="minorEastAsia"/>
          <w:spacing w:val="-11"/>
        </w:rPr>
        <w:t xml:space="preserve">转换。实习实践培养周期为 </w:t>
      </w:r>
      <w:r w:rsidRPr="00634D02">
        <w:rPr>
          <w:rFonts w:asciiTheme="minorEastAsia" w:eastAsiaTheme="minorEastAsia" w:hAnsiTheme="minorEastAsia"/>
        </w:rPr>
        <w:t>3</w:t>
      </w:r>
      <w:r w:rsidRPr="00634D02">
        <w:rPr>
          <w:rFonts w:asciiTheme="minorEastAsia" w:eastAsiaTheme="minorEastAsia" w:hAnsiTheme="minorEastAsia"/>
          <w:spacing w:val="-13"/>
        </w:rPr>
        <w:t xml:space="preserve"> 个月，参照销售型设计师的工作目标，采用导师制</w:t>
      </w:r>
      <w:r w:rsidRPr="00634D02">
        <w:rPr>
          <w:rFonts w:asciiTheme="minorEastAsia" w:eastAsiaTheme="minorEastAsia" w:hAnsiTheme="minorEastAsia"/>
        </w:rPr>
        <w:t>与行动学习相结合的形式于上海各区域索菲亚集团经销商门店实施。</w:t>
      </w:r>
    </w:p>
    <w:p w:rsidR="00905092" w:rsidRPr="00634D02" w:rsidRDefault="00FB7E68" w:rsidP="00634D02">
      <w:pPr>
        <w:pStyle w:val="a3"/>
        <w:spacing w:beforeLines="50" w:before="120" w:afterLines="50" w:after="120" w:line="440" w:lineRule="exact"/>
        <w:ind w:right="1297" w:firstLine="479"/>
        <w:rPr>
          <w:rFonts w:asciiTheme="minorEastAsia" w:eastAsiaTheme="minorEastAsia" w:hAnsiTheme="minorEastAsia"/>
        </w:rPr>
      </w:pPr>
      <w:r w:rsidRPr="00634D02">
        <w:rPr>
          <w:rFonts w:asciiTheme="minorEastAsia" w:eastAsiaTheme="minorEastAsia" w:hAnsiTheme="minorEastAsia"/>
          <w:spacing w:val="-6"/>
        </w:rPr>
        <w:t>企业门店安排距离学生家最近的门店，采用现代学徒制理念，由企业有经验的销售和空间规划师轮流带学生进行技能学习，同学们实习期间可以拿到同门店</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86"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的销售型设计师一样的工资待遇。</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5、企业奖学金制度</w:t>
      </w:r>
    </w:p>
    <w:p w:rsidR="00905092" w:rsidRPr="00634D02" w:rsidRDefault="00FB7E68" w:rsidP="00BF112C">
      <w:pPr>
        <w:pStyle w:val="a3"/>
        <w:tabs>
          <w:tab w:val="left" w:pos="3195"/>
        </w:tabs>
        <w:spacing w:beforeLines="50" w:before="120" w:afterLines="50" w:after="120" w:line="440" w:lineRule="exact"/>
        <w:ind w:right="1295" w:firstLine="479"/>
        <w:jc w:val="both"/>
        <w:rPr>
          <w:rFonts w:asciiTheme="minorEastAsia" w:eastAsiaTheme="minorEastAsia" w:hAnsiTheme="minorEastAsia"/>
        </w:rPr>
      </w:pPr>
      <w:r w:rsidRPr="00634D02">
        <w:rPr>
          <w:rFonts w:asciiTheme="minorEastAsia" w:eastAsiaTheme="minorEastAsia" w:hAnsiTheme="minorEastAsia"/>
        </w:rPr>
        <w:t>为了鼓励学生更好的完成人才培养项目</w:t>
      </w:r>
      <w:r w:rsidRPr="00634D02">
        <w:rPr>
          <w:rFonts w:asciiTheme="minorEastAsia" w:eastAsiaTheme="minorEastAsia" w:hAnsiTheme="minorEastAsia"/>
          <w:spacing w:val="-48"/>
        </w:rPr>
        <w:t>，</w:t>
      </w:r>
      <w:r w:rsidRPr="00634D02">
        <w:rPr>
          <w:rFonts w:asciiTheme="minorEastAsia" w:eastAsiaTheme="minorEastAsia" w:hAnsiTheme="minorEastAsia"/>
        </w:rPr>
        <w:t>在学校设计选修课阶段</w:t>
      </w:r>
      <w:r w:rsidRPr="00634D02">
        <w:rPr>
          <w:rFonts w:asciiTheme="minorEastAsia" w:eastAsiaTheme="minorEastAsia" w:hAnsiTheme="minorEastAsia"/>
          <w:spacing w:val="-48"/>
        </w:rPr>
        <w:t>，</w:t>
      </w:r>
      <w:r w:rsidRPr="00634D02">
        <w:rPr>
          <w:rFonts w:asciiTheme="minorEastAsia" w:eastAsiaTheme="minorEastAsia" w:hAnsiTheme="minorEastAsia"/>
        </w:rPr>
        <w:t>设立索</w:t>
      </w:r>
      <w:r w:rsidRPr="00634D02">
        <w:rPr>
          <w:rFonts w:asciiTheme="minorEastAsia" w:eastAsiaTheme="minorEastAsia" w:hAnsiTheme="minorEastAsia"/>
          <w:spacing w:val="-12"/>
        </w:rPr>
        <w:t>菲</w:t>
      </w:r>
      <w:r w:rsidRPr="00634D02">
        <w:rPr>
          <w:rFonts w:asciiTheme="minorEastAsia" w:eastAsiaTheme="minorEastAsia" w:hAnsiTheme="minorEastAsia"/>
        </w:rPr>
        <w:t>亚专项奖学金</w:t>
      </w:r>
      <w:r w:rsidRPr="00634D02">
        <w:rPr>
          <w:rFonts w:asciiTheme="minorEastAsia" w:eastAsiaTheme="minorEastAsia" w:hAnsiTheme="minorEastAsia"/>
          <w:spacing w:val="-32"/>
        </w:rPr>
        <w:t>，</w:t>
      </w:r>
      <w:r w:rsidRPr="00634D02">
        <w:rPr>
          <w:rFonts w:asciiTheme="minorEastAsia" w:eastAsiaTheme="minorEastAsia" w:hAnsiTheme="minorEastAsia"/>
        </w:rPr>
        <w:t>奖学金的金额共计一万元整</w:t>
      </w:r>
      <w:r w:rsidRPr="00634D02">
        <w:rPr>
          <w:rFonts w:asciiTheme="minorEastAsia" w:eastAsiaTheme="minorEastAsia" w:hAnsiTheme="minorEastAsia"/>
          <w:spacing w:val="-32"/>
        </w:rPr>
        <w:t>。</w:t>
      </w:r>
      <w:r w:rsidRPr="00634D02">
        <w:rPr>
          <w:rFonts w:asciiTheme="minorEastAsia" w:eastAsiaTheme="minorEastAsia" w:hAnsiTheme="minorEastAsia"/>
        </w:rPr>
        <w:t>为进一步规范索菲</w:t>
      </w:r>
      <w:r w:rsidRPr="00634D02">
        <w:rPr>
          <w:rFonts w:asciiTheme="minorEastAsia" w:eastAsiaTheme="minorEastAsia" w:hAnsiTheme="minorEastAsia"/>
          <w:spacing w:val="-32"/>
        </w:rPr>
        <w:t>亚</w:t>
      </w:r>
      <w:r w:rsidRPr="00634D02">
        <w:rPr>
          <w:rFonts w:asciiTheme="minorEastAsia" w:eastAsiaTheme="minorEastAsia" w:hAnsiTheme="minorEastAsia"/>
        </w:rPr>
        <w:t>「销售型设</w:t>
      </w:r>
      <w:r w:rsidRPr="00634D02">
        <w:rPr>
          <w:rFonts w:asciiTheme="minorEastAsia" w:eastAsiaTheme="minorEastAsia" w:hAnsiTheme="minorEastAsia"/>
          <w:spacing w:val="-13"/>
        </w:rPr>
        <w:t>计</w:t>
      </w:r>
      <w:r w:rsidRPr="00634D02">
        <w:rPr>
          <w:rFonts w:asciiTheme="minorEastAsia" w:eastAsiaTheme="minorEastAsia" w:hAnsiTheme="minorEastAsia"/>
        </w:rPr>
        <w:t>师</w:t>
      </w:r>
      <w:r w:rsidRPr="00634D02">
        <w:rPr>
          <w:rFonts w:asciiTheme="minorEastAsia" w:eastAsiaTheme="minorEastAsia" w:hAnsiTheme="minorEastAsia"/>
          <w:spacing w:val="-111"/>
        </w:rPr>
        <w:t>」</w:t>
      </w:r>
      <w:r w:rsidRPr="00634D02">
        <w:rPr>
          <w:rFonts w:asciiTheme="minorEastAsia" w:eastAsiaTheme="minorEastAsia" w:hAnsiTheme="minorEastAsia"/>
        </w:rPr>
        <w:t>培养项目校园设计选修课阶段奖学金评选工作</w:t>
      </w:r>
      <w:r w:rsidRPr="00634D02">
        <w:rPr>
          <w:rFonts w:asciiTheme="minorEastAsia" w:eastAsiaTheme="minorEastAsia" w:hAnsiTheme="minorEastAsia"/>
          <w:spacing w:val="-111"/>
        </w:rPr>
        <w:t>，</w:t>
      </w:r>
      <w:r w:rsidRPr="00634D02">
        <w:rPr>
          <w:rFonts w:asciiTheme="minorEastAsia" w:eastAsiaTheme="minorEastAsia" w:hAnsiTheme="minorEastAsia"/>
        </w:rPr>
        <w:t>确保评审工作的公开</w:t>
      </w:r>
      <w:r w:rsidRPr="00634D02">
        <w:rPr>
          <w:rFonts w:asciiTheme="minorEastAsia" w:eastAsiaTheme="minorEastAsia" w:hAnsiTheme="minorEastAsia"/>
          <w:spacing w:val="-111"/>
        </w:rPr>
        <w:t>、</w:t>
      </w:r>
      <w:r w:rsidRPr="00634D02">
        <w:rPr>
          <w:rFonts w:asciiTheme="minorEastAsia" w:eastAsiaTheme="minorEastAsia" w:hAnsiTheme="minorEastAsia"/>
        </w:rPr>
        <w:t>公平</w:t>
      </w:r>
      <w:r w:rsidRPr="00634D02">
        <w:rPr>
          <w:rFonts w:asciiTheme="minorEastAsia" w:eastAsiaTheme="minorEastAsia" w:hAnsiTheme="minorEastAsia"/>
          <w:spacing w:val="-16"/>
        </w:rPr>
        <w:t>、</w:t>
      </w:r>
      <w:r w:rsidRPr="00634D02">
        <w:rPr>
          <w:rFonts w:asciiTheme="minorEastAsia" w:eastAsiaTheme="minorEastAsia" w:hAnsiTheme="minorEastAsia"/>
        </w:rPr>
        <w:t>公正，以激励项目中表现优秀的学生。</w:t>
      </w:r>
    </w:p>
    <w:p w:rsidR="00905092" w:rsidRPr="00634D02" w:rsidRDefault="00905092" w:rsidP="00634D02">
      <w:pPr>
        <w:spacing w:beforeLines="50" w:before="120" w:afterLines="50" w:after="120" w:line="440" w:lineRule="exact"/>
        <w:rPr>
          <w:rFonts w:asciiTheme="minorEastAsia" w:eastAsiaTheme="minorEastAsia" w:hAnsiTheme="minorEastAsia" w:hint="eastAsia"/>
          <w:sz w:val="24"/>
          <w:szCs w:val="24"/>
        </w:rPr>
        <w:sectPr w:rsidR="00905092" w:rsidRPr="00634D02">
          <w:pgSz w:w="11910" w:h="16840"/>
          <w:pgMar w:top="1460" w:right="500" w:bottom="1380" w:left="1120" w:header="0" w:footer="1186"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6、企业冠名设计大赛</w:t>
      </w:r>
    </w:p>
    <w:p w:rsidR="00905092" w:rsidRPr="00634D02" w:rsidRDefault="00FB7E68" w:rsidP="00634D02">
      <w:pPr>
        <w:spacing w:beforeLines="50" w:before="120" w:afterLines="50" w:after="120" w:line="440" w:lineRule="exact"/>
        <w:ind w:left="921"/>
        <w:rPr>
          <w:rFonts w:asciiTheme="minorEastAsia" w:eastAsiaTheme="minorEastAsia" w:hAnsiTheme="minorEastAsia"/>
          <w:sz w:val="24"/>
          <w:szCs w:val="24"/>
        </w:rPr>
      </w:pPr>
      <w:r w:rsidRPr="00634D02">
        <w:rPr>
          <w:rFonts w:asciiTheme="minorEastAsia" w:eastAsiaTheme="minorEastAsia" w:hAnsiTheme="minorEastAsia"/>
          <w:sz w:val="24"/>
          <w:szCs w:val="24"/>
        </w:rPr>
        <w:br w:type="column"/>
      </w:r>
      <w:r w:rsidRPr="00634D02">
        <w:rPr>
          <w:rFonts w:asciiTheme="minorEastAsia" w:eastAsiaTheme="minorEastAsia" w:hAnsiTheme="minorEastAsia"/>
          <w:sz w:val="24"/>
          <w:szCs w:val="24"/>
        </w:rPr>
        <w:lastRenderedPageBreak/>
        <w:t>金颁奖会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00" w:right="500" w:bottom="1380" w:left="1120" w:header="0" w:footer="1186" w:gutter="0"/>
          <w:cols w:num="2" w:space="720" w:equalWidth="0">
            <w:col w:w="3452" w:space="40"/>
            <w:col w:w="6798"/>
          </w:cols>
        </w:sect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5"/>
        </w:rPr>
        <w:lastRenderedPageBreak/>
        <w:t>通过举办企业冠名的第一届索菲亚空间创意设计大赛，体现以赛促学、教赛</w:t>
      </w:r>
      <w:r w:rsidRPr="00634D02">
        <w:rPr>
          <w:rFonts w:asciiTheme="minorEastAsia" w:eastAsiaTheme="minorEastAsia" w:hAnsiTheme="minorEastAsia"/>
          <w:spacing w:val="-10"/>
        </w:rPr>
        <w:t>融合的特点。与企业合作举办的设计大赛，面向全院在校学生均可参加，企业共</w:t>
      </w:r>
      <w:r w:rsidRPr="00634D02">
        <w:rPr>
          <w:rFonts w:asciiTheme="minorEastAsia" w:eastAsiaTheme="minorEastAsia" w:hAnsiTheme="minorEastAsia"/>
          <w:spacing w:val="-6"/>
        </w:rPr>
        <w:t>设置奖项全面提升学生实践操作能力。参加比赛企业赞助五千元奖金，并且参赛</w:t>
      </w:r>
      <w:r w:rsidRPr="00634D02">
        <w:rPr>
          <w:rFonts w:asciiTheme="minorEastAsia" w:eastAsiaTheme="minorEastAsia" w:hAnsiTheme="minorEastAsia"/>
        </w:rPr>
        <w:t>获奖的同学都可以获得“2016</w:t>
      </w:r>
      <w:r w:rsidRPr="00634D02">
        <w:rPr>
          <w:rFonts w:asciiTheme="minorEastAsia" w:eastAsiaTheme="minorEastAsia" w:hAnsiTheme="minorEastAsia"/>
          <w:spacing w:val="-8"/>
        </w:rPr>
        <w:t xml:space="preserve"> 年索菲亚优秀空间规划师”证书。</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7、培训项目激励措施</w:t>
      </w:r>
    </w:p>
    <w:p w:rsidR="00905092" w:rsidRPr="00634D02" w:rsidRDefault="00FB7E68" w:rsidP="00634D02">
      <w:pPr>
        <w:pStyle w:val="a3"/>
        <w:spacing w:beforeLines="50" w:before="120" w:afterLines="50" w:after="120" w:line="440" w:lineRule="exact"/>
        <w:ind w:right="1301" w:firstLine="479"/>
        <w:jc w:val="both"/>
        <w:rPr>
          <w:rFonts w:asciiTheme="minorEastAsia" w:eastAsiaTheme="minorEastAsia" w:hAnsiTheme="minorEastAsia"/>
        </w:rPr>
      </w:pPr>
      <w:r w:rsidRPr="00634D02">
        <w:rPr>
          <w:rFonts w:asciiTheme="minorEastAsia" w:eastAsiaTheme="minorEastAsia" w:hAnsiTheme="minorEastAsia"/>
          <w:spacing w:val="-6"/>
        </w:rPr>
        <w:t>为激励学员更好地完成各阶段的学习，在销售型设计师培养的各阶段，均设</w:t>
      </w:r>
      <w:r w:rsidRPr="00634D02">
        <w:rPr>
          <w:rFonts w:asciiTheme="minorEastAsia" w:eastAsiaTheme="minorEastAsia" w:hAnsiTheme="minorEastAsia"/>
        </w:rPr>
        <w:t>置相应的激励措施，给学生的培训和实习提供有利的支持，具体包括：</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type w:val="continuous"/>
          <w:pgSz w:w="11910" w:h="16840"/>
          <w:pgMar w:top="1580" w:right="500" w:bottom="1300" w:left="1120" w:header="720" w:footer="720" w:gutter="0"/>
          <w:cols w:space="720"/>
        </w:sectPr>
      </w:pP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lastRenderedPageBreak/>
        <w:t>索菲亚集团还为学院提供了技术和软件支持，为学生提供了企业门店参观、工厂参观柔性生产线、虚拟现 VR 体验等校外实训的技术支持，取得了良好的经济和社会效益。</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9"/>
        </w:rPr>
        <w:t>我院与索菲亚集团的合作，一方面实现了学院与公司在硬件和人力资源方面</w:t>
      </w:r>
      <w:r w:rsidRPr="00634D02">
        <w:rPr>
          <w:rFonts w:asciiTheme="minorEastAsia" w:eastAsiaTheme="minorEastAsia" w:hAnsiTheme="minorEastAsia"/>
          <w:spacing w:val="-10"/>
        </w:rPr>
        <w:t>的有效结合。使双方在合作过程中节省了大量的人力和财力，而且充分体现了理</w:t>
      </w:r>
      <w:r w:rsidRPr="00634D02">
        <w:rPr>
          <w:rFonts w:asciiTheme="minorEastAsia" w:eastAsiaTheme="minorEastAsia" w:hAnsiTheme="minorEastAsia"/>
          <w:spacing w:val="-20"/>
        </w:rPr>
        <w:t xml:space="preserve">论与实践相结合，有利于学院和公司人才的培训；另一方面，在企业大力支持下， </w:t>
      </w:r>
      <w:r w:rsidRPr="00634D02">
        <w:rPr>
          <w:rFonts w:asciiTheme="minorEastAsia" w:eastAsiaTheme="minorEastAsia" w:hAnsiTheme="minorEastAsia"/>
          <w:spacing w:val="-7"/>
        </w:rPr>
        <w:t>学生获得了更多的实践机会，大大提高了实际工作的适应能力，有利于学生专业</w:t>
      </w:r>
      <w:r w:rsidRPr="00634D02">
        <w:rPr>
          <w:rFonts w:asciiTheme="minorEastAsia" w:eastAsiaTheme="minorEastAsia" w:hAnsiTheme="minorEastAsia"/>
        </w:rPr>
        <w:t>技能的培养。</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7"/>
        </w:rPr>
        <w:t>此次校企合作过程中，我院也在积极探索完善“销售形设计师”项目，创建</w:t>
      </w:r>
      <w:r w:rsidRPr="00634D02">
        <w:rPr>
          <w:rFonts w:asciiTheme="minorEastAsia" w:eastAsiaTheme="minorEastAsia" w:hAnsiTheme="minorEastAsia"/>
          <w:spacing w:val="-17"/>
        </w:rPr>
        <w:t xml:space="preserve">更科学、更合理的培养模式，将对此次研究过程的一些经验和总结纳入教学计划， </w:t>
      </w:r>
      <w:r w:rsidRPr="00634D02">
        <w:rPr>
          <w:rFonts w:asciiTheme="minorEastAsia" w:eastAsiaTheme="minorEastAsia" w:hAnsiTheme="minorEastAsia"/>
          <w:spacing w:val="-4"/>
        </w:rPr>
        <w:t xml:space="preserve">为进一步创建新一轮的基于 </w:t>
      </w:r>
      <w:r w:rsidRPr="00634D02">
        <w:rPr>
          <w:rFonts w:asciiTheme="minorEastAsia" w:eastAsiaTheme="minorEastAsia" w:hAnsiTheme="minorEastAsia"/>
        </w:rPr>
        <w:t>VR</w:t>
      </w:r>
      <w:r w:rsidRPr="00634D02">
        <w:rPr>
          <w:rFonts w:asciiTheme="minorEastAsia" w:eastAsiaTheme="minorEastAsia" w:hAnsiTheme="minorEastAsia"/>
          <w:spacing w:val="-7"/>
        </w:rPr>
        <w:t xml:space="preserve"> 虚拟仿真实训模块的培养项目工作而展开继续合作，也为同类院校提供了可以参考的经验。</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29"/>
          <w:pgSz w:w="11910" w:h="16840"/>
          <w:pgMar w:top="1460" w:right="500" w:bottom="1380" w:left="1120" w:header="0" w:footer="1195" w:gutter="0"/>
          <w:cols w:space="720"/>
        </w:sectPr>
      </w:pPr>
    </w:p>
    <w:p w:rsidR="00905092" w:rsidRPr="00634D02" w:rsidRDefault="00FB7E68" w:rsidP="00634D02">
      <w:pPr>
        <w:pStyle w:val="3"/>
        <w:spacing w:beforeLines="50" w:before="120" w:afterLines="50" w:after="120" w:line="440" w:lineRule="exact"/>
        <w:ind w:left="1623"/>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附录 A“销售型设计师”校企合作协议书</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spacing w:beforeLines="50" w:before="120" w:afterLines="50" w:after="120" w:line="440" w:lineRule="exact"/>
        <w:ind w:left="680" w:right="6230"/>
        <w:rPr>
          <w:rFonts w:asciiTheme="minorEastAsia" w:eastAsiaTheme="minorEastAsia" w:hAnsiTheme="minorEastAsia"/>
          <w:b/>
          <w:sz w:val="24"/>
          <w:szCs w:val="24"/>
        </w:rPr>
      </w:pPr>
      <w:r w:rsidRPr="00634D02">
        <w:rPr>
          <w:rFonts w:asciiTheme="minorEastAsia" w:eastAsiaTheme="minorEastAsia" w:hAnsiTheme="minorEastAsia"/>
          <w:b/>
          <w:sz w:val="24"/>
          <w:szCs w:val="24"/>
        </w:rPr>
        <w:t xml:space="preserve">甲方：上海东海职业技术学院 </w:t>
      </w:r>
      <w:r w:rsidRPr="00634D02">
        <w:rPr>
          <w:rFonts w:asciiTheme="minorEastAsia" w:eastAsiaTheme="minorEastAsia" w:hAnsiTheme="minorEastAsia"/>
          <w:b/>
          <w:spacing w:val="-2"/>
          <w:sz w:val="24"/>
          <w:szCs w:val="24"/>
        </w:rPr>
        <w:t>乙方：索菲亚家居股份有限公司</w:t>
      </w:r>
    </w:p>
    <w:p w:rsidR="00905092" w:rsidRPr="00634D02" w:rsidRDefault="00FB7E68" w:rsidP="00634D02">
      <w:pPr>
        <w:pStyle w:val="a3"/>
        <w:spacing w:beforeLines="50" w:before="120" w:afterLines="50" w:after="120" w:line="440" w:lineRule="exact"/>
        <w:ind w:left="1158"/>
        <w:rPr>
          <w:rFonts w:asciiTheme="minorEastAsia" w:eastAsiaTheme="minorEastAsia" w:hAnsiTheme="minorEastAsia"/>
        </w:rPr>
      </w:pPr>
      <w:r w:rsidRPr="00634D02">
        <w:rPr>
          <w:rFonts w:asciiTheme="minorEastAsia" w:eastAsiaTheme="minorEastAsia" w:hAnsiTheme="minorEastAsia"/>
        </w:rPr>
        <w:t>为了加强学校和企业间的合作交流，充分利用双方的有利资源，为企业培养</w:t>
      </w:r>
    </w:p>
    <w:p w:rsidR="00905092" w:rsidRPr="00634D02" w:rsidRDefault="00FB7E68" w:rsidP="00634D02">
      <w:pPr>
        <w:pStyle w:val="a3"/>
        <w:spacing w:beforeLines="50" w:before="120" w:afterLines="50" w:after="120" w:line="440" w:lineRule="exact"/>
        <w:ind w:right="1184"/>
        <w:rPr>
          <w:rFonts w:asciiTheme="minorEastAsia" w:eastAsiaTheme="minorEastAsia" w:hAnsiTheme="minorEastAsia"/>
        </w:rPr>
      </w:pPr>
      <w:r w:rsidRPr="00634D02">
        <w:rPr>
          <w:rFonts w:asciiTheme="minorEastAsia" w:eastAsiaTheme="minorEastAsia" w:hAnsiTheme="minorEastAsia"/>
        </w:rPr>
        <w:t>切合实际的专业设计人才及为学生提供良好的就业环境，经甲乙双方友好协商， 就合作培养“具有销售能力的室内设计专业高技能人才”事项制定协议如下：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一、项目组建及教学安排</w:t>
      </w:r>
    </w:p>
    <w:p w:rsidR="00905092" w:rsidRPr="00634D02" w:rsidRDefault="00FB7E68" w:rsidP="00634D02">
      <w:pPr>
        <w:pStyle w:val="a3"/>
        <w:spacing w:beforeLines="50" w:before="120" w:afterLines="50" w:after="120" w:line="440" w:lineRule="exact"/>
        <w:ind w:left="1158"/>
        <w:rPr>
          <w:rFonts w:asciiTheme="minorEastAsia" w:eastAsiaTheme="minorEastAsia" w:hAnsiTheme="minorEastAsia"/>
        </w:rPr>
      </w:pPr>
      <w:r w:rsidRPr="00634D02">
        <w:rPr>
          <w:rFonts w:asciiTheme="minorEastAsia" w:eastAsiaTheme="minorEastAsia" w:hAnsiTheme="minorEastAsia"/>
        </w:rPr>
        <w:t>1、该项目对象为甲方_</w:t>
      </w:r>
      <w:r w:rsidRPr="00634D02">
        <w:rPr>
          <w:rFonts w:asciiTheme="minorEastAsia" w:eastAsiaTheme="minorEastAsia" w:hAnsiTheme="minorEastAsia"/>
          <w:u w:val="single"/>
        </w:rPr>
        <w:t>艺术学院设计</w:t>
      </w:r>
      <w:r w:rsidRPr="00634D02">
        <w:rPr>
          <w:rFonts w:asciiTheme="minorEastAsia" w:eastAsiaTheme="minorEastAsia" w:hAnsiTheme="minorEastAsia"/>
        </w:rPr>
        <w:t>专业学生（以下简称该专业及学生</w:t>
      </w:r>
      <w:r w:rsidRPr="00634D02">
        <w:rPr>
          <w:rFonts w:asciiTheme="minorEastAsia" w:eastAsiaTheme="minorEastAsia" w:hAnsiTheme="minorEastAsia"/>
          <w:spacing w:val="-120"/>
        </w:rPr>
        <w:t>）</w:t>
      </w:r>
      <w:r w:rsidRPr="00634D02">
        <w:rPr>
          <w:rFonts w:asciiTheme="minorEastAsia" w:eastAsiaTheme="minorEastAsia" w:hAnsiTheme="minorEastAsia"/>
        </w:rPr>
        <w:t>。</w:t>
      </w:r>
    </w:p>
    <w:p w:rsidR="00905092" w:rsidRPr="00634D02" w:rsidRDefault="00FB7E68" w:rsidP="00634D02">
      <w:pPr>
        <w:pStyle w:val="a3"/>
        <w:spacing w:beforeLines="50" w:before="120" w:afterLines="50" w:after="120" w:line="440" w:lineRule="exact"/>
        <w:ind w:right="1300" w:firstLine="477"/>
        <w:rPr>
          <w:rFonts w:asciiTheme="minorEastAsia" w:eastAsiaTheme="minorEastAsia" w:hAnsiTheme="minorEastAsia"/>
        </w:rPr>
      </w:pPr>
      <w:r w:rsidRPr="00634D02">
        <w:rPr>
          <w:rFonts w:asciiTheme="minorEastAsia" w:eastAsiaTheme="minorEastAsia" w:hAnsiTheme="minorEastAsia"/>
        </w:rPr>
        <w:t>2、为达成「销售型设计师」培养目标，学生的学习及实习分为三个阶段。各阶段培养目标及安排为：</w:t>
      </w:r>
    </w:p>
    <w:p w:rsidR="00905092" w:rsidRPr="00634D02" w:rsidRDefault="00FB7E68" w:rsidP="00634D02">
      <w:pPr>
        <w:pStyle w:val="a4"/>
        <w:numPr>
          <w:ilvl w:val="0"/>
          <w:numId w:val="28"/>
        </w:numPr>
        <w:tabs>
          <w:tab w:val="left" w:pos="1519"/>
        </w:tabs>
        <w:spacing w:beforeLines="50" w:before="120" w:afterLines="50" w:after="120" w:line="440" w:lineRule="exact"/>
        <w:ind w:right="1299" w:firstLine="478"/>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 xml:space="preserve">第一阶段为专业知识学习阶段，自第 </w:t>
      </w:r>
      <w:r w:rsidRPr="00634D02">
        <w:rPr>
          <w:rFonts w:asciiTheme="minorEastAsia" w:eastAsiaTheme="minorEastAsia" w:hAnsiTheme="minorEastAsia"/>
          <w:sz w:val="24"/>
          <w:szCs w:val="24"/>
          <w:u w:val="single"/>
        </w:rPr>
        <w:t>1</w:t>
      </w:r>
      <w:r w:rsidRPr="00634D02">
        <w:rPr>
          <w:rFonts w:asciiTheme="minorEastAsia" w:eastAsiaTheme="minorEastAsia" w:hAnsiTheme="minorEastAsia"/>
          <w:spacing w:val="-12"/>
          <w:sz w:val="24"/>
          <w:szCs w:val="24"/>
        </w:rPr>
        <w:t xml:space="preserve"> 学期至第</w:t>
      </w:r>
      <w:r w:rsidRPr="00634D02">
        <w:rPr>
          <w:rFonts w:asciiTheme="minorEastAsia" w:eastAsiaTheme="minorEastAsia" w:hAnsiTheme="minorEastAsia"/>
          <w:sz w:val="24"/>
          <w:szCs w:val="24"/>
          <w:u w:val="single"/>
        </w:rPr>
        <w:t>_3_</w:t>
      </w:r>
      <w:r w:rsidRPr="00634D02">
        <w:rPr>
          <w:rFonts w:asciiTheme="minorEastAsia" w:eastAsiaTheme="minorEastAsia" w:hAnsiTheme="minorEastAsia"/>
          <w:spacing w:val="-6"/>
          <w:sz w:val="24"/>
          <w:szCs w:val="24"/>
        </w:rPr>
        <w:t>学期。此阶段由甲</w:t>
      </w:r>
      <w:r w:rsidRPr="00634D02">
        <w:rPr>
          <w:rFonts w:asciiTheme="minorEastAsia" w:eastAsiaTheme="minorEastAsia" w:hAnsiTheme="minorEastAsia"/>
          <w:spacing w:val="-4"/>
          <w:sz w:val="24"/>
          <w:szCs w:val="24"/>
        </w:rPr>
        <w:t>方负责，培养目标为培养学生的设计理念及掌握所须的设计软件。</w:t>
      </w:r>
    </w:p>
    <w:p w:rsidR="00905092" w:rsidRPr="00634D02" w:rsidRDefault="00FB7E68" w:rsidP="00634D02">
      <w:pPr>
        <w:pStyle w:val="a4"/>
        <w:numPr>
          <w:ilvl w:val="0"/>
          <w:numId w:val="28"/>
        </w:numPr>
        <w:tabs>
          <w:tab w:val="left" w:pos="1519"/>
        </w:tabs>
        <w:spacing w:beforeLines="50" w:before="120" w:afterLines="50" w:after="120" w:line="440" w:lineRule="exact"/>
        <w:ind w:right="1297" w:firstLine="478"/>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第二阶段为公司软件学习阶段，时间为第</w:t>
      </w:r>
      <w:r w:rsidRPr="00634D02">
        <w:rPr>
          <w:rFonts w:asciiTheme="minorEastAsia" w:eastAsiaTheme="minorEastAsia" w:hAnsiTheme="minorEastAsia"/>
          <w:sz w:val="24"/>
          <w:szCs w:val="24"/>
        </w:rPr>
        <w:t>_</w:t>
      </w:r>
      <w:r w:rsidRPr="00634D02">
        <w:rPr>
          <w:rFonts w:asciiTheme="minorEastAsia" w:eastAsiaTheme="minorEastAsia" w:hAnsiTheme="minorEastAsia"/>
          <w:sz w:val="24"/>
          <w:szCs w:val="24"/>
          <w:u w:val="single"/>
        </w:rPr>
        <w:t>4_</w:t>
      </w:r>
      <w:r w:rsidRPr="00634D02">
        <w:rPr>
          <w:rFonts w:asciiTheme="minorEastAsia" w:eastAsiaTheme="minorEastAsia" w:hAnsiTheme="minorEastAsia"/>
          <w:spacing w:val="-6"/>
          <w:sz w:val="24"/>
          <w:szCs w:val="24"/>
        </w:rPr>
        <w:t>学期。此阶段由乙方于甲</w:t>
      </w:r>
      <w:r w:rsidRPr="00634D02">
        <w:rPr>
          <w:rFonts w:asciiTheme="minorEastAsia" w:eastAsiaTheme="minorEastAsia" w:hAnsiTheme="minorEastAsia"/>
          <w:spacing w:val="-9"/>
          <w:sz w:val="24"/>
          <w:szCs w:val="24"/>
        </w:rPr>
        <w:t>方开设专用软件等培训，甲方负责课程的组织实施工作。若有需要，学生在此阶</w:t>
      </w:r>
      <w:r w:rsidRPr="00634D02">
        <w:rPr>
          <w:rFonts w:asciiTheme="minorEastAsia" w:eastAsiaTheme="minorEastAsia" w:hAnsiTheme="minorEastAsia"/>
          <w:spacing w:val="-4"/>
          <w:sz w:val="24"/>
          <w:szCs w:val="24"/>
        </w:rPr>
        <w:t>段亦需获取乙方所要求的专业技能等级考核</w:t>
      </w:r>
      <w:r w:rsidRPr="00634D02">
        <w:rPr>
          <w:rFonts w:asciiTheme="minorEastAsia" w:eastAsiaTheme="minorEastAsia" w:hAnsiTheme="minorEastAsia"/>
          <w:sz w:val="24"/>
          <w:szCs w:val="24"/>
        </w:rPr>
        <w:t>/认证。</w:t>
      </w:r>
    </w:p>
    <w:p w:rsidR="00905092" w:rsidRPr="00634D02" w:rsidRDefault="00FB7E68" w:rsidP="00634D02">
      <w:pPr>
        <w:pStyle w:val="a4"/>
        <w:numPr>
          <w:ilvl w:val="0"/>
          <w:numId w:val="28"/>
        </w:numPr>
        <w:tabs>
          <w:tab w:val="left" w:pos="1510"/>
        </w:tabs>
        <w:spacing w:beforeLines="50" w:before="120" w:afterLines="50" w:after="120" w:line="440" w:lineRule="exact"/>
        <w:ind w:right="1184" w:firstLine="468"/>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 xml:space="preserve">第三阶段为产品设计及区域销售实习阶段，自第 </w:t>
      </w:r>
      <w:r w:rsidRPr="00634D02">
        <w:rPr>
          <w:rFonts w:asciiTheme="minorEastAsia" w:eastAsiaTheme="minorEastAsia" w:hAnsiTheme="minorEastAsia"/>
          <w:sz w:val="24"/>
          <w:szCs w:val="24"/>
          <w:u w:val="single"/>
        </w:rPr>
        <w:t>5</w:t>
      </w:r>
      <w:r w:rsidRPr="00634D02">
        <w:rPr>
          <w:rFonts w:asciiTheme="minorEastAsia" w:eastAsiaTheme="minorEastAsia" w:hAnsiTheme="minorEastAsia"/>
          <w:spacing w:val="-12"/>
          <w:sz w:val="24"/>
          <w:szCs w:val="24"/>
        </w:rPr>
        <w:t xml:space="preserve"> 学期至第</w:t>
      </w:r>
      <w:r w:rsidRPr="00634D02">
        <w:rPr>
          <w:rFonts w:asciiTheme="minorEastAsia" w:eastAsiaTheme="minorEastAsia" w:hAnsiTheme="minorEastAsia"/>
          <w:sz w:val="24"/>
          <w:szCs w:val="24"/>
          <w:u w:val="single"/>
        </w:rPr>
        <w:t xml:space="preserve"> 6</w:t>
      </w:r>
      <w:r w:rsidRPr="00634D02">
        <w:rPr>
          <w:rFonts w:asciiTheme="minorEastAsia" w:eastAsiaTheme="minorEastAsia" w:hAnsiTheme="minorEastAsia"/>
          <w:spacing w:val="-6"/>
          <w:sz w:val="24"/>
          <w:szCs w:val="24"/>
        </w:rPr>
        <w:t xml:space="preserve"> 学期。此</w:t>
      </w:r>
      <w:r w:rsidRPr="00634D02">
        <w:rPr>
          <w:rFonts w:asciiTheme="minorEastAsia" w:eastAsiaTheme="minorEastAsia" w:hAnsiTheme="minorEastAsia"/>
          <w:spacing w:val="-12"/>
          <w:sz w:val="24"/>
          <w:szCs w:val="24"/>
        </w:rPr>
        <w:t>阶段由乙方负责，培养目标包括但不限于掌握公司产品设计理念、深化公司设计</w:t>
      </w:r>
      <w:r w:rsidRPr="00634D02">
        <w:rPr>
          <w:rFonts w:asciiTheme="minorEastAsia" w:eastAsiaTheme="minorEastAsia" w:hAnsiTheme="minorEastAsia"/>
          <w:spacing w:val="-13"/>
          <w:sz w:val="24"/>
          <w:szCs w:val="24"/>
        </w:rPr>
        <w:t xml:space="preserve">软件使用及掌握客户沟通与销售技巧等。培养采用理论与实践结合的方式进行， </w:t>
      </w:r>
      <w:r w:rsidRPr="00634D02">
        <w:rPr>
          <w:rFonts w:asciiTheme="minorEastAsia" w:eastAsiaTheme="minorEastAsia" w:hAnsiTheme="minorEastAsia"/>
          <w:spacing w:val="-1"/>
          <w:sz w:val="24"/>
          <w:szCs w:val="24"/>
        </w:rPr>
        <w:t xml:space="preserve">包括集中授课、工厂实习及区域经销商门店实习等。为保证此阶段的顺利实施， </w:t>
      </w:r>
      <w:r w:rsidRPr="00634D02">
        <w:rPr>
          <w:rFonts w:asciiTheme="minorEastAsia" w:eastAsiaTheme="minorEastAsia" w:hAnsiTheme="minorEastAsia"/>
          <w:spacing w:val="-4"/>
          <w:sz w:val="24"/>
          <w:szCs w:val="24"/>
        </w:rPr>
        <w:t>乙方于甲方该专业挑选符合要求的学生到乙方及其区域经销商实习</w:t>
      </w:r>
      <w:r w:rsidRPr="00634D02">
        <w:rPr>
          <w:rFonts w:asciiTheme="minorEastAsia" w:eastAsiaTheme="minorEastAsia" w:hAnsiTheme="minorEastAsia"/>
          <w:sz w:val="24"/>
          <w:szCs w:val="24"/>
        </w:rPr>
        <w:t>（其他未被选中的学生可由甲方自行安排实习、就业</w:t>
      </w:r>
      <w:r w:rsidRPr="00634D02">
        <w:rPr>
          <w:rFonts w:asciiTheme="minorEastAsia" w:eastAsiaTheme="minorEastAsia" w:hAnsiTheme="minorEastAsia"/>
          <w:spacing w:val="-120"/>
          <w:sz w:val="24"/>
          <w:szCs w:val="24"/>
        </w:rPr>
        <w:t>）</w:t>
      </w:r>
      <w:r w:rsidRPr="00634D02">
        <w:rPr>
          <w:rFonts w:asciiTheme="minorEastAsia" w:eastAsiaTheme="minorEastAsia" w:hAnsiTheme="minorEastAsia"/>
          <w:sz w:val="24"/>
          <w:szCs w:val="24"/>
        </w:rPr>
        <w:t>，并由乙方区域经销商录用在实习期间表现优秀的学生。</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二、合作与开发</w:t>
      </w:r>
    </w:p>
    <w:p w:rsidR="00905092" w:rsidRPr="00634D02" w:rsidRDefault="00FB7E68" w:rsidP="00634D02">
      <w:pPr>
        <w:pStyle w:val="a3"/>
        <w:spacing w:beforeLines="50" w:before="120" w:afterLines="50" w:after="120" w:line="440" w:lineRule="exact"/>
        <w:ind w:right="1184" w:firstLine="477"/>
        <w:rPr>
          <w:rFonts w:asciiTheme="minorEastAsia" w:eastAsiaTheme="minorEastAsia" w:hAnsiTheme="minorEastAsia"/>
        </w:rPr>
      </w:pPr>
      <w:r w:rsidRPr="00634D02">
        <w:rPr>
          <w:rFonts w:asciiTheme="minorEastAsia" w:eastAsiaTheme="minorEastAsia" w:hAnsiTheme="minorEastAsia"/>
        </w:rPr>
        <w:t xml:space="preserve">1、根据企业及行业的发展态势，培养企业设计人才的需要，甲乙双方共商定该专业培养目标，共同开发教材。乙方委派若干名专家作为甲方的客座教授， </w:t>
      </w:r>
      <w:r w:rsidRPr="00634D02">
        <w:rPr>
          <w:rFonts w:asciiTheme="minorEastAsia" w:eastAsiaTheme="minorEastAsia" w:hAnsiTheme="minorEastAsia"/>
        </w:rPr>
        <w:lastRenderedPageBreak/>
        <w:t>对修订教学计划和开发教学工作进行研讨；</w:t>
      </w:r>
    </w:p>
    <w:p w:rsidR="00905092" w:rsidRPr="00634D02" w:rsidRDefault="00FB7E68" w:rsidP="00634D02">
      <w:pPr>
        <w:pStyle w:val="a3"/>
        <w:spacing w:beforeLines="50" w:before="120" w:afterLines="50" w:after="120" w:line="440" w:lineRule="exact"/>
        <w:ind w:right="1297" w:firstLine="477"/>
        <w:jc w:val="both"/>
        <w:rPr>
          <w:rFonts w:asciiTheme="minorEastAsia" w:eastAsiaTheme="minorEastAsia" w:hAnsiTheme="minorEastAsia"/>
        </w:rPr>
      </w:pPr>
      <w:r w:rsidRPr="00634D02">
        <w:rPr>
          <w:rFonts w:asciiTheme="minorEastAsia" w:eastAsiaTheme="minorEastAsia" w:hAnsiTheme="minorEastAsia"/>
        </w:rPr>
        <w:t>2</w:t>
      </w:r>
      <w:r w:rsidRPr="00634D02">
        <w:rPr>
          <w:rFonts w:asciiTheme="minorEastAsia" w:eastAsiaTheme="minorEastAsia" w:hAnsiTheme="minorEastAsia"/>
          <w:spacing w:val="-1"/>
        </w:rPr>
        <w:t>、为了提高乙方的社会知名度，甲方在向社会宣传的招生简章中可加入对</w:t>
      </w:r>
      <w:r w:rsidRPr="00634D02">
        <w:rPr>
          <w:rFonts w:asciiTheme="minorEastAsia" w:eastAsiaTheme="minorEastAsia" w:hAnsiTheme="minorEastAsia"/>
          <w:spacing w:val="-8"/>
        </w:rPr>
        <w:t>乙方简介资料和企业形象的宣传；甲方招生简章或者宣传资料中涉及到乙方的部</w:t>
      </w:r>
      <w:r w:rsidRPr="00634D02">
        <w:rPr>
          <w:rFonts w:asciiTheme="minorEastAsia" w:eastAsiaTheme="minorEastAsia" w:hAnsiTheme="minorEastAsia"/>
        </w:rPr>
        <w:t>分，应书面提交给乙方并经乙方审核同意后方可发布。</w:t>
      </w:r>
    </w:p>
    <w:p w:rsidR="00905092" w:rsidRPr="00634D02" w:rsidRDefault="00FB7E68" w:rsidP="00634D02">
      <w:pPr>
        <w:pStyle w:val="a3"/>
        <w:spacing w:beforeLines="50" w:before="120" w:afterLines="50" w:after="120" w:line="440" w:lineRule="exact"/>
        <w:ind w:left="1158"/>
        <w:rPr>
          <w:rFonts w:asciiTheme="minorEastAsia" w:eastAsiaTheme="minorEastAsia" w:hAnsiTheme="minorEastAsia"/>
        </w:rPr>
      </w:pPr>
      <w:r w:rsidRPr="00634D02">
        <w:rPr>
          <w:rFonts w:asciiTheme="minorEastAsia" w:eastAsiaTheme="minorEastAsia" w:hAnsiTheme="minorEastAsia"/>
        </w:rPr>
        <w:t>3、为提高教学质量，学生在甲方学习期间，乙方按照课程进度计划表派驻</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30"/>
          <w:pgSz w:w="11910" w:h="16840"/>
          <w:pgMar w:top="1540" w:right="500" w:bottom="1300" w:left="1120" w:header="0" w:footer="1115" w:gutter="0"/>
          <w:pgNumType w:start="181"/>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专家定期到甲方进行教学指导和检查，与甲方进行学术研究与交流。</w:t>
      </w:r>
    </w:p>
    <w:p w:rsidR="00905092" w:rsidRPr="00634D02" w:rsidRDefault="00FB7E68" w:rsidP="00634D02">
      <w:pPr>
        <w:pStyle w:val="a3"/>
        <w:spacing w:beforeLines="50" w:before="120" w:afterLines="50" w:after="120" w:line="440" w:lineRule="exact"/>
        <w:ind w:left="1158"/>
        <w:rPr>
          <w:rFonts w:asciiTheme="minorEastAsia" w:eastAsiaTheme="minorEastAsia" w:hAnsiTheme="minorEastAsia"/>
        </w:rPr>
      </w:pPr>
      <w:r w:rsidRPr="00634D02">
        <w:rPr>
          <w:rFonts w:asciiTheme="minorEastAsia" w:eastAsiaTheme="minorEastAsia" w:hAnsiTheme="minorEastAsia"/>
        </w:rPr>
        <w:t>4、甲乙双方各指定相应的负责人，以方便合续的沟通与合作，即：</w:t>
      </w:r>
    </w:p>
    <w:p w:rsidR="00905092" w:rsidRPr="00634D02" w:rsidRDefault="00FB7E68" w:rsidP="00634D02">
      <w:pPr>
        <w:pStyle w:val="a4"/>
        <w:numPr>
          <w:ilvl w:val="0"/>
          <w:numId w:val="27"/>
        </w:numPr>
        <w:tabs>
          <w:tab w:val="left" w:pos="1519"/>
          <w:tab w:val="left" w:pos="8865"/>
        </w:tabs>
        <w:spacing w:beforeLines="50" w:before="120" w:afterLines="50" w:after="120" w:line="440" w:lineRule="exact"/>
        <w:ind w:right="1178" w:firstLine="478"/>
        <w:rPr>
          <w:rFonts w:asciiTheme="minorEastAsia" w:eastAsiaTheme="minorEastAsia" w:hAnsiTheme="minorEastAsia"/>
          <w:sz w:val="24"/>
          <w:szCs w:val="24"/>
        </w:rPr>
      </w:pPr>
      <w:r w:rsidRPr="00634D02">
        <w:rPr>
          <w:rFonts w:asciiTheme="minorEastAsia" w:eastAsiaTheme="minorEastAsia" w:hAnsiTheme="minorEastAsia"/>
          <w:sz w:val="24"/>
          <w:szCs w:val="24"/>
        </w:rPr>
        <w:t>甲方指定</w:t>
      </w:r>
      <w:r w:rsidRPr="00634D02">
        <w:rPr>
          <w:rFonts w:asciiTheme="minorEastAsia" w:eastAsiaTheme="minorEastAsia" w:hAnsiTheme="minorEastAsia"/>
          <w:spacing w:val="3"/>
          <w:sz w:val="24"/>
          <w:szCs w:val="24"/>
        </w:rPr>
        <w:t>_</w:t>
      </w:r>
      <w:r w:rsidRPr="00634D02">
        <w:rPr>
          <w:rFonts w:asciiTheme="minorEastAsia" w:eastAsiaTheme="minorEastAsia" w:hAnsiTheme="minorEastAsia"/>
          <w:sz w:val="24"/>
          <w:szCs w:val="24"/>
          <w:u w:val="single"/>
        </w:rPr>
        <w:t>刘伊丹</w:t>
      </w:r>
      <w:r w:rsidRPr="00634D02">
        <w:rPr>
          <w:rFonts w:asciiTheme="minorEastAsia" w:eastAsiaTheme="minorEastAsia" w:hAnsiTheme="minorEastAsia"/>
          <w:sz w:val="24"/>
          <w:szCs w:val="24"/>
        </w:rPr>
        <w:t>_(先生/女士)作为「销售型设计师」培养项目负责人</w:t>
      </w:r>
      <w:r w:rsidRPr="00634D02">
        <w:rPr>
          <w:rFonts w:asciiTheme="minorEastAsia" w:eastAsiaTheme="minorEastAsia" w:hAnsiTheme="minorEastAsia"/>
          <w:spacing w:val="-12"/>
          <w:sz w:val="24"/>
          <w:szCs w:val="24"/>
        </w:rPr>
        <w:t xml:space="preserve">， </w:t>
      </w:r>
      <w:r w:rsidRPr="00634D02">
        <w:rPr>
          <w:rFonts w:asciiTheme="minorEastAsia" w:eastAsiaTheme="minorEastAsia" w:hAnsiTheme="minorEastAsia"/>
          <w:sz w:val="24"/>
          <w:szCs w:val="24"/>
        </w:rPr>
        <w:t>联系电话</w:t>
      </w:r>
      <w:r w:rsidRPr="00634D02">
        <w:rPr>
          <w:rFonts w:asciiTheme="minorEastAsia" w:eastAsiaTheme="minorEastAsia" w:hAnsiTheme="minorEastAsia"/>
          <w:spacing w:val="-116"/>
          <w:sz w:val="24"/>
          <w:szCs w:val="24"/>
        </w:rPr>
        <w:t>：</w:t>
      </w:r>
      <w:r w:rsidRPr="00634D02">
        <w:rPr>
          <w:rFonts w:asciiTheme="minorEastAsia" w:eastAsiaTheme="minorEastAsia" w:hAnsiTheme="minorEastAsia"/>
          <w:sz w:val="24"/>
          <w:szCs w:val="24"/>
        </w:rPr>
        <w:t>_</w:t>
      </w:r>
      <w:r w:rsidRPr="00634D02">
        <w:rPr>
          <w:rFonts w:asciiTheme="minorEastAsia" w:eastAsiaTheme="minorEastAsia" w:hAnsiTheme="minorEastAsia"/>
          <w:sz w:val="24"/>
          <w:szCs w:val="24"/>
          <w:u w:val="single"/>
        </w:rPr>
        <w:t>021-54872029</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_</w:t>
      </w:r>
      <w:r w:rsidRPr="00634D02">
        <w:rPr>
          <w:rFonts w:asciiTheme="minorEastAsia" w:eastAsiaTheme="minorEastAsia" w:hAnsiTheme="minorEastAsia"/>
          <w:spacing w:val="-116"/>
          <w:sz w:val="24"/>
          <w:szCs w:val="24"/>
        </w:rPr>
        <w:t>，</w:t>
      </w:r>
      <w:r w:rsidRPr="00634D02">
        <w:rPr>
          <w:rFonts w:asciiTheme="minorEastAsia" w:eastAsiaTheme="minorEastAsia" w:hAnsiTheme="minorEastAsia"/>
          <w:sz w:val="24"/>
          <w:szCs w:val="24"/>
        </w:rPr>
        <w:t>手机</w:t>
      </w:r>
      <w:r w:rsidRPr="00634D02">
        <w:rPr>
          <w:rFonts w:asciiTheme="minorEastAsia" w:eastAsiaTheme="minorEastAsia" w:hAnsiTheme="minorEastAsia"/>
          <w:spacing w:val="-116"/>
          <w:sz w:val="24"/>
          <w:szCs w:val="24"/>
        </w:rPr>
        <w:t>：</w:t>
      </w:r>
      <w:r w:rsidRPr="00634D02">
        <w:rPr>
          <w:rFonts w:asciiTheme="minorEastAsia" w:eastAsiaTheme="minorEastAsia" w:hAnsiTheme="minorEastAsia"/>
          <w:sz w:val="24"/>
          <w:szCs w:val="24"/>
          <w:u w:val="single"/>
        </w:rPr>
        <w:t>_13651619523</w:t>
      </w:r>
      <w:r w:rsidRPr="00634D02">
        <w:rPr>
          <w:rFonts w:asciiTheme="minorEastAsia" w:eastAsiaTheme="minorEastAsia" w:hAnsiTheme="minorEastAsia"/>
          <w:spacing w:val="-60"/>
          <w:sz w:val="24"/>
          <w:szCs w:val="24"/>
        </w:rPr>
        <w:t xml:space="preserve"> </w:t>
      </w:r>
      <w:r w:rsidRPr="00634D02">
        <w:rPr>
          <w:rFonts w:asciiTheme="minorEastAsia" w:eastAsiaTheme="minorEastAsia" w:hAnsiTheme="minorEastAsia"/>
          <w:sz w:val="24"/>
          <w:szCs w:val="24"/>
        </w:rPr>
        <w:t>_</w:t>
      </w:r>
      <w:r w:rsidRPr="00634D02">
        <w:rPr>
          <w:rFonts w:asciiTheme="minorEastAsia" w:eastAsiaTheme="minorEastAsia" w:hAnsiTheme="minorEastAsia"/>
          <w:spacing w:val="-116"/>
          <w:sz w:val="24"/>
          <w:szCs w:val="24"/>
        </w:rPr>
        <w:t>，</w:t>
      </w:r>
      <w:r w:rsidRPr="00634D02">
        <w:rPr>
          <w:rFonts w:asciiTheme="minorEastAsia" w:eastAsiaTheme="minorEastAsia" w:hAnsiTheme="minorEastAsia"/>
          <w:sz w:val="24"/>
          <w:szCs w:val="24"/>
        </w:rPr>
        <w:t>邮箱</w:t>
      </w:r>
      <w:r w:rsidRPr="00634D02">
        <w:rPr>
          <w:rFonts w:asciiTheme="minorEastAsia" w:eastAsiaTheme="minorEastAsia" w:hAnsiTheme="minorEastAsia"/>
          <w:spacing w:val="-116"/>
          <w:sz w:val="24"/>
          <w:szCs w:val="24"/>
        </w:rPr>
        <w:t>：</w:t>
      </w:r>
      <w:hyperlink r:id="rId31">
        <w:r w:rsidRPr="00634D02">
          <w:rPr>
            <w:rFonts w:asciiTheme="minorEastAsia" w:eastAsiaTheme="minorEastAsia" w:hAnsiTheme="minorEastAsia"/>
            <w:sz w:val="24"/>
            <w:szCs w:val="24"/>
            <w:u w:val="single"/>
          </w:rPr>
          <w:t>_yidan213@163.co</w:t>
        </w:r>
      </w:hyperlink>
      <w:r w:rsidRPr="00634D02">
        <w:rPr>
          <w:rFonts w:asciiTheme="minorEastAsia" w:eastAsiaTheme="minorEastAsia" w:hAnsiTheme="minorEastAsia"/>
          <w:sz w:val="24"/>
          <w:szCs w:val="24"/>
          <w:u w:val="single"/>
        </w:rPr>
        <w:t>m</w:t>
      </w:r>
      <w:r w:rsidRPr="00634D02">
        <w:rPr>
          <w:rFonts w:asciiTheme="minorEastAsia" w:eastAsiaTheme="minorEastAsia" w:hAnsiTheme="minorEastAsia"/>
          <w:sz w:val="24"/>
          <w:szCs w:val="24"/>
          <w:u w:val="single"/>
        </w:rPr>
        <w:tab/>
      </w:r>
      <w:r w:rsidRPr="00634D02">
        <w:rPr>
          <w:rFonts w:asciiTheme="minorEastAsia" w:eastAsiaTheme="minorEastAsia" w:hAnsiTheme="minorEastAsia"/>
          <w:spacing w:val="-17"/>
          <w:sz w:val="24"/>
          <w:szCs w:val="24"/>
        </w:rPr>
        <w:t>。</w:t>
      </w:r>
    </w:p>
    <w:p w:rsidR="00905092" w:rsidRPr="00634D02" w:rsidRDefault="00FB7E68" w:rsidP="00634D02">
      <w:pPr>
        <w:pStyle w:val="a4"/>
        <w:numPr>
          <w:ilvl w:val="0"/>
          <w:numId w:val="27"/>
        </w:numPr>
        <w:tabs>
          <w:tab w:val="left" w:pos="1519"/>
          <w:tab w:val="left" w:pos="3443"/>
        </w:tabs>
        <w:spacing w:beforeLines="50" w:before="120" w:afterLines="50" w:after="120" w:line="440" w:lineRule="exact"/>
        <w:ind w:left="1519"/>
        <w:rPr>
          <w:rFonts w:asciiTheme="minorEastAsia" w:eastAsiaTheme="minorEastAsia" w:hAnsiTheme="minorEastAsia"/>
          <w:sz w:val="24"/>
          <w:szCs w:val="24"/>
        </w:rPr>
      </w:pPr>
      <w:r w:rsidRPr="00634D02">
        <w:rPr>
          <w:rFonts w:asciiTheme="minorEastAsia" w:eastAsiaTheme="minorEastAsia" w:hAnsiTheme="minorEastAsia"/>
          <w:sz w:val="24"/>
          <w:szCs w:val="24"/>
        </w:rPr>
        <w:t>乙方指定__</w:t>
      </w:r>
      <w:r w:rsidRPr="00634D02">
        <w:rPr>
          <w:rFonts w:asciiTheme="minorEastAsia" w:eastAsiaTheme="minorEastAsia" w:hAnsiTheme="minorEastAsia"/>
          <w:sz w:val="24"/>
          <w:szCs w:val="24"/>
          <w:u w:val="single"/>
        </w:rPr>
        <w:t>栗杰</w:t>
      </w:r>
      <w:r w:rsidRPr="00634D02">
        <w:rPr>
          <w:rFonts w:asciiTheme="minorEastAsia" w:eastAsiaTheme="minorEastAsia" w:hAnsiTheme="minorEastAsia"/>
          <w:sz w:val="24"/>
          <w:szCs w:val="24"/>
          <w:u w:val="single"/>
        </w:rPr>
        <w:tab/>
      </w:r>
      <w:r w:rsidRPr="00634D02">
        <w:rPr>
          <w:rFonts w:asciiTheme="minorEastAsia" w:eastAsiaTheme="minorEastAsia" w:hAnsiTheme="minorEastAsia"/>
          <w:sz w:val="24"/>
          <w:szCs w:val="24"/>
        </w:rPr>
        <w:t>(先生/女士)作为「销售型设计师」培养项目负责人，</w:t>
      </w:r>
    </w:p>
    <w:p w:rsidR="00905092" w:rsidRPr="00634D02" w:rsidRDefault="00FB7E68" w:rsidP="00634D02">
      <w:pPr>
        <w:pStyle w:val="a3"/>
        <w:tabs>
          <w:tab w:val="left" w:pos="4256"/>
        </w:tabs>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联 系 电 话</w:t>
      </w:r>
      <w:r w:rsidRPr="00634D02">
        <w:rPr>
          <w:rFonts w:asciiTheme="minorEastAsia" w:eastAsiaTheme="minorEastAsia" w:hAnsiTheme="minorEastAsia"/>
          <w:spacing w:val="76"/>
        </w:rPr>
        <w:t xml:space="preserve"> </w:t>
      </w:r>
      <w:r w:rsidRPr="00634D02">
        <w:rPr>
          <w:rFonts w:asciiTheme="minorEastAsia" w:eastAsiaTheme="minorEastAsia" w:hAnsiTheme="minorEastAsia"/>
        </w:rPr>
        <w:t>：</w:t>
      </w:r>
      <w:r w:rsidRPr="00634D02">
        <w:rPr>
          <w:rFonts w:asciiTheme="minorEastAsia" w:eastAsiaTheme="minorEastAsia" w:hAnsiTheme="minorEastAsia"/>
          <w:spacing w:val="19"/>
        </w:rPr>
        <w:t xml:space="preserve"> </w:t>
      </w:r>
      <w:r w:rsidRPr="00634D02">
        <w:rPr>
          <w:rFonts w:asciiTheme="minorEastAsia" w:eastAsiaTheme="minorEastAsia" w:hAnsiTheme="minorEastAsia"/>
        </w:rPr>
        <w:t>_</w:t>
      </w:r>
      <w:r w:rsidRPr="00634D02">
        <w:rPr>
          <w:rFonts w:asciiTheme="minorEastAsia" w:eastAsiaTheme="minorEastAsia" w:hAnsiTheme="minorEastAsia"/>
          <w:u w:val="single"/>
        </w:rPr>
        <w:t>02082963496</w:t>
      </w:r>
      <w:r w:rsidRPr="00634D02">
        <w:rPr>
          <w:rFonts w:asciiTheme="minorEastAsia" w:eastAsiaTheme="minorEastAsia" w:hAnsiTheme="minorEastAsia"/>
          <w:u w:val="single"/>
        </w:rPr>
        <w:tab/>
      </w:r>
      <w:r w:rsidRPr="00634D02">
        <w:rPr>
          <w:rFonts w:asciiTheme="minorEastAsia" w:eastAsiaTheme="minorEastAsia" w:hAnsiTheme="minorEastAsia"/>
        </w:rPr>
        <w:t xml:space="preserve">， 手 机 ： </w:t>
      </w:r>
      <w:r w:rsidRPr="00634D02">
        <w:rPr>
          <w:rFonts w:asciiTheme="minorEastAsia" w:eastAsiaTheme="minorEastAsia" w:hAnsiTheme="minorEastAsia"/>
          <w:u w:val="single"/>
        </w:rPr>
        <w:t>_13794220740</w:t>
      </w:r>
      <w:r w:rsidRPr="00634D02">
        <w:rPr>
          <w:rFonts w:asciiTheme="minorEastAsia" w:eastAsiaTheme="minorEastAsia" w:hAnsiTheme="minorEastAsia"/>
        </w:rPr>
        <w:t>_ ， 邮 箱</w:t>
      </w:r>
      <w:r w:rsidRPr="00634D02">
        <w:rPr>
          <w:rFonts w:asciiTheme="minorEastAsia" w:eastAsiaTheme="minorEastAsia" w:hAnsiTheme="minorEastAsia"/>
          <w:spacing w:val="32"/>
        </w:rPr>
        <w:t xml:space="preserve"> </w:t>
      </w:r>
      <w:r w:rsidRPr="00634D02">
        <w:rPr>
          <w:rFonts w:asciiTheme="minorEastAsia" w:eastAsiaTheme="minorEastAsia" w:hAnsiTheme="minorEastAsia"/>
        </w:rPr>
        <w:t>：</w:t>
      </w:r>
    </w:p>
    <w:p w:rsidR="00905092" w:rsidRPr="00634D02" w:rsidRDefault="00A519E9" w:rsidP="00634D02">
      <w:pPr>
        <w:pStyle w:val="a3"/>
        <w:tabs>
          <w:tab w:val="left" w:pos="3320"/>
        </w:tabs>
        <w:spacing w:beforeLines="50" w:before="120" w:afterLines="50" w:after="120" w:line="440" w:lineRule="exact"/>
        <w:rPr>
          <w:rFonts w:asciiTheme="minorEastAsia" w:eastAsiaTheme="minorEastAsia" w:hAnsiTheme="minorEastAsia"/>
        </w:rPr>
      </w:pPr>
      <w:r>
        <w:rPr>
          <w:rFonts w:asciiTheme="minorEastAsia" w:eastAsiaTheme="minorEastAsia" w:hAnsiTheme="minorEastAsia"/>
        </w:rPr>
        <w:pict>
          <v:group id="_x0000_s1064" style="position:absolute;left:0;text-align:left;margin-left:96pt;margin-top:18.25pt;width:126.05pt;height:.95pt;z-index:-251607552;mso-position-horizontal-relative:page" coordorigin="1920,365" coordsize="2521,19">
            <v:line id="_x0000_s1066" style="position:absolute" from="4200,368" to="4440,368" strokeweight=".09736mm"/>
            <v:line id="_x0000_s1065" style="position:absolute" from="1920,378" to="4441,378" strokeweight=".6pt"/>
            <w10:wrap anchorx="page"/>
          </v:group>
        </w:pict>
      </w:r>
      <w:hyperlink r:id="rId32">
        <w:r w:rsidR="00FB7E68" w:rsidRPr="00634D02">
          <w:rPr>
            <w:rFonts w:asciiTheme="minorEastAsia" w:eastAsiaTheme="minorEastAsia" w:hAnsiTheme="minorEastAsia"/>
          </w:rPr>
          <w:t>_jie.li@sfygroup.com</w:t>
        </w:r>
      </w:hyperlink>
      <w:r w:rsidR="00FB7E68" w:rsidRPr="00634D02">
        <w:rPr>
          <w:rFonts w:asciiTheme="minorEastAsia" w:eastAsiaTheme="minorEastAsia" w:hAnsiTheme="minorEastAsia"/>
        </w:rPr>
        <w:tab/>
        <w:t>。</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b w:val="0"/>
          <w:sz w:val="24"/>
          <w:szCs w:val="24"/>
        </w:rPr>
        <w:t>三</w:t>
      </w:r>
      <w:r w:rsidRPr="00634D02">
        <w:rPr>
          <w:rFonts w:asciiTheme="minorEastAsia" w:eastAsiaTheme="minorEastAsia" w:hAnsiTheme="minorEastAsia" w:hint="eastAsia"/>
          <w:sz w:val="24"/>
          <w:szCs w:val="24"/>
        </w:rPr>
        <w:t>、索菲亚公司奖学金及实习要求</w:t>
      </w:r>
    </w:p>
    <w:p w:rsidR="00905092" w:rsidRPr="00634D02" w:rsidRDefault="00FB7E68" w:rsidP="00634D02">
      <w:pPr>
        <w:pStyle w:val="a3"/>
        <w:spacing w:beforeLines="50" w:before="120" w:afterLines="50" w:after="120" w:line="440" w:lineRule="exact"/>
        <w:ind w:right="1298" w:firstLine="477"/>
        <w:jc w:val="both"/>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
        </w:rPr>
        <w:t>、为提高乙方的社会知名度、加强学生对乙方的了解、提高学生的学习积</w:t>
      </w:r>
      <w:r w:rsidRPr="00634D02">
        <w:rPr>
          <w:rFonts w:asciiTheme="minorEastAsia" w:eastAsiaTheme="minorEastAsia" w:hAnsiTheme="minorEastAsia"/>
        </w:rPr>
        <w:t>极性，在第四学期，乙方设立专项奖学金（10000</w:t>
      </w:r>
      <w:r w:rsidRPr="00634D02">
        <w:rPr>
          <w:rFonts w:asciiTheme="minorEastAsia" w:eastAsiaTheme="minorEastAsia" w:hAnsiTheme="minorEastAsia"/>
          <w:spacing w:val="8"/>
        </w:rPr>
        <w:t xml:space="preserve"> 元</w:t>
      </w:r>
      <w:r w:rsidRPr="00634D02">
        <w:rPr>
          <w:rFonts w:asciiTheme="minorEastAsia" w:eastAsiaTheme="minorEastAsia" w:hAnsiTheme="minorEastAsia"/>
          <w:spacing w:val="-120"/>
        </w:rPr>
        <w:t>）</w:t>
      </w:r>
      <w:r w:rsidRPr="00634D02">
        <w:rPr>
          <w:rFonts w:asciiTheme="minorEastAsia" w:eastAsiaTheme="minorEastAsia" w:hAnsiTheme="minorEastAsia"/>
          <w:spacing w:val="-2"/>
        </w:rPr>
        <w:t>。奖学金分为三等：一等</w:t>
      </w:r>
      <w:r w:rsidRPr="00634D02">
        <w:rPr>
          <w:rFonts w:asciiTheme="minorEastAsia" w:eastAsiaTheme="minorEastAsia" w:hAnsiTheme="minorEastAsia"/>
          <w:spacing w:val="-29"/>
        </w:rPr>
        <w:t xml:space="preserve">奖 </w:t>
      </w:r>
      <w:r w:rsidRPr="00634D02">
        <w:rPr>
          <w:rFonts w:asciiTheme="minorEastAsia" w:eastAsiaTheme="minorEastAsia" w:hAnsiTheme="minorEastAsia"/>
        </w:rPr>
        <w:t>1</w:t>
      </w:r>
      <w:r w:rsidRPr="00634D02">
        <w:rPr>
          <w:rFonts w:asciiTheme="minorEastAsia" w:eastAsiaTheme="minorEastAsia" w:hAnsiTheme="minorEastAsia"/>
          <w:spacing w:val="-20"/>
        </w:rPr>
        <w:t xml:space="preserve"> 名，奖金 </w:t>
      </w:r>
      <w:r w:rsidRPr="00634D02">
        <w:rPr>
          <w:rFonts w:asciiTheme="minorEastAsia" w:eastAsiaTheme="minorEastAsia" w:hAnsiTheme="minorEastAsia"/>
        </w:rPr>
        <w:t>2000</w:t>
      </w:r>
      <w:r w:rsidRPr="00634D02">
        <w:rPr>
          <w:rFonts w:asciiTheme="minorEastAsia" w:eastAsiaTheme="minorEastAsia" w:hAnsiTheme="minorEastAsia"/>
          <w:spacing w:val="-17"/>
        </w:rPr>
        <w:t xml:space="preserve"> 元；二等奖 </w:t>
      </w:r>
      <w:r w:rsidRPr="00634D02">
        <w:rPr>
          <w:rFonts w:asciiTheme="minorEastAsia" w:eastAsiaTheme="minorEastAsia" w:hAnsiTheme="minorEastAsia"/>
        </w:rPr>
        <w:t>3</w:t>
      </w:r>
      <w:r w:rsidRPr="00634D02">
        <w:rPr>
          <w:rFonts w:asciiTheme="minorEastAsia" w:eastAsiaTheme="minorEastAsia" w:hAnsiTheme="minorEastAsia"/>
          <w:spacing w:val="-16"/>
        </w:rPr>
        <w:t xml:space="preserve"> 名，每名奖金 </w:t>
      </w:r>
      <w:r w:rsidRPr="00634D02">
        <w:rPr>
          <w:rFonts w:asciiTheme="minorEastAsia" w:eastAsiaTheme="minorEastAsia" w:hAnsiTheme="minorEastAsia"/>
        </w:rPr>
        <w:t>1000</w:t>
      </w:r>
      <w:r w:rsidRPr="00634D02">
        <w:rPr>
          <w:rFonts w:asciiTheme="minorEastAsia" w:eastAsiaTheme="minorEastAsia" w:hAnsiTheme="minorEastAsia"/>
          <w:spacing w:val="-17"/>
        </w:rPr>
        <w:t xml:space="preserve"> 元；三等奖 </w:t>
      </w:r>
      <w:r w:rsidRPr="00634D02">
        <w:rPr>
          <w:rFonts w:asciiTheme="minorEastAsia" w:eastAsiaTheme="minorEastAsia" w:hAnsiTheme="minorEastAsia"/>
        </w:rPr>
        <w:t>10</w:t>
      </w:r>
      <w:r w:rsidRPr="00634D02">
        <w:rPr>
          <w:rFonts w:asciiTheme="minorEastAsia" w:eastAsiaTheme="minorEastAsia" w:hAnsiTheme="minorEastAsia"/>
          <w:spacing w:val="-13"/>
        </w:rPr>
        <w:t xml:space="preserve"> 名，每名奖</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27"/>
        </w:rPr>
        <w:t xml:space="preserve">金 </w:t>
      </w:r>
      <w:r w:rsidRPr="00634D02">
        <w:rPr>
          <w:rFonts w:asciiTheme="minorEastAsia" w:eastAsiaTheme="minorEastAsia" w:hAnsiTheme="minorEastAsia"/>
        </w:rPr>
        <w:t>500</w:t>
      </w:r>
      <w:r w:rsidRPr="00634D02">
        <w:rPr>
          <w:rFonts w:asciiTheme="minorEastAsia" w:eastAsiaTheme="minorEastAsia" w:hAnsiTheme="minorEastAsia"/>
          <w:spacing w:val="-11"/>
        </w:rPr>
        <w:t xml:space="preserve"> 元；另赞助该计专业活动冠名或设计大赛 </w:t>
      </w:r>
      <w:r w:rsidRPr="00634D02">
        <w:rPr>
          <w:rFonts w:asciiTheme="minorEastAsia" w:eastAsiaTheme="minorEastAsia" w:hAnsiTheme="minorEastAsia"/>
        </w:rPr>
        <w:t>5000</w:t>
      </w:r>
      <w:r w:rsidRPr="00634D02">
        <w:rPr>
          <w:rFonts w:asciiTheme="minorEastAsia" w:eastAsiaTheme="minorEastAsia" w:hAnsiTheme="minorEastAsia"/>
          <w:spacing w:val="-9"/>
        </w:rPr>
        <w:t xml:space="preserve"> 元；奖学金在学期结束时</w:t>
      </w:r>
      <w:r w:rsidRPr="00634D02">
        <w:rPr>
          <w:rFonts w:asciiTheme="minorEastAsia" w:eastAsiaTheme="minorEastAsia" w:hAnsiTheme="minorEastAsia"/>
          <w:spacing w:val="-10"/>
        </w:rPr>
        <w:t>由甲、乙双方组织评比并决定名次，评选内容包括：学校综合测试成绩、公司相</w:t>
      </w:r>
      <w:r w:rsidRPr="00634D02">
        <w:rPr>
          <w:rFonts w:asciiTheme="minorEastAsia" w:eastAsiaTheme="minorEastAsia" w:hAnsiTheme="minorEastAsia"/>
          <w:spacing w:val="-12"/>
        </w:rPr>
        <w:t>关测试、面谈成绩；颁奖活动于下学期初组织，甲方邀请乙方代表到甲方给获奖</w:t>
      </w:r>
      <w:r w:rsidRPr="00634D02">
        <w:rPr>
          <w:rFonts w:asciiTheme="minorEastAsia" w:eastAsiaTheme="minorEastAsia" w:hAnsiTheme="minorEastAsia"/>
        </w:rPr>
        <w:t>学生颁奖；</w:t>
      </w:r>
    </w:p>
    <w:p w:rsidR="00905092" w:rsidRPr="00634D02" w:rsidRDefault="00FB7E68" w:rsidP="00634D02">
      <w:pPr>
        <w:pStyle w:val="a3"/>
        <w:spacing w:beforeLines="50" w:before="120" w:afterLines="50" w:after="120" w:line="440" w:lineRule="exact"/>
        <w:ind w:left="1158"/>
        <w:rPr>
          <w:rFonts w:asciiTheme="minorEastAsia" w:eastAsiaTheme="minorEastAsia" w:hAnsiTheme="minorEastAsia"/>
        </w:rPr>
      </w:pPr>
      <w:r w:rsidRPr="00634D02">
        <w:rPr>
          <w:rFonts w:asciiTheme="minorEastAsia" w:eastAsiaTheme="minorEastAsia" w:hAnsiTheme="minorEastAsia"/>
        </w:rPr>
        <w:t>2、学生在实习期间，实习单位为学生购买商业意外保险。</w:t>
      </w:r>
    </w:p>
    <w:p w:rsidR="00905092" w:rsidRPr="00634D02" w:rsidRDefault="00FB7E68" w:rsidP="00634D02">
      <w:pPr>
        <w:pStyle w:val="a3"/>
        <w:spacing w:beforeLines="50" w:before="120" w:afterLines="50" w:after="120" w:line="440" w:lineRule="exact"/>
        <w:ind w:right="1300" w:firstLine="551"/>
        <w:jc w:val="both"/>
        <w:rPr>
          <w:rFonts w:asciiTheme="minorEastAsia" w:eastAsiaTheme="minorEastAsia" w:hAnsiTheme="minorEastAsia"/>
          <w:b/>
        </w:rPr>
      </w:pPr>
      <w:r w:rsidRPr="00634D02">
        <w:rPr>
          <w:rFonts w:asciiTheme="minorEastAsia" w:eastAsiaTheme="minorEastAsia" w:hAnsiTheme="minorEastAsia" w:hint="eastAsia"/>
          <w:b/>
          <w:spacing w:val="-6"/>
        </w:rPr>
        <w:t>四、</w:t>
      </w:r>
      <w:r w:rsidRPr="00634D02">
        <w:rPr>
          <w:rFonts w:asciiTheme="minorEastAsia" w:eastAsiaTheme="minorEastAsia" w:hAnsiTheme="minorEastAsia" w:hint="eastAsia"/>
          <w:spacing w:val="-1"/>
        </w:rPr>
        <w:t>乙方及其区域经销商对室内设计专业的学生有优先挑选权，优先录用</w:t>
      </w:r>
      <w:r w:rsidRPr="00634D02">
        <w:rPr>
          <w:rFonts w:asciiTheme="minorEastAsia" w:eastAsiaTheme="minorEastAsia" w:hAnsiTheme="minorEastAsia" w:hint="eastAsia"/>
        </w:rPr>
        <w:t>获得奖学金及表现优秀的学生</w:t>
      </w:r>
      <w:r w:rsidRPr="00634D02">
        <w:rPr>
          <w:rFonts w:asciiTheme="minorEastAsia" w:eastAsiaTheme="minorEastAsia" w:hAnsiTheme="minorEastAsia" w:hint="eastAsia"/>
          <w:b/>
        </w:rPr>
        <w:t>。</w:t>
      </w:r>
    </w:p>
    <w:p w:rsidR="00905092" w:rsidRPr="00634D02" w:rsidRDefault="00FB7E68" w:rsidP="00634D02">
      <w:pPr>
        <w:pStyle w:val="a3"/>
        <w:spacing w:beforeLines="50" w:before="120" w:afterLines="50" w:after="120" w:line="440" w:lineRule="exact"/>
        <w:ind w:right="1300" w:firstLine="551"/>
        <w:jc w:val="both"/>
        <w:rPr>
          <w:rFonts w:asciiTheme="minorEastAsia" w:eastAsiaTheme="minorEastAsia" w:hAnsiTheme="minorEastAsia"/>
        </w:rPr>
      </w:pPr>
      <w:r w:rsidRPr="00634D02">
        <w:rPr>
          <w:rFonts w:asciiTheme="minorEastAsia" w:eastAsiaTheme="minorEastAsia" w:hAnsiTheme="minorEastAsia"/>
          <w:b/>
          <w:spacing w:val="-6"/>
        </w:rPr>
        <w:t>五、</w:t>
      </w:r>
      <w:r w:rsidRPr="00634D02">
        <w:rPr>
          <w:rFonts w:asciiTheme="minorEastAsia" w:eastAsiaTheme="minorEastAsia" w:hAnsiTheme="minorEastAsia"/>
          <w:spacing w:val="-2"/>
        </w:rPr>
        <w:t>学生在就业前，乙方对学生开展乙方的企业文化和经营管理理念等入</w:t>
      </w:r>
      <w:r w:rsidRPr="00634D02">
        <w:rPr>
          <w:rFonts w:asciiTheme="minorEastAsia" w:eastAsiaTheme="minorEastAsia" w:hAnsiTheme="minorEastAsia"/>
        </w:rPr>
        <w:t>职前教育培训。</w:t>
      </w:r>
    </w:p>
    <w:p w:rsidR="00905092" w:rsidRPr="00634D02" w:rsidRDefault="00FB7E68" w:rsidP="00634D02">
      <w:pPr>
        <w:pStyle w:val="a3"/>
        <w:spacing w:beforeLines="50" w:before="120" w:afterLines="50" w:after="120" w:line="440" w:lineRule="exact"/>
        <w:ind w:right="1300" w:firstLine="551"/>
        <w:jc w:val="both"/>
        <w:rPr>
          <w:rFonts w:asciiTheme="minorEastAsia" w:eastAsiaTheme="minorEastAsia" w:hAnsiTheme="minorEastAsia"/>
        </w:rPr>
      </w:pPr>
      <w:r w:rsidRPr="00634D02">
        <w:rPr>
          <w:rFonts w:asciiTheme="minorEastAsia" w:eastAsiaTheme="minorEastAsia" w:hAnsiTheme="minorEastAsia"/>
          <w:b/>
          <w:spacing w:val="-8"/>
        </w:rPr>
        <w:t>六、</w:t>
      </w:r>
      <w:r w:rsidRPr="00634D02">
        <w:rPr>
          <w:rFonts w:asciiTheme="minorEastAsia" w:eastAsiaTheme="minorEastAsia" w:hAnsiTheme="minorEastAsia"/>
          <w:spacing w:val="-2"/>
        </w:rPr>
        <w:t>该项目暂定开设三届，视培养效果决定后续安排。同时为确保人才培</w:t>
      </w:r>
      <w:r w:rsidRPr="00634D02">
        <w:rPr>
          <w:rFonts w:asciiTheme="minorEastAsia" w:eastAsiaTheme="minorEastAsia" w:hAnsiTheme="minorEastAsia"/>
          <w:spacing w:val="-4"/>
        </w:rPr>
        <w:t xml:space="preserve">养效果，如甲方报名选修课学生少于 </w:t>
      </w:r>
      <w:r w:rsidRPr="00634D02">
        <w:rPr>
          <w:rFonts w:asciiTheme="minorEastAsia" w:eastAsiaTheme="minorEastAsia" w:hAnsiTheme="minorEastAsia"/>
        </w:rPr>
        <w:t>50</w:t>
      </w:r>
      <w:r w:rsidRPr="00634D02">
        <w:rPr>
          <w:rFonts w:asciiTheme="minorEastAsia" w:eastAsiaTheme="minorEastAsia" w:hAnsiTheme="minorEastAsia"/>
          <w:spacing w:val="-8"/>
        </w:rPr>
        <w:t xml:space="preserve"> 人，乙方有权终止该项目。</w:t>
      </w:r>
    </w:p>
    <w:p w:rsidR="00905092" w:rsidRPr="00634D02" w:rsidRDefault="00FB7E68" w:rsidP="00634D02">
      <w:pPr>
        <w:spacing w:beforeLines="50" w:before="120" w:afterLines="50" w:after="120" w:line="440" w:lineRule="exact"/>
        <w:ind w:left="1093"/>
        <w:rPr>
          <w:rFonts w:asciiTheme="minorEastAsia" w:eastAsiaTheme="minorEastAsia" w:hAnsiTheme="minorEastAsia"/>
          <w:sz w:val="24"/>
          <w:szCs w:val="24"/>
        </w:rPr>
      </w:pPr>
      <w:r w:rsidRPr="00634D02">
        <w:rPr>
          <w:rFonts w:asciiTheme="minorEastAsia" w:eastAsiaTheme="minorEastAsia" w:hAnsiTheme="minorEastAsia"/>
          <w:b/>
          <w:sz w:val="24"/>
          <w:szCs w:val="24"/>
        </w:rPr>
        <w:t>七、</w:t>
      </w:r>
      <w:r w:rsidRPr="00634D02">
        <w:rPr>
          <w:rFonts w:asciiTheme="minorEastAsia" w:eastAsiaTheme="minorEastAsia" w:hAnsiTheme="minorEastAsia"/>
          <w:sz w:val="24"/>
          <w:szCs w:val="24"/>
        </w:rPr>
        <w:t>甲方在招生过程中，应客观介绍与乙方的合作关系，不得有乙方无条件接收学生就</w:t>
      </w:r>
    </w:p>
    <w:p w:rsidR="00905092" w:rsidRPr="00634D02" w:rsidRDefault="00FB7E68" w:rsidP="00634D02">
      <w:pPr>
        <w:spacing w:beforeLines="50" w:before="120" w:afterLines="50" w:after="120" w:line="440" w:lineRule="exact"/>
        <w:ind w:left="680" w:right="1291"/>
        <w:jc w:val="both"/>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业等任何误导性的信息，一经发现，乙方有权立即解除合同。如果给乙方造成不良社会影响</w:t>
      </w:r>
      <w:r w:rsidRPr="00634D02">
        <w:rPr>
          <w:rFonts w:asciiTheme="minorEastAsia" w:eastAsiaTheme="minorEastAsia" w:hAnsiTheme="minorEastAsia"/>
          <w:spacing w:val="-11"/>
          <w:sz w:val="24"/>
          <w:szCs w:val="24"/>
        </w:rPr>
        <w:t>的，甲方应在全国性和省级有影响力的媒体上刊登致歉声明；并向乙方支付违约金人民币伍万元。</w:t>
      </w:r>
    </w:p>
    <w:p w:rsidR="00905092" w:rsidRPr="00634D02" w:rsidRDefault="00FB7E68" w:rsidP="00634D02">
      <w:pPr>
        <w:pStyle w:val="a3"/>
        <w:spacing w:beforeLines="50" w:before="120" w:afterLines="50" w:after="120" w:line="440" w:lineRule="exact"/>
        <w:ind w:left="1093"/>
        <w:rPr>
          <w:rFonts w:asciiTheme="minorEastAsia" w:eastAsiaTheme="minorEastAsia" w:hAnsiTheme="minorEastAsia"/>
        </w:rPr>
      </w:pPr>
      <w:r w:rsidRPr="00634D02">
        <w:rPr>
          <w:rFonts w:asciiTheme="minorEastAsia" w:eastAsiaTheme="minorEastAsia" w:hAnsiTheme="minorEastAsia"/>
          <w:b/>
        </w:rPr>
        <w:lastRenderedPageBreak/>
        <w:t>八</w:t>
      </w:r>
      <w:r w:rsidRPr="00634D02">
        <w:rPr>
          <w:rFonts w:asciiTheme="minorEastAsia" w:eastAsiaTheme="minorEastAsia" w:hAnsiTheme="minorEastAsia"/>
        </w:rPr>
        <w:t>、本协议一式两份，双方各执一份，协议有效期自签订之日起至 2019 年 7</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rPr>
        <w:t>月 15 日止。</w:t>
      </w:r>
    </w:p>
    <w:p w:rsidR="00905092" w:rsidRPr="00634D02" w:rsidRDefault="00FB7E68" w:rsidP="00634D02">
      <w:pPr>
        <w:pStyle w:val="a3"/>
        <w:spacing w:beforeLines="50" w:before="120" w:afterLines="50" w:after="120" w:line="440" w:lineRule="exact"/>
        <w:jc w:val="both"/>
        <w:rPr>
          <w:rFonts w:asciiTheme="minorEastAsia" w:eastAsiaTheme="minorEastAsia" w:hAnsiTheme="minorEastAsia"/>
        </w:rPr>
      </w:pPr>
      <w:r w:rsidRPr="00634D02">
        <w:rPr>
          <w:rFonts w:asciiTheme="minorEastAsia" w:eastAsiaTheme="minorEastAsia" w:hAnsiTheme="minorEastAsia"/>
          <w:b/>
        </w:rPr>
        <w:t>九、</w:t>
      </w:r>
      <w:r w:rsidRPr="00634D02">
        <w:rPr>
          <w:rFonts w:asciiTheme="minorEastAsia" w:eastAsiaTheme="minorEastAsia" w:hAnsiTheme="minorEastAsia"/>
        </w:rPr>
        <w:t>双方本着培训社会适合时宜的人才，有未尽事宜双方将友好协商解决。</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pStyle w:val="3"/>
        <w:tabs>
          <w:tab w:val="left" w:pos="2079"/>
        </w:tabs>
        <w:spacing w:beforeLines="50" w:before="120" w:afterLines="50" w:after="120" w:line="440" w:lineRule="exact"/>
        <w:ind w:left="4472" w:right="1341" w:hanging="3752"/>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附录</w:t>
      </w:r>
      <w:r w:rsidRPr="00634D02">
        <w:rPr>
          <w:rFonts w:asciiTheme="minorEastAsia" w:eastAsiaTheme="minorEastAsia" w:hAnsiTheme="minorEastAsia"/>
          <w:spacing w:val="-92"/>
          <w:sz w:val="24"/>
          <w:szCs w:val="24"/>
        </w:rPr>
        <w:t xml:space="preserve"> </w:t>
      </w:r>
      <w:r w:rsidRPr="00634D02">
        <w:rPr>
          <w:rFonts w:asciiTheme="minorEastAsia" w:eastAsiaTheme="minorEastAsia" w:hAnsiTheme="minorEastAsia"/>
          <w:sz w:val="24"/>
          <w:szCs w:val="24"/>
        </w:rPr>
        <w:t>B</w:t>
      </w:r>
      <w:r w:rsidRPr="00634D02">
        <w:rPr>
          <w:rFonts w:asciiTheme="minorEastAsia" w:eastAsiaTheme="minorEastAsia" w:hAnsiTheme="minorEastAsia"/>
          <w:sz w:val="24"/>
          <w:szCs w:val="24"/>
        </w:rPr>
        <w:tab/>
        <w:t>索菲亚“销售型设计师”校园设计选修课</w:t>
      </w:r>
      <w:r w:rsidRPr="00634D02">
        <w:rPr>
          <w:rFonts w:asciiTheme="minorEastAsia" w:eastAsiaTheme="minorEastAsia" w:hAnsiTheme="minorEastAsia"/>
          <w:spacing w:val="-16"/>
          <w:sz w:val="24"/>
          <w:szCs w:val="24"/>
        </w:rPr>
        <w:t>程</w:t>
      </w:r>
      <w:r w:rsidRPr="00634D02">
        <w:rPr>
          <w:rFonts w:asciiTheme="minorEastAsia" w:eastAsiaTheme="minorEastAsia" w:hAnsiTheme="minorEastAsia"/>
          <w:sz w:val="24"/>
          <w:szCs w:val="24"/>
        </w:rPr>
        <w:t>模块</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Part I 课程实施概要</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23"/>
        </w:rPr>
        <w:t>为达成「销售型设计师」培养目标，共设置「设计选修课」</w:t>
      </w:r>
      <w:r w:rsidRPr="00634D02">
        <w:rPr>
          <w:rFonts w:asciiTheme="minorEastAsia" w:eastAsiaTheme="minorEastAsia" w:hAnsiTheme="minorEastAsia"/>
          <w:spacing w:val="-25"/>
        </w:rPr>
        <w:t>、「工厂集中培训」</w:t>
      </w:r>
      <w:r w:rsidRPr="00634D02">
        <w:rPr>
          <w:rFonts w:asciiTheme="minorEastAsia" w:eastAsiaTheme="minorEastAsia" w:hAnsiTheme="minorEastAsia"/>
          <w:spacing w:val="-12"/>
        </w:rPr>
        <w:t>及「门店实习」三个培养阶段，以帮助学生顺利完成由学校到索菲亚及设计专业</w:t>
      </w:r>
      <w:r w:rsidRPr="00634D02">
        <w:rPr>
          <w:rFonts w:asciiTheme="minorEastAsia" w:eastAsiaTheme="minorEastAsia" w:hAnsiTheme="minorEastAsia"/>
        </w:rPr>
        <w:t>学生到定制家居设计师及的过渡。</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10"/>
        </w:rPr>
        <w:t>其中于学校开设的「设计选修课」旨在让学生在了解索菲亚设计理念及产品的基础上，掌握索菲亚设计软件的基本功能、设计原则及基础模块，并能应用软</w:t>
      </w:r>
      <w:r w:rsidRPr="00634D02">
        <w:rPr>
          <w:rFonts w:asciiTheme="minorEastAsia" w:eastAsiaTheme="minorEastAsia" w:hAnsiTheme="minorEastAsia"/>
          <w:spacing w:val="-1"/>
        </w:rPr>
        <w:t>件落实</w:t>
      </w:r>
      <w:r w:rsidRPr="00634D02">
        <w:rPr>
          <w:rFonts w:asciiTheme="minorEastAsia" w:eastAsiaTheme="minorEastAsia" w:hAnsiTheme="minorEastAsia"/>
        </w:rPr>
        <w:t>/</w:t>
      </w:r>
      <w:r w:rsidRPr="00634D02">
        <w:rPr>
          <w:rFonts w:asciiTheme="minorEastAsia" w:eastAsiaTheme="minorEastAsia" w:hAnsiTheme="minorEastAsia"/>
          <w:spacing w:val="-3"/>
        </w:rPr>
        <w:t xml:space="preserve">设计初阶产品。此阶段课程分三个模块、共 </w:t>
      </w:r>
      <w:r w:rsidRPr="00634D02">
        <w:rPr>
          <w:rFonts w:asciiTheme="minorEastAsia" w:eastAsiaTheme="minorEastAsia" w:hAnsiTheme="minorEastAsia"/>
        </w:rPr>
        <w:t>45</w:t>
      </w:r>
      <w:r w:rsidRPr="00634D02">
        <w:rPr>
          <w:rFonts w:asciiTheme="minorEastAsia" w:eastAsiaTheme="minorEastAsia" w:hAnsiTheme="minorEastAsia"/>
          <w:spacing w:val="-18"/>
        </w:rPr>
        <w:t xml:space="preserve"> 小时</w:t>
      </w:r>
      <w:r w:rsidRPr="00634D02">
        <w:rPr>
          <w:rFonts w:asciiTheme="minorEastAsia" w:eastAsiaTheme="minorEastAsia" w:hAnsiTheme="minorEastAsia"/>
        </w:rPr>
        <w:t>（</w:t>
      </w:r>
      <w:r w:rsidRPr="00634D02">
        <w:rPr>
          <w:rFonts w:asciiTheme="minorEastAsia" w:eastAsiaTheme="minorEastAsia" w:hAnsiTheme="minorEastAsia"/>
          <w:spacing w:val="-2"/>
        </w:rPr>
        <w:t>含考核</w:t>
      </w:r>
      <w:r w:rsidRPr="00634D02">
        <w:rPr>
          <w:rFonts w:asciiTheme="minorEastAsia" w:eastAsiaTheme="minorEastAsia" w:hAnsiTheme="minorEastAsia"/>
          <w:spacing w:val="-120"/>
        </w:rPr>
        <w:t>）</w:t>
      </w:r>
      <w:r w:rsidRPr="00634D02">
        <w:rPr>
          <w:rFonts w:asciiTheme="minorEastAsia" w:eastAsiaTheme="minorEastAsia" w:hAnsiTheme="minorEastAsia"/>
          <w:spacing w:val="-18"/>
        </w:rPr>
        <w:t xml:space="preserve">，按 </w:t>
      </w:r>
      <w:r w:rsidRPr="00634D02">
        <w:rPr>
          <w:rFonts w:asciiTheme="minorEastAsia" w:eastAsiaTheme="minorEastAsia" w:hAnsiTheme="minorEastAsia"/>
        </w:rPr>
        <w:t>3</w:t>
      </w:r>
      <w:r w:rsidRPr="00634D02">
        <w:rPr>
          <w:rFonts w:asciiTheme="minorEastAsia" w:eastAsiaTheme="minorEastAsia" w:hAnsiTheme="minorEastAsia"/>
          <w:spacing w:val="-34"/>
        </w:rPr>
        <w:t xml:space="preserve"> 小</w:t>
      </w:r>
    </w:p>
    <w:p w:rsidR="00905092" w:rsidRPr="00634D02" w:rsidRDefault="00FB7E68" w:rsidP="00634D02">
      <w:pPr>
        <w:pStyle w:val="a3"/>
        <w:spacing w:beforeLines="50" w:before="120" w:afterLines="50" w:after="120" w:line="440" w:lineRule="exact"/>
        <w:ind w:right="1182"/>
        <w:rPr>
          <w:rFonts w:asciiTheme="minorEastAsia" w:eastAsiaTheme="minorEastAsia" w:hAnsiTheme="minorEastAsia"/>
        </w:rPr>
      </w:pPr>
      <w:r w:rsidRPr="00634D02">
        <w:rPr>
          <w:rFonts w:asciiTheme="minorEastAsia" w:eastAsiaTheme="minorEastAsia" w:hAnsiTheme="minorEastAsia"/>
          <w:spacing w:val="-9"/>
        </w:rPr>
        <w:t xml:space="preserve">时每节共分 </w:t>
      </w:r>
      <w:r w:rsidRPr="00634D02">
        <w:rPr>
          <w:rFonts w:asciiTheme="minorEastAsia" w:eastAsiaTheme="minorEastAsia" w:hAnsiTheme="minorEastAsia"/>
        </w:rPr>
        <w:t>15</w:t>
      </w:r>
      <w:r w:rsidRPr="00634D02">
        <w:rPr>
          <w:rFonts w:asciiTheme="minorEastAsia" w:eastAsiaTheme="minorEastAsia" w:hAnsiTheme="minorEastAsia"/>
          <w:spacing w:val="-7"/>
        </w:rPr>
        <w:t xml:space="preserve"> 次实施。其中模块一、模块二为理论课程、采用大班授课的方式</w:t>
      </w:r>
      <w:r w:rsidRPr="00634D02">
        <w:rPr>
          <w:rFonts w:asciiTheme="minorEastAsia" w:eastAsiaTheme="minorEastAsia" w:hAnsiTheme="minorEastAsia"/>
          <w:spacing w:val="-8"/>
        </w:rPr>
        <w:t>进行，模块三及考核采用理论与实践相结合的方式在学校的校内实训基地实施。</w:t>
      </w:r>
    </w:p>
    <w:p w:rsidR="00905092" w:rsidRPr="00634D02" w:rsidRDefault="00FB7E68" w:rsidP="00634D02">
      <w:pPr>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Part II 设计选修课程模块</w:t>
      </w:r>
    </w:p>
    <w:p w:rsidR="00905092" w:rsidRPr="00634D02" w:rsidRDefault="00FB7E68" w:rsidP="00634D02">
      <w:pPr>
        <w:pStyle w:val="a3"/>
        <w:spacing w:beforeLines="50" w:before="120" w:afterLines="50" w:after="120" w:line="440" w:lineRule="exact"/>
        <w:ind w:left="2944" w:right="3560"/>
        <w:jc w:val="center"/>
        <w:rPr>
          <w:rFonts w:asciiTheme="minorEastAsia" w:eastAsiaTheme="minorEastAsia" w:hAnsiTheme="minorEastAsia"/>
        </w:rPr>
      </w:pPr>
      <w:r w:rsidRPr="00634D02">
        <w:rPr>
          <w:rFonts w:asciiTheme="minorEastAsia" w:eastAsiaTheme="minorEastAsia" w:hAnsiTheme="minorEastAsia"/>
        </w:rPr>
        <w:t>表 1.1 课程设计</w:t>
      </w:r>
    </w:p>
    <w:p w:rsidR="00905092" w:rsidRPr="00634D02" w:rsidRDefault="00FB7E68" w:rsidP="00634D02">
      <w:pPr>
        <w:pStyle w:val="a3"/>
        <w:spacing w:beforeLines="50" w:before="120" w:afterLines="50" w:after="120" w:line="440" w:lineRule="exact"/>
        <w:ind w:left="2942" w:right="3560"/>
        <w:jc w:val="center"/>
        <w:rPr>
          <w:rFonts w:asciiTheme="minorEastAsia" w:eastAsiaTheme="minorEastAsia" w:hAnsiTheme="minorEastAsia"/>
        </w:rPr>
      </w:pPr>
      <w:r w:rsidRPr="00634D02">
        <w:rPr>
          <w:rFonts w:asciiTheme="minorEastAsia" w:eastAsiaTheme="minorEastAsia" w:hAnsiTheme="minorEastAsia"/>
        </w:rPr>
        <w:t>Tab. 1.1 Curriculum design</w:t>
      </w: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419"/>
        <w:gridCol w:w="2408"/>
        <w:gridCol w:w="2555"/>
        <w:gridCol w:w="709"/>
        <w:gridCol w:w="851"/>
      </w:tblGrid>
      <w:tr w:rsidR="00905092" w:rsidRPr="00634D02">
        <w:trPr>
          <w:trHeight w:val="405"/>
        </w:trPr>
        <w:tc>
          <w:tcPr>
            <w:tcW w:w="1135" w:type="dxa"/>
            <w:tcBorders>
              <w:right w:val="single" w:sz="6" w:space="0" w:color="000000"/>
            </w:tcBorders>
            <w:shd w:val="clear" w:color="auto" w:fill="D9D9D9"/>
          </w:tcPr>
          <w:p w:rsidR="00905092" w:rsidRPr="00634D02" w:rsidRDefault="00FB7E68" w:rsidP="00634D02">
            <w:pPr>
              <w:pStyle w:val="TableParagraph"/>
              <w:spacing w:beforeLines="50" w:before="120" w:afterLines="50" w:after="120" w:line="440" w:lineRule="exact"/>
              <w:ind w:left="326"/>
              <w:rPr>
                <w:rFonts w:asciiTheme="minorEastAsia" w:eastAsiaTheme="minorEastAsia" w:hAnsiTheme="minorEastAsia"/>
                <w:sz w:val="24"/>
                <w:szCs w:val="24"/>
              </w:rPr>
            </w:pPr>
            <w:r w:rsidRPr="00634D02">
              <w:rPr>
                <w:rFonts w:asciiTheme="minorEastAsia" w:eastAsiaTheme="minorEastAsia" w:hAnsiTheme="minorEastAsia"/>
                <w:sz w:val="24"/>
                <w:szCs w:val="24"/>
              </w:rPr>
              <w:t>模块</w:t>
            </w:r>
          </w:p>
        </w:tc>
        <w:tc>
          <w:tcPr>
            <w:tcW w:w="1419" w:type="dxa"/>
            <w:tcBorders>
              <w:left w:val="single" w:sz="6" w:space="0" w:color="000000"/>
            </w:tcBorders>
            <w:shd w:val="clear" w:color="auto" w:fill="D9D9D9"/>
          </w:tcPr>
          <w:p w:rsidR="00905092" w:rsidRPr="00634D02" w:rsidRDefault="00FB7E68" w:rsidP="00634D02">
            <w:pPr>
              <w:pStyle w:val="TableParagraph"/>
              <w:spacing w:beforeLines="50" w:before="120" w:afterLines="50" w:after="120" w:line="440" w:lineRule="exact"/>
              <w:ind w:left="225"/>
              <w:rPr>
                <w:rFonts w:asciiTheme="minorEastAsia" w:eastAsiaTheme="minorEastAsia" w:hAnsiTheme="minorEastAsia"/>
                <w:sz w:val="24"/>
                <w:szCs w:val="24"/>
              </w:rPr>
            </w:pPr>
            <w:r w:rsidRPr="00634D02">
              <w:rPr>
                <w:rFonts w:asciiTheme="minorEastAsia" w:eastAsiaTheme="minorEastAsia" w:hAnsiTheme="minorEastAsia"/>
                <w:sz w:val="24"/>
                <w:szCs w:val="24"/>
              </w:rPr>
              <w:t>课程名称</w:t>
            </w:r>
          </w:p>
        </w:tc>
        <w:tc>
          <w:tcPr>
            <w:tcW w:w="2408" w:type="dxa"/>
            <w:shd w:val="clear" w:color="auto" w:fill="D9D9D9"/>
          </w:tcPr>
          <w:p w:rsidR="00905092" w:rsidRPr="00634D02" w:rsidRDefault="00FB7E68" w:rsidP="00634D02">
            <w:pPr>
              <w:pStyle w:val="TableParagraph"/>
              <w:spacing w:beforeLines="50" w:before="120" w:afterLines="50" w:after="120" w:line="440" w:lineRule="exact"/>
              <w:ind w:left="722"/>
              <w:rPr>
                <w:rFonts w:asciiTheme="minorEastAsia" w:eastAsiaTheme="minorEastAsia" w:hAnsiTheme="minorEastAsia"/>
                <w:sz w:val="24"/>
                <w:szCs w:val="24"/>
              </w:rPr>
            </w:pPr>
            <w:r w:rsidRPr="00634D02">
              <w:rPr>
                <w:rFonts w:asciiTheme="minorEastAsia" w:eastAsiaTheme="minorEastAsia" w:hAnsiTheme="minorEastAsia"/>
                <w:sz w:val="24"/>
                <w:szCs w:val="24"/>
              </w:rPr>
              <w:t>课程目标</w:t>
            </w:r>
          </w:p>
        </w:tc>
        <w:tc>
          <w:tcPr>
            <w:tcW w:w="2555" w:type="dxa"/>
            <w:shd w:val="clear" w:color="auto" w:fill="D9D9D9"/>
          </w:tcPr>
          <w:p w:rsidR="00905092" w:rsidRPr="00634D02" w:rsidRDefault="00FB7E68" w:rsidP="00634D02">
            <w:pPr>
              <w:pStyle w:val="TableParagraph"/>
              <w:spacing w:beforeLines="50" w:before="120" w:afterLines="50" w:after="120" w:line="440" w:lineRule="exact"/>
              <w:ind w:left="793"/>
              <w:rPr>
                <w:rFonts w:asciiTheme="minorEastAsia" w:eastAsiaTheme="minorEastAsia" w:hAnsiTheme="minorEastAsia"/>
                <w:sz w:val="24"/>
                <w:szCs w:val="24"/>
              </w:rPr>
            </w:pPr>
            <w:r w:rsidRPr="00634D02">
              <w:rPr>
                <w:rFonts w:asciiTheme="minorEastAsia" w:eastAsiaTheme="minorEastAsia" w:hAnsiTheme="minorEastAsia"/>
                <w:sz w:val="24"/>
                <w:szCs w:val="24"/>
              </w:rPr>
              <w:t>课程要点</w:t>
            </w:r>
          </w:p>
        </w:tc>
        <w:tc>
          <w:tcPr>
            <w:tcW w:w="709" w:type="dxa"/>
            <w:shd w:val="clear" w:color="auto" w:fill="D9D9D9"/>
          </w:tcPr>
          <w:p w:rsidR="00905092" w:rsidRPr="00634D02" w:rsidRDefault="00FB7E68" w:rsidP="00634D02">
            <w:pPr>
              <w:pStyle w:val="TableParagraph"/>
              <w:spacing w:beforeLines="50" w:before="120" w:afterLines="50" w:after="120" w:line="440" w:lineRule="exact"/>
              <w:ind w:left="90"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节数</w:t>
            </w:r>
          </w:p>
        </w:tc>
        <w:tc>
          <w:tcPr>
            <w:tcW w:w="851" w:type="dxa"/>
            <w:shd w:val="clear" w:color="auto" w:fill="D9D9D9"/>
          </w:tcPr>
          <w:p w:rsidR="00905092" w:rsidRPr="00634D02" w:rsidRDefault="00FB7E68" w:rsidP="00634D02">
            <w:pPr>
              <w:pStyle w:val="TableParagraph"/>
              <w:spacing w:beforeLines="50" w:before="120" w:afterLines="50" w:after="120" w:line="440" w:lineRule="exact"/>
              <w:ind w:left="42"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时数</w:t>
            </w:r>
          </w:p>
        </w:tc>
      </w:tr>
      <w:tr w:rsidR="00905092" w:rsidRPr="00634D02">
        <w:trPr>
          <w:trHeight w:val="3244"/>
        </w:trPr>
        <w:tc>
          <w:tcPr>
            <w:tcW w:w="1135" w:type="dxa"/>
            <w:vMerge w:val="restart"/>
            <w:tcBorders>
              <w:righ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1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 xml:space="preserve">模块一： </w:t>
            </w:r>
            <w:r w:rsidRPr="00634D02">
              <w:rPr>
                <w:rFonts w:asciiTheme="minorEastAsia" w:eastAsiaTheme="minorEastAsia" w:hAnsiTheme="minorEastAsia"/>
                <w:spacing w:val="65"/>
                <w:sz w:val="24"/>
                <w:szCs w:val="24"/>
              </w:rPr>
              <w:t>定制家思维导入课程</w:t>
            </w: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ight="99"/>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1.索菲亚及产品系列空间概要</w:t>
            </w:r>
          </w:p>
        </w:tc>
        <w:tc>
          <w:tcPr>
            <w:tcW w:w="2408" w:type="dxa"/>
          </w:tcPr>
          <w:p w:rsidR="00905092" w:rsidRPr="00634D02" w:rsidRDefault="00FB7E68" w:rsidP="00634D02">
            <w:pPr>
              <w:pStyle w:val="TableParagraph"/>
              <w:numPr>
                <w:ilvl w:val="0"/>
                <w:numId w:val="26"/>
              </w:numPr>
              <w:tabs>
                <w:tab w:val="left" w:pos="526"/>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了解索菲亚及运</w:t>
            </w:r>
            <w:r w:rsidRPr="00634D02">
              <w:rPr>
                <w:rFonts w:asciiTheme="minorEastAsia" w:eastAsiaTheme="minorEastAsia" w:hAnsiTheme="minorEastAsia"/>
                <w:sz w:val="24"/>
                <w:szCs w:val="24"/>
              </w:rPr>
              <w:t>作流程</w:t>
            </w:r>
          </w:p>
          <w:p w:rsidR="00905092" w:rsidRPr="00634D02" w:rsidRDefault="00FB7E68" w:rsidP="00634D02">
            <w:pPr>
              <w:pStyle w:val="TableParagraph"/>
              <w:numPr>
                <w:ilvl w:val="0"/>
                <w:numId w:val="26"/>
              </w:numPr>
              <w:tabs>
                <w:tab w:val="left" w:pos="526"/>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了解五大产品及空间并引入销售</w:t>
            </w:r>
            <w:r w:rsidRPr="00634D02">
              <w:rPr>
                <w:rFonts w:asciiTheme="minorEastAsia" w:eastAsiaTheme="minorEastAsia" w:hAnsiTheme="minorEastAsia"/>
                <w:sz w:val="24"/>
                <w:szCs w:val="24"/>
              </w:rPr>
              <w:t>型设计师的理念</w:t>
            </w:r>
          </w:p>
        </w:tc>
        <w:tc>
          <w:tcPr>
            <w:tcW w:w="2555" w:type="dxa"/>
          </w:tcPr>
          <w:p w:rsidR="00905092" w:rsidRPr="00634D02" w:rsidRDefault="00FB7E68" w:rsidP="00634D02">
            <w:pPr>
              <w:pStyle w:val="TableParagraph"/>
              <w:numPr>
                <w:ilvl w:val="0"/>
                <w:numId w:val="25"/>
              </w:numPr>
              <w:tabs>
                <w:tab w:val="left" w:pos="528"/>
              </w:tabs>
              <w:spacing w:beforeLines="50" w:before="120" w:afterLines="50" w:after="120" w:line="440" w:lineRule="exact"/>
              <w:ind w:right="104"/>
              <w:jc w:val="both"/>
              <w:rPr>
                <w:rFonts w:asciiTheme="minorEastAsia" w:eastAsiaTheme="minorEastAsia" w:hAnsiTheme="minorEastAsia"/>
                <w:sz w:val="24"/>
                <w:szCs w:val="24"/>
              </w:rPr>
            </w:pPr>
            <w:r w:rsidRPr="00634D02">
              <w:rPr>
                <w:rFonts w:asciiTheme="minorEastAsia" w:eastAsiaTheme="minorEastAsia" w:hAnsiTheme="minorEastAsia"/>
                <w:spacing w:val="30"/>
                <w:sz w:val="24"/>
                <w:szCs w:val="24"/>
              </w:rPr>
              <w:t>索菲亚及运作方</w:t>
            </w:r>
            <w:r w:rsidRPr="00634D02">
              <w:rPr>
                <w:rFonts w:asciiTheme="minorEastAsia" w:eastAsiaTheme="minorEastAsia" w:hAnsiTheme="minorEastAsia"/>
                <w:sz w:val="24"/>
                <w:szCs w:val="24"/>
              </w:rPr>
              <w:t>式</w:t>
            </w:r>
          </w:p>
          <w:p w:rsidR="00905092" w:rsidRPr="00634D02" w:rsidRDefault="00FB7E68" w:rsidP="00634D02">
            <w:pPr>
              <w:pStyle w:val="TableParagraph"/>
              <w:numPr>
                <w:ilvl w:val="0"/>
                <w:numId w:val="25"/>
              </w:numPr>
              <w:tabs>
                <w:tab w:val="left" w:pos="528"/>
              </w:tabs>
              <w:spacing w:beforeLines="50" w:before="120" w:afterLines="50" w:after="120" w:line="440" w:lineRule="exact"/>
              <w:ind w:right="104"/>
              <w:jc w:val="both"/>
              <w:rPr>
                <w:rFonts w:asciiTheme="minorEastAsia" w:eastAsiaTheme="minorEastAsia" w:hAnsiTheme="minorEastAsia"/>
                <w:sz w:val="24"/>
                <w:szCs w:val="24"/>
              </w:rPr>
            </w:pPr>
            <w:r w:rsidRPr="00634D02">
              <w:rPr>
                <w:rFonts w:asciiTheme="minorEastAsia" w:eastAsiaTheme="minorEastAsia" w:hAnsiTheme="minorEastAsia"/>
                <w:spacing w:val="30"/>
                <w:sz w:val="24"/>
                <w:szCs w:val="24"/>
              </w:rPr>
              <w:t>销售型设计师的价值及空间规划</w:t>
            </w:r>
            <w:r w:rsidRPr="00634D02">
              <w:rPr>
                <w:rFonts w:asciiTheme="minorEastAsia" w:eastAsiaTheme="minorEastAsia" w:hAnsiTheme="minorEastAsia"/>
                <w:sz w:val="24"/>
                <w:szCs w:val="24"/>
              </w:rPr>
              <w:t>师的理念</w:t>
            </w:r>
          </w:p>
          <w:p w:rsidR="00905092" w:rsidRPr="00634D02" w:rsidRDefault="00FB7E68" w:rsidP="00634D02">
            <w:pPr>
              <w:pStyle w:val="TableParagraph"/>
              <w:numPr>
                <w:ilvl w:val="0"/>
                <w:numId w:val="25"/>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五大产品</w:t>
            </w:r>
          </w:p>
          <w:p w:rsidR="00905092" w:rsidRPr="00634D02" w:rsidRDefault="00FB7E68" w:rsidP="00634D02">
            <w:pPr>
              <w:pStyle w:val="TableParagraph"/>
              <w:numPr>
                <w:ilvl w:val="0"/>
                <w:numId w:val="25"/>
              </w:numPr>
              <w:tabs>
                <w:tab w:val="left" w:pos="528"/>
              </w:tabs>
              <w:spacing w:beforeLines="50" w:before="120" w:afterLines="50" w:after="120" w:line="440" w:lineRule="exact"/>
              <w:ind w:right="104"/>
              <w:jc w:val="both"/>
              <w:rPr>
                <w:rFonts w:asciiTheme="minorEastAsia" w:eastAsiaTheme="minorEastAsia" w:hAnsiTheme="minorEastAsia"/>
                <w:sz w:val="24"/>
                <w:szCs w:val="24"/>
              </w:rPr>
            </w:pPr>
            <w:r w:rsidRPr="00634D02">
              <w:rPr>
                <w:rFonts w:asciiTheme="minorEastAsia" w:eastAsiaTheme="minorEastAsia" w:hAnsiTheme="minorEastAsia"/>
                <w:spacing w:val="30"/>
                <w:sz w:val="24"/>
                <w:szCs w:val="24"/>
              </w:rPr>
              <w:t>五大产品的系列</w:t>
            </w:r>
            <w:r w:rsidRPr="00634D02">
              <w:rPr>
                <w:rFonts w:asciiTheme="minorEastAsia" w:eastAsiaTheme="minorEastAsia" w:hAnsiTheme="minorEastAsia"/>
                <w:sz w:val="24"/>
                <w:szCs w:val="24"/>
              </w:rPr>
              <w:t>空间</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 节</w:t>
            </w: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2"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 小时</w:t>
            </w:r>
          </w:p>
        </w:tc>
      </w:tr>
      <w:tr w:rsidR="00905092" w:rsidRPr="00634D02">
        <w:trPr>
          <w:trHeight w:val="2839"/>
        </w:trPr>
        <w:tc>
          <w:tcPr>
            <w:tcW w:w="1135" w:type="dxa"/>
            <w:vMerge/>
            <w:tcBorders>
              <w:top w:val="nil"/>
              <w:right w:val="single" w:sz="6" w:space="0" w:color="000000"/>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ight="5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2. 如何让一张废纸变得值钱</w:t>
            </w:r>
          </w:p>
        </w:tc>
        <w:tc>
          <w:tcPr>
            <w:tcW w:w="2408" w:type="dxa"/>
          </w:tcPr>
          <w:p w:rsidR="00905092" w:rsidRPr="00634D02" w:rsidRDefault="00FB7E68" w:rsidP="00634D02">
            <w:pPr>
              <w:pStyle w:val="TableParagraph"/>
              <w:numPr>
                <w:ilvl w:val="0"/>
                <w:numId w:val="24"/>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了解系列产品</w:t>
            </w:r>
          </w:p>
          <w:p w:rsidR="00905092" w:rsidRPr="00634D02" w:rsidRDefault="00FB7E68" w:rsidP="00634D02">
            <w:pPr>
              <w:pStyle w:val="TableParagraph"/>
              <w:numPr>
                <w:ilvl w:val="0"/>
                <w:numId w:val="24"/>
              </w:numPr>
              <w:tabs>
                <w:tab w:val="left" w:pos="526"/>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对整体课程有认</w:t>
            </w:r>
            <w:r w:rsidRPr="00634D02">
              <w:rPr>
                <w:rFonts w:asciiTheme="minorEastAsia" w:eastAsiaTheme="minorEastAsia" w:hAnsiTheme="minorEastAsia"/>
                <w:sz w:val="24"/>
                <w:szCs w:val="24"/>
              </w:rPr>
              <w:t>识</w:t>
            </w:r>
          </w:p>
          <w:p w:rsidR="00905092" w:rsidRPr="00634D02" w:rsidRDefault="00FB7E68" w:rsidP="00634D02">
            <w:pPr>
              <w:pStyle w:val="TableParagraph"/>
              <w:numPr>
                <w:ilvl w:val="0"/>
                <w:numId w:val="24"/>
              </w:numPr>
              <w:tabs>
                <w:tab w:val="left" w:pos="526"/>
              </w:tabs>
              <w:spacing w:beforeLines="50" w:before="120" w:afterLines="50" w:after="120" w:line="440" w:lineRule="exact"/>
              <w:ind w:right="27"/>
              <w:jc w:val="both"/>
              <w:rPr>
                <w:rFonts w:asciiTheme="minorEastAsia" w:eastAsiaTheme="minorEastAsia" w:hAnsiTheme="minorEastAsia"/>
                <w:sz w:val="24"/>
                <w:szCs w:val="24"/>
              </w:rPr>
            </w:pPr>
            <w:r w:rsidRPr="00634D02">
              <w:rPr>
                <w:rFonts w:asciiTheme="minorEastAsia" w:eastAsiaTheme="minorEastAsia" w:hAnsiTheme="minorEastAsia"/>
                <w:spacing w:val="55"/>
                <w:sz w:val="24"/>
                <w:szCs w:val="24"/>
              </w:rPr>
              <w:t>了解人体工程</w:t>
            </w:r>
            <w:r w:rsidRPr="00634D02">
              <w:rPr>
                <w:rFonts w:asciiTheme="minorEastAsia" w:eastAsiaTheme="minorEastAsia" w:hAnsiTheme="minorEastAsia"/>
                <w:spacing w:val="12"/>
                <w:sz w:val="24"/>
                <w:szCs w:val="24"/>
              </w:rPr>
              <w:t>学、色彩运用、空间方案运用及</w:t>
            </w:r>
          </w:p>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sz w:val="24"/>
                <w:szCs w:val="24"/>
              </w:rPr>
              <w:t>软装初步知识</w:t>
            </w:r>
          </w:p>
        </w:tc>
        <w:tc>
          <w:tcPr>
            <w:tcW w:w="2555" w:type="dxa"/>
          </w:tcPr>
          <w:p w:rsidR="00905092" w:rsidRPr="00634D02" w:rsidRDefault="00FB7E68" w:rsidP="00634D02">
            <w:pPr>
              <w:pStyle w:val="TableParagraph"/>
              <w:numPr>
                <w:ilvl w:val="0"/>
                <w:numId w:val="23"/>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概述</w:t>
            </w:r>
          </w:p>
          <w:p w:rsidR="00905092" w:rsidRPr="00634D02" w:rsidRDefault="00FB7E68" w:rsidP="00634D02">
            <w:pPr>
              <w:pStyle w:val="TableParagraph"/>
              <w:numPr>
                <w:ilvl w:val="0"/>
                <w:numId w:val="23"/>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色彩</w:t>
            </w:r>
          </w:p>
          <w:p w:rsidR="00905092" w:rsidRPr="00634D02" w:rsidRDefault="00FB7E68" w:rsidP="00634D02">
            <w:pPr>
              <w:pStyle w:val="TableParagraph"/>
              <w:numPr>
                <w:ilvl w:val="0"/>
                <w:numId w:val="23"/>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人体工程学</w:t>
            </w:r>
          </w:p>
          <w:p w:rsidR="00905092" w:rsidRPr="00634D02" w:rsidRDefault="00FB7E68" w:rsidP="00634D02">
            <w:pPr>
              <w:pStyle w:val="TableParagraph"/>
              <w:numPr>
                <w:ilvl w:val="0"/>
                <w:numId w:val="23"/>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空间布局</w:t>
            </w:r>
          </w:p>
          <w:p w:rsidR="00905092" w:rsidRPr="00634D02" w:rsidRDefault="00FB7E68" w:rsidP="00634D02">
            <w:pPr>
              <w:pStyle w:val="TableParagraph"/>
              <w:numPr>
                <w:ilvl w:val="0"/>
                <w:numId w:val="23"/>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空间搭配</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 节</w:t>
            </w: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2"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 小时</w:t>
            </w:r>
          </w:p>
        </w:tc>
      </w:tr>
      <w:tr w:rsidR="00905092" w:rsidRPr="00634D02">
        <w:trPr>
          <w:trHeight w:val="1218"/>
        </w:trPr>
        <w:tc>
          <w:tcPr>
            <w:tcW w:w="1135" w:type="dxa"/>
            <w:tcBorders>
              <w:right w:val="single" w:sz="6" w:space="0" w:color="000000"/>
            </w:tcBorders>
          </w:tcPr>
          <w:p w:rsidR="00905092" w:rsidRPr="00634D02" w:rsidRDefault="00FB7E68" w:rsidP="00634D02">
            <w:pPr>
              <w:pStyle w:val="TableParagraph"/>
              <w:spacing w:beforeLines="50" w:before="120" w:afterLines="50" w:after="120" w:line="440" w:lineRule="exact"/>
              <w:ind w:left="107" w:right="-15"/>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模块二：</w:t>
            </w:r>
          </w:p>
          <w:p w:rsidR="00905092" w:rsidRPr="00634D02" w:rsidRDefault="00FB7E68" w:rsidP="00634D02">
            <w:pPr>
              <w:pStyle w:val="TableParagraph"/>
              <w:spacing w:beforeLines="50" w:before="120" w:afterLines="50" w:after="120" w:line="440" w:lineRule="exact"/>
              <w:ind w:left="107" w:right="-15"/>
              <w:rPr>
                <w:rFonts w:asciiTheme="minorEastAsia" w:eastAsiaTheme="minorEastAsia" w:hAnsiTheme="minorEastAsia"/>
                <w:sz w:val="24"/>
                <w:szCs w:val="24"/>
              </w:rPr>
            </w:pPr>
            <w:r w:rsidRPr="00634D02">
              <w:rPr>
                <w:rFonts w:asciiTheme="minorEastAsia" w:eastAsiaTheme="minorEastAsia" w:hAnsiTheme="minorEastAsia"/>
                <w:spacing w:val="65"/>
                <w:sz w:val="24"/>
                <w:szCs w:val="24"/>
              </w:rPr>
              <w:t>定制家通用产</w:t>
            </w:r>
            <w:r w:rsidRPr="00634D02">
              <w:rPr>
                <w:rFonts w:asciiTheme="minorEastAsia" w:eastAsiaTheme="minorEastAsia" w:hAnsiTheme="minorEastAsia"/>
                <w:spacing w:val="-22"/>
                <w:sz w:val="24"/>
                <w:szCs w:val="24"/>
              </w:rPr>
              <w:t xml:space="preserve"> </w:t>
            </w: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ight="99"/>
              <w:rPr>
                <w:rFonts w:asciiTheme="minorEastAsia" w:eastAsiaTheme="minorEastAsia" w:hAnsiTheme="minorEastAsia"/>
                <w:sz w:val="24"/>
                <w:szCs w:val="24"/>
              </w:rPr>
            </w:pPr>
            <w:r w:rsidRPr="00634D02">
              <w:rPr>
                <w:rFonts w:asciiTheme="minorEastAsia" w:eastAsiaTheme="minorEastAsia" w:hAnsiTheme="minorEastAsia"/>
                <w:sz w:val="24"/>
                <w:szCs w:val="24"/>
              </w:rPr>
              <w:t>索菲亚产品知识</w:t>
            </w:r>
          </w:p>
        </w:tc>
        <w:tc>
          <w:tcPr>
            <w:tcW w:w="2408" w:type="dxa"/>
          </w:tcPr>
          <w:p w:rsidR="00905092" w:rsidRPr="00634D02" w:rsidRDefault="00FB7E68" w:rsidP="00634D02">
            <w:pPr>
              <w:pStyle w:val="TableParagraph"/>
              <w:numPr>
                <w:ilvl w:val="0"/>
                <w:numId w:val="22"/>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了解定制家居行</w:t>
            </w:r>
          </w:p>
          <w:p w:rsidR="00905092" w:rsidRPr="00634D02" w:rsidRDefault="00FB7E68" w:rsidP="00634D02">
            <w:pPr>
              <w:pStyle w:val="TableParagraph"/>
              <w:spacing w:beforeLines="50" w:before="120" w:afterLines="50" w:after="120" w:line="440" w:lineRule="exact"/>
              <w:ind w:left="525" w:right="100"/>
              <w:rPr>
                <w:rFonts w:asciiTheme="minorEastAsia" w:eastAsiaTheme="minorEastAsia" w:hAnsiTheme="minorEastAsia"/>
                <w:sz w:val="24"/>
                <w:szCs w:val="24"/>
              </w:rPr>
            </w:pPr>
            <w:r w:rsidRPr="00634D02">
              <w:rPr>
                <w:rFonts w:asciiTheme="minorEastAsia" w:eastAsiaTheme="minorEastAsia" w:hAnsiTheme="minorEastAsia"/>
                <w:sz w:val="24"/>
                <w:szCs w:val="24"/>
              </w:rPr>
              <w:t>业、与传统家居的区别及发展优</w:t>
            </w:r>
          </w:p>
        </w:tc>
        <w:tc>
          <w:tcPr>
            <w:tcW w:w="2555" w:type="dxa"/>
          </w:tcPr>
          <w:p w:rsidR="00905092" w:rsidRPr="00634D02" w:rsidRDefault="00FB7E68" w:rsidP="00634D02">
            <w:pPr>
              <w:pStyle w:val="TableParagraph"/>
              <w:numPr>
                <w:ilvl w:val="0"/>
                <w:numId w:val="21"/>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定制家居的优势</w:t>
            </w:r>
          </w:p>
          <w:p w:rsidR="00905092" w:rsidRPr="00634D02" w:rsidRDefault="00FB7E68" w:rsidP="00634D02">
            <w:pPr>
              <w:pStyle w:val="TableParagraph"/>
              <w:numPr>
                <w:ilvl w:val="0"/>
                <w:numId w:val="21"/>
              </w:numPr>
              <w:tabs>
                <w:tab w:val="left" w:pos="527"/>
                <w:tab w:val="left" w:pos="528"/>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与木工、成品的区</w:t>
            </w:r>
            <w:r w:rsidRPr="00634D02">
              <w:rPr>
                <w:rFonts w:asciiTheme="minorEastAsia" w:eastAsiaTheme="minorEastAsia" w:hAnsiTheme="minorEastAsia"/>
                <w:sz w:val="24"/>
                <w:szCs w:val="24"/>
              </w:rPr>
              <w:t>别</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 节</w:t>
            </w: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2"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 小时</w:t>
            </w:r>
          </w:p>
        </w:tc>
      </w:tr>
    </w:tbl>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540" w:right="500" w:bottom="1380" w:left="1120" w:header="0" w:footer="1115" w:gutter="0"/>
          <w:cols w:space="720"/>
        </w:sect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419"/>
        <w:gridCol w:w="2408"/>
        <w:gridCol w:w="2555"/>
        <w:gridCol w:w="709"/>
        <w:gridCol w:w="851"/>
      </w:tblGrid>
      <w:tr w:rsidR="00905092" w:rsidRPr="00634D02">
        <w:trPr>
          <w:trHeight w:val="3244"/>
        </w:trPr>
        <w:tc>
          <w:tcPr>
            <w:tcW w:w="1135" w:type="dxa"/>
            <w:tcBorders>
              <w:right w:val="single" w:sz="6" w:space="0" w:color="000000"/>
            </w:tcBorders>
          </w:tcPr>
          <w:p w:rsidR="00905092" w:rsidRPr="00634D02" w:rsidRDefault="00FB7E68" w:rsidP="00634D02">
            <w:pPr>
              <w:pStyle w:val="TableParagraph"/>
              <w:spacing w:beforeLines="50" w:before="120" w:afterLines="50" w:after="120" w:line="440" w:lineRule="exact"/>
              <w:ind w:right="292"/>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品知识</w:t>
            </w: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2408" w:type="dxa"/>
          </w:tcPr>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sz w:val="24"/>
                <w:szCs w:val="24"/>
              </w:rPr>
              <w:t>势</w:t>
            </w:r>
          </w:p>
          <w:p w:rsidR="00905092" w:rsidRPr="00634D02" w:rsidRDefault="00FB7E68" w:rsidP="00634D02">
            <w:pPr>
              <w:pStyle w:val="TableParagraph"/>
              <w:numPr>
                <w:ilvl w:val="0"/>
                <w:numId w:val="20"/>
              </w:numPr>
              <w:tabs>
                <w:tab w:val="left" w:pos="526"/>
              </w:tabs>
              <w:spacing w:beforeLines="50" w:before="120" w:afterLines="50" w:after="120" w:line="440" w:lineRule="exact"/>
              <w:ind w:right="96"/>
              <w:jc w:val="both"/>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掌握柜体基本结</w:t>
            </w:r>
            <w:r w:rsidRPr="00634D02">
              <w:rPr>
                <w:rFonts w:asciiTheme="minorEastAsia" w:eastAsiaTheme="minorEastAsia" w:hAnsiTheme="minorEastAsia"/>
                <w:spacing w:val="-23"/>
                <w:sz w:val="24"/>
                <w:szCs w:val="24"/>
              </w:rPr>
              <w:t xml:space="preserve">构，为 </w:t>
            </w:r>
            <w:r w:rsidRPr="00634D02">
              <w:rPr>
                <w:rFonts w:asciiTheme="minorEastAsia" w:eastAsiaTheme="minorEastAsia" w:hAnsiTheme="minorEastAsia"/>
                <w:sz w:val="24"/>
                <w:szCs w:val="24"/>
              </w:rPr>
              <w:t>KD</w:t>
            </w:r>
            <w:r w:rsidRPr="00634D02">
              <w:rPr>
                <w:rFonts w:asciiTheme="minorEastAsia" w:eastAsiaTheme="minorEastAsia" w:hAnsiTheme="minorEastAsia"/>
                <w:spacing w:val="-19"/>
                <w:sz w:val="24"/>
                <w:szCs w:val="24"/>
              </w:rPr>
              <w:t xml:space="preserve"> 软件学</w:t>
            </w:r>
            <w:r w:rsidRPr="00634D02">
              <w:rPr>
                <w:rFonts w:asciiTheme="minorEastAsia" w:eastAsiaTheme="minorEastAsia" w:hAnsiTheme="minorEastAsia"/>
                <w:sz w:val="24"/>
                <w:szCs w:val="24"/>
              </w:rPr>
              <w:t>习打下基础。</w:t>
            </w:r>
          </w:p>
        </w:tc>
        <w:tc>
          <w:tcPr>
            <w:tcW w:w="2555" w:type="dxa"/>
          </w:tcPr>
          <w:p w:rsidR="00905092" w:rsidRPr="00634D02" w:rsidRDefault="00FB7E68" w:rsidP="00634D02">
            <w:pPr>
              <w:pStyle w:val="TableParagraph"/>
              <w:numPr>
                <w:ilvl w:val="0"/>
                <w:numId w:val="19"/>
              </w:numPr>
              <w:tabs>
                <w:tab w:val="left" w:pos="528"/>
              </w:tabs>
              <w:spacing w:beforeLines="50" w:before="120" w:afterLines="50" w:after="120" w:line="440" w:lineRule="exact"/>
              <w:ind w:right="104"/>
              <w:jc w:val="both"/>
              <w:rPr>
                <w:rFonts w:asciiTheme="minorEastAsia" w:eastAsiaTheme="minorEastAsia" w:hAnsiTheme="minorEastAsia"/>
                <w:sz w:val="24"/>
                <w:szCs w:val="24"/>
              </w:rPr>
            </w:pPr>
            <w:r w:rsidRPr="00634D02">
              <w:rPr>
                <w:rFonts w:asciiTheme="minorEastAsia" w:eastAsiaTheme="minorEastAsia" w:hAnsiTheme="minorEastAsia"/>
                <w:spacing w:val="30"/>
                <w:sz w:val="24"/>
                <w:szCs w:val="24"/>
              </w:rPr>
              <w:t>常用基材的认识</w:t>
            </w:r>
            <w:r w:rsidRPr="00634D02">
              <w:rPr>
                <w:rFonts w:asciiTheme="minorEastAsia" w:eastAsiaTheme="minorEastAsia" w:hAnsiTheme="minorEastAsia"/>
                <w:sz w:val="24"/>
                <w:szCs w:val="24"/>
              </w:rPr>
              <w:t>与区别</w:t>
            </w:r>
          </w:p>
          <w:p w:rsidR="00905092" w:rsidRPr="00634D02" w:rsidRDefault="00FB7E68" w:rsidP="00634D02">
            <w:pPr>
              <w:pStyle w:val="TableParagraph"/>
              <w:numPr>
                <w:ilvl w:val="0"/>
                <w:numId w:val="19"/>
              </w:numPr>
              <w:tabs>
                <w:tab w:val="left" w:pos="528"/>
              </w:tabs>
              <w:spacing w:beforeLines="50" w:before="120" w:afterLines="50" w:after="120" w:line="440" w:lineRule="exact"/>
              <w:ind w:right="104"/>
              <w:jc w:val="both"/>
              <w:rPr>
                <w:rFonts w:asciiTheme="minorEastAsia" w:eastAsiaTheme="minorEastAsia" w:hAnsiTheme="minorEastAsia"/>
                <w:sz w:val="24"/>
                <w:szCs w:val="24"/>
              </w:rPr>
            </w:pPr>
            <w:r w:rsidRPr="00634D02">
              <w:rPr>
                <w:rFonts w:asciiTheme="minorEastAsia" w:eastAsiaTheme="minorEastAsia" w:hAnsiTheme="minorEastAsia"/>
                <w:spacing w:val="30"/>
                <w:sz w:val="24"/>
                <w:szCs w:val="24"/>
              </w:rPr>
              <w:t>环保板材与甲醛</w:t>
            </w:r>
            <w:r w:rsidRPr="00634D02">
              <w:rPr>
                <w:rFonts w:asciiTheme="minorEastAsia" w:eastAsiaTheme="minorEastAsia" w:hAnsiTheme="minorEastAsia"/>
                <w:sz w:val="24"/>
                <w:szCs w:val="24"/>
              </w:rPr>
              <w:t>处理</w:t>
            </w:r>
          </w:p>
          <w:p w:rsidR="00905092" w:rsidRPr="00634D02" w:rsidRDefault="00FB7E68" w:rsidP="00634D02">
            <w:pPr>
              <w:pStyle w:val="TableParagraph"/>
              <w:numPr>
                <w:ilvl w:val="0"/>
                <w:numId w:val="19"/>
              </w:numPr>
              <w:tabs>
                <w:tab w:val="left" w:pos="528"/>
              </w:tabs>
              <w:spacing w:beforeLines="50" w:before="120" w:afterLines="50" w:after="120" w:line="440" w:lineRule="exact"/>
              <w:ind w:right="100"/>
              <w:jc w:val="both"/>
              <w:rPr>
                <w:rFonts w:asciiTheme="minorEastAsia" w:eastAsiaTheme="minorEastAsia" w:hAnsiTheme="minorEastAsia"/>
                <w:sz w:val="24"/>
                <w:szCs w:val="24"/>
              </w:rPr>
            </w:pPr>
            <w:r w:rsidRPr="00634D02">
              <w:rPr>
                <w:rFonts w:asciiTheme="minorEastAsia" w:eastAsiaTheme="minorEastAsia" w:hAnsiTheme="minorEastAsia"/>
                <w:spacing w:val="30"/>
                <w:sz w:val="24"/>
                <w:szCs w:val="24"/>
              </w:rPr>
              <w:t>索菲亚使用板材</w:t>
            </w:r>
            <w:r w:rsidRPr="00634D02">
              <w:rPr>
                <w:rFonts w:asciiTheme="minorEastAsia" w:eastAsiaTheme="minorEastAsia" w:hAnsiTheme="minorEastAsia"/>
                <w:spacing w:val="-4"/>
                <w:sz w:val="24"/>
                <w:szCs w:val="24"/>
              </w:rPr>
              <w:t>工艺、花色、结构</w:t>
            </w:r>
            <w:r w:rsidRPr="00634D02">
              <w:rPr>
                <w:rFonts w:asciiTheme="minorEastAsia" w:eastAsiaTheme="minorEastAsia" w:hAnsiTheme="minorEastAsia"/>
                <w:sz w:val="24"/>
                <w:szCs w:val="24"/>
              </w:rPr>
              <w:t>说明</w:t>
            </w:r>
          </w:p>
          <w:p w:rsidR="00905092" w:rsidRPr="00634D02" w:rsidRDefault="00FB7E68" w:rsidP="00634D02">
            <w:pPr>
              <w:pStyle w:val="TableParagraph"/>
              <w:numPr>
                <w:ilvl w:val="0"/>
                <w:numId w:val="19"/>
              </w:numPr>
              <w:tabs>
                <w:tab w:val="left" w:pos="527"/>
                <w:tab w:val="left" w:pos="52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衣柜基本结构</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433"/>
        </w:trPr>
        <w:tc>
          <w:tcPr>
            <w:tcW w:w="1135" w:type="dxa"/>
            <w:vMerge w:val="restart"/>
            <w:tcBorders>
              <w:righ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7" w:right="-15"/>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模块三： </w:t>
            </w:r>
            <w:r w:rsidRPr="00634D02">
              <w:rPr>
                <w:rFonts w:asciiTheme="minorEastAsia" w:eastAsiaTheme="minorEastAsia" w:hAnsiTheme="minorEastAsia"/>
                <w:spacing w:val="65"/>
                <w:sz w:val="24"/>
                <w:szCs w:val="24"/>
              </w:rPr>
              <w:t>索菲亚设计软件</w:t>
            </w: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ight="99"/>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索菲亚设计软件概述及基础功能介绍</w:t>
            </w:r>
          </w:p>
        </w:tc>
        <w:tc>
          <w:tcPr>
            <w:tcW w:w="2408" w:type="dxa"/>
          </w:tcPr>
          <w:p w:rsidR="00905092" w:rsidRPr="00634D02" w:rsidRDefault="00FB7E68" w:rsidP="00634D02">
            <w:pPr>
              <w:pStyle w:val="TableParagraph"/>
              <w:numPr>
                <w:ilvl w:val="0"/>
                <w:numId w:val="18"/>
              </w:numPr>
              <w:tabs>
                <w:tab w:val="left" w:pos="526"/>
              </w:tabs>
              <w:spacing w:beforeLines="50" w:before="120" w:afterLines="50" w:after="120" w:line="440" w:lineRule="exact"/>
              <w:ind w:right="27"/>
              <w:jc w:val="both"/>
              <w:rPr>
                <w:rFonts w:asciiTheme="minorEastAsia" w:eastAsiaTheme="minorEastAsia" w:hAnsiTheme="minorEastAsia"/>
                <w:sz w:val="24"/>
                <w:szCs w:val="24"/>
              </w:rPr>
            </w:pPr>
            <w:r w:rsidRPr="00634D02">
              <w:rPr>
                <w:rFonts w:asciiTheme="minorEastAsia" w:eastAsiaTheme="minorEastAsia" w:hAnsiTheme="minorEastAsia"/>
                <w:spacing w:val="55"/>
                <w:sz w:val="24"/>
                <w:szCs w:val="24"/>
              </w:rPr>
              <w:t>了解软件的定</w:t>
            </w:r>
            <w:r w:rsidRPr="00634D02">
              <w:rPr>
                <w:rFonts w:asciiTheme="minorEastAsia" w:eastAsiaTheme="minorEastAsia" w:hAnsiTheme="minorEastAsia"/>
                <w:spacing w:val="12"/>
                <w:sz w:val="24"/>
                <w:szCs w:val="24"/>
              </w:rPr>
              <w:t>位、基本功能、设计原则和模块化的概念</w:t>
            </w:r>
          </w:p>
          <w:p w:rsidR="00905092" w:rsidRPr="00634D02" w:rsidRDefault="00FB7E68" w:rsidP="00634D02">
            <w:pPr>
              <w:pStyle w:val="TableParagraph"/>
              <w:numPr>
                <w:ilvl w:val="0"/>
                <w:numId w:val="18"/>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对前段课程设计</w:t>
            </w:r>
          </w:p>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sz w:val="24"/>
                <w:szCs w:val="24"/>
              </w:rPr>
              <w:t>原理作落地实操</w:t>
            </w:r>
          </w:p>
        </w:tc>
        <w:tc>
          <w:tcPr>
            <w:tcW w:w="2555" w:type="dxa"/>
          </w:tcPr>
          <w:p w:rsidR="00905092" w:rsidRPr="00634D02" w:rsidRDefault="00FB7E68" w:rsidP="00634D02">
            <w:pPr>
              <w:pStyle w:val="TableParagraph"/>
              <w:numPr>
                <w:ilvl w:val="0"/>
                <w:numId w:val="17"/>
              </w:numPr>
              <w:tabs>
                <w:tab w:val="left" w:pos="566"/>
              </w:tabs>
              <w:spacing w:beforeLines="50" w:before="120" w:afterLines="50" w:after="120" w:line="440" w:lineRule="exact"/>
              <w:ind w:right="56" w:hanging="424"/>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定制家（3D </w:t>
            </w:r>
            <w:r w:rsidRPr="00634D02">
              <w:rPr>
                <w:rFonts w:asciiTheme="minorEastAsia" w:eastAsiaTheme="minorEastAsia" w:hAnsiTheme="minorEastAsia"/>
                <w:spacing w:val="-4"/>
                <w:sz w:val="24"/>
                <w:szCs w:val="24"/>
              </w:rPr>
              <w:t xml:space="preserve">Via） </w:t>
            </w:r>
            <w:r w:rsidRPr="00634D02">
              <w:rPr>
                <w:rFonts w:asciiTheme="minorEastAsia" w:eastAsiaTheme="minorEastAsia" w:hAnsiTheme="minorEastAsia"/>
                <w:spacing w:val="27"/>
                <w:sz w:val="24"/>
                <w:szCs w:val="24"/>
              </w:rPr>
              <w:t>软件应用特性及操作</w:t>
            </w:r>
          </w:p>
          <w:p w:rsidR="00905092" w:rsidRPr="00634D02" w:rsidRDefault="00FB7E68" w:rsidP="00634D02">
            <w:pPr>
              <w:pStyle w:val="TableParagraph"/>
              <w:numPr>
                <w:ilvl w:val="0"/>
                <w:numId w:val="17"/>
              </w:numPr>
              <w:tabs>
                <w:tab w:val="left" w:pos="565"/>
                <w:tab w:val="left" w:pos="566"/>
              </w:tabs>
              <w:spacing w:beforeLines="50" w:before="120" w:afterLines="50" w:after="120" w:line="440" w:lineRule="exact"/>
              <w:ind w:hanging="424"/>
              <w:rPr>
                <w:rFonts w:asciiTheme="minorEastAsia" w:eastAsiaTheme="minorEastAsia" w:hAnsiTheme="minorEastAsia"/>
                <w:sz w:val="24"/>
                <w:szCs w:val="24"/>
              </w:rPr>
            </w:pPr>
            <w:r w:rsidRPr="00634D02">
              <w:rPr>
                <w:rFonts w:asciiTheme="minorEastAsia" w:eastAsiaTheme="minorEastAsia" w:hAnsiTheme="minorEastAsia"/>
                <w:sz w:val="24"/>
                <w:szCs w:val="24"/>
              </w:rPr>
              <w:t>KD</w:t>
            </w:r>
            <w:r w:rsidRPr="00634D02">
              <w:rPr>
                <w:rFonts w:asciiTheme="minorEastAsia" w:eastAsiaTheme="minorEastAsia" w:hAnsiTheme="minorEastAsia"/>
                <w:spacing w:val="-12"/>
                <w:sz w:val="24"/>
                <w:szCs w:val="24"/>
              </w:rPr>
              <w:t xml:space="preserve"> 软件概述</w:t>
            </w:r>
          </w:p>
          <w:p w:rsidR="00905092" w:rsidRPr="00634D02" w:rsidRDefault="00FB7E68" w:rsidP="00634D02">
            <w:pPr>
              <w:pStyle w:val="TableParagraph"/>
              <w:numPr>
                <w:ilvl w:val="0"/>
                <w:numId w:val="17"/>
              </w:numPr>
              <w:tabs>
                <w:tab w:val="left" w:pos="528"/>
              </w:tabs>
              <w:spacing w:beforeLines="50" w:before="120" w:afterLines="50" w:after="120" w:line="440" w:lineRule="exact"/>
              <w:ind w:left="527" w:right="81" w:hanging="42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KD</w:t>
            </w:r>
            <w:r w:rsidRPr="00634D02">
              <w:rPr>
                <w:rFonts w:asciiTheme="minorEastAsia" w:eastAsiaTheme="minorEastAsia" w:hAnsiTheme="minorEastAsia"/>
                <w:spacing w:val="16"/>
                <w:sz w:val="24"/>
                <w:szCs w:val="24"/>
              </w:rPr>
              <w:t xml:space="preserve"> 软件基础功能</w:t>
            </w:r>
            <w:r w:rsidRPr="00634D02">
              <w:rPr>
                <w:rFonts w:asciiTheme="minorEastAsia" w:eastAsiaTheme="minorEastAsia" w:hAnsiTheme="minorEastAsia"/>
                <w:sz w:val="24"/>
                <w:szCs w:val="24"/>
              </w:rPr>
              <w:t>介绍</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 节</w:t>
            </w: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3 小时</w:t>
            </w:r>
          </w:p>
        </w:tc>
      </w:tr>
      <w:tr w:rsidR="00905092" w:rsidRPr="00634D02">
        <w:trPr>
          <w:trHeight w:val="2433"/>
        </w:trPr>
        <w:tc>
          <w:tcPr>
            <w:tcW w:w="1135" w:type="dxa"/>
            <w:vMerge/>
            <w:tcBorders>
              <w:top w:val="nil"/>
              <w:right w:val="single" w:sz="6" w:space="0" w:color="000000"/>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ight="55"/>
              <w:rPr>
                <w:rFonts w:asciiTheme="minorEastAsia" w:eastAsiaTheme="minorEastAsia" w:hAnsiTheme="minorEastAsia"/>
                <w:sz w:val="24"/>
                <w:szCs w:val="24"/>
              </w:rPr>
            </w:pPr>
            <w:r w:rsidRPr="00634D02">
              <w:rPr>
                <w:rFonts w:asciiTheme="minorEastAsia" w:eastAsiaTheme="minorEastAsia" w:hAnsiTheme="minorEastAsia"/>
                <w:sz w:val="24"/>
                <w:szCs w:val="24"/>
              </w:rPr>
              <w:t>KD 软件设计操作</w:t>
            </w:r>
          </w:p>
        </w:tc>
        <w:tc>
          <w:tcPr>
            <w:tcW w:w="2408" w:type="dxa"/>
          </w:tcPr>
          <w:p w:rsidR="00905092" w:rsidRPr="00634D02" w:rsidRDefault="00FB7E68" w:rsidP="00634D02">
            <w:pPr>
              <w:pStyle w:val="TableParagraph"/>
              <w:numPr>
                <w:ilvl w:val="0"/>
                <w:numId w:val="16"/>
              </w:numPr>
              <w:tabs>
                <w:tab w:val="left" w:pos="525"/>
                <w:tab w:val="left" w:pos="526"/>
              </w:tabs>
              <w:spacing w:beforeLines="50" w:before="120" w:afterLines="50" w:after="120" w:line="440" w:lineRule="exact"/>
              <w:ind w:right="100"/>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了解现今板式家</w:t>
            </w:r>
            <w:r w:rsidRPr="00634D02">
              <w:rPr>
                <w:rFonts w:asciiTheme="minorEastAsia" w:eastAsiaTheme="minorEastAsia" w:hAnsiTheme="minorEastAsia"/>
                <w:sz w:val="24"/>
                <w:szCs w:val="24"/>
              </w:rPr>
              <w:t>具行业制作规范</w:t>
            </w:r>
          </w:p>
          <w:p w:rsidR="00905092" w:rsidRPr="00634D02" w:rsidRDefault="00FB7E68" w:rsidP="00634D02">
            <w:pPr>
              <w:pStyle w:val="TableParagraph"/>
              <w:numPr>
                <w:ilvl w:val="0"/>
                <w:numId w:val="16"/>
              </w:numPr>
              <w:tabs>
                <w:tab w:val="left" w:pos="525"/>
                <w:tab w:val="left" w:pos="526"/>
              </w:tabs>
              <w:spacing w:beforeLines="50" w:before="120" w:afterLines="50" w:after="120" w:line="440" w:lineRule="exact"/>
              <w:ind w:right="98"/>
              <w:rPr>
                <w:rFonts w:asciiTheme="minorEastAsia" w:eastAsiaTheme="minorEastAsia" w:hAnsiTheme="minorEastAsia"/>
                <w:sz w:val="24"/>
                <w:szCs w:val="24"/>
              </w:rPr>
            </w:pPr>
            <w:r w:rsidRPr="00634D02">
              <w:rPr>
                <w:rFonts w:asciiTheme="minorEastAsia" w:eastAsiaTheme="minorEastAsia" w:hAnsiTheme="minorEastAsia"/>
                <w:spacing w:val="-15"/>
                <w:sz w:val="24"/>
                <w:szCs w:val="24"/>
              </w:rPr>
              <w:t xml:space="preserve">熟练运用 </w:t>
            </w:r>
            <w:r w:rsidRPr="00634D02">
              <w:rPr>
                <w:rFonts w:asciiTheme="minorEastAsia" w:eastAsiaTheme="minorEastAsia" w:hAnsiTheme="minorEastAsia"/>
                <w:sz w:val="24"/>
                <w:szCs w:val="24"/>
              </w:rPr>
              <w:t>KD</w:t>
            </w:r>
            <w:r w:rsidRPr="00634D02">
              <w:rPr>
                <w:rFonts w:asciiTheme="minorEastAsia" w:eastAsiaTheme="minorEastAsia" w:hAnsiTheme="minorEastAsia"/>
                <w:spacing w:val="-30"/>
                <w:sz w:val="24"/>
                <w:szCs w:val="24"/>
              </w:rPr>
              <w:t xml:space="preserve"> 软件</w:t>
            </w:r>
            <w:r w:rsidRPr="00634D02">
              <w:rPr>
                <w:rFonts w:asciiTheme="minorEastAsia" w:eastAsiaTheme="minorEastAsia" w:hAnsiTheme="minorEastAsia"/>
                <w:sz w:val="24"/>
                <w:szCs w:val="24"/>
              </w:rPr>
              <w:t>操作技巧</w:t>
            </w:r>
          </w:p>
          <w:p w:rsidR="00905092" w:rsidRPr="00634D02" w:rsidRDefault="00FB7E68" w:rsidP="00634D02">
            <w:pPr>
              <w:pStyle w:val="TableParagraph"/>
              <w:numPr>
                <w:ilvl w:val="0"/>
                <w:numId w:val="16"/>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pacing w:val="-15"/>
                <w:sz w:val="24"/>
                <w:szCs w:val="24"/>
              </w:rPr>
              <w:t xml:space="preserve">自主应用 </w:t>
            </w:r>
            <w:r w:rsidRPr="00634D02">
              <w:rPr>
                <w:rFonts w:asciiTheme="minorEastAsia" w:eastAsiaTheme="minorEastAsia" w:hAnsiTheme="minorEastAsia"/>
                <w:sz w:val="24"/>
                <w:szCs w:val="24"/>
              </w:rPr>
              <w:t>KD</w:t>
            </w:r>
            <w:r w:rsidRPr="00634D02">
              <w:rPr>
                <w:rFonts w:asciiTheme="minorEastAsia" w:eastAsiaTheme="minorEastAsia" w:hAnsiTheme="minorEastAsia"/>
                <w:spacing w:val="-25"/>
                <w:sz w:val="24"/>
                <w:szCs w:val="24"/>
              </w:rPr>
              <w:t xml:space="preserve"> 软件</w:t>
            </w:r>
          </w:p>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sz w:val="24"/>
                <w:szCs w:val="24"/>
              </w:rPr>
              <w:t>作空间布局</w:t>
            </w:r>
          </w:p>
        </w:tc>
        <w:tc>
          <w:tcPr>
            <w:tcW w:w="2555" w:type="dxa"/>
          </w:tcPr>
          <w:p w:rsidR="00905092" w:rsidRPr="00634D02" w:rsidRDefault="00FB7E68" w:rsidP="00634D02">
            <w:pPr>
              <w:pStyle w:val="TableParagraph"/>
              <w:numPr>
                <w:ilvl w:val="0"/>
                <w:numId w:val="15"/>
              </w:numPr>
              <w:tabs>
                <w:tab w:val="left" w:pos="565"/>
                <w:tab w:val="left" w:pos="566"/>
              </w:tabs>
              <w:spacing w:beforeLines="50" w:before="120" w:afterLines="50" w:after="120" w:line="440" w:lineRule="exact"/>
              <w:ind w:right="99" w:hanging="424"/>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自适应衣柜</w:t>
            </w:r>
            <w:r w:rsidRPr="00634D02">
              <w:rPr>
                <w:rFonts w:asciiTheme="minorEastAsia" w:eastAsiaTheme="minorEastAsia" w:hAnsiTheme="minorEastAsia"/>
                <w:sz w:val="24"/>
                <w:szCs w:val="24"/>
              </w:rPr>
              <w:t>Y03</w:t>
            </w:r>
            <w:r w:rsidRPr="00634D02">
              <w:rPr>
                <w:rFonts w:asciiTheme="minorEastAsia" w:eastAsiaTheme="minorEastAsia" w:hAnsiTheme="minorEastAsia"/>
                <w:spacing w:val="-49"/>
                <w:sz w:val="24"/>
                <w:szCs w:val="24"/>
              </w:rPr>
              <w:t xml:space="preserve"> 图</w:t>
            </w:r>
            <w:r w:rsidRPr="00634D02">
              <w:rPr>
                <w:rFonts w:asciiTheme="minorEastAsia" w:eastAsiaTheme="minorEastAsia" w:hAnsiTheme="minorEastAsia"/>
                <w:sz w:val="24"/>
                <w:szCs w:val="24"/>
              </w:rPr>
              <w:t>库应用</w:t>
            </w:r>
          </w:p>
          <w:p w:rsidR="00905092" w:rsidRPr="00634D02" w:rsidRDefault="00FB7E68" w:rsidP="00634D02">
            <w:pPr>
              <w:pStyle w:val="TableParagraph"/>
              <w:numPr>
                <w:ilvl w:val="0"/>
                <w:numId w:val="15"/>
              </w:numPr>
              <w:tabs>
                <w:tab w:val="left" w:pos="565"/>
                <w:tab w:val="left" w:pos="566"/>
              </w:tabs>
              <w:spacing w:beforeLines="50" w:before="120" w:afterLines="50" w:after="120" w:line="440" w:lineRule="exact"/>
              <w:ind w:hanging="424"/>
              <w:rPr>
                <w:rFonts w:asciiTheme="minorEastAsia" w:eastAsiaTheme="minorEastAsia" w:hAnsiTheme="minorEastAsia"/>
                <w:sz w:val="24"/>
                <w:szCs w:val="24"/>
              </w:rPr>
            </w:pPr>
            <w:r w:rsidRPr="00634D02">
              <w:rPr>
                <w:rFonts w:asciiTheme="minorEastAsia" w:eastAsiaTheme="minorEastAsia" w:hAnsiTheme="minorEastAsia"/>
                <w:spacing w:val="19"/>
                <w:sz w:val="24"/>
                <w:szCs w:val="24"/>
              </w:rPr>
              <w:t>配套</w:t>
            </w:r>
            <w:r w:rsidRPr="00634D02">
              <w:rPr>
                <w:rFonts w:asciiTheme="minorEastAsia" w:eastAsiaTheme="minorEastAsia" w:hAnsiTheme="minorEastAsia"/>
                <w:sz w:val="24"/>
                <w:szCs w:val="24"/>
              </w:rPr>
              <w:t>P03</w:t>
            </w:r>
            <w:r w:rsidRPr="00634D02">
              <w:rPr>
                <w:rFonts w:asciiTheme="minorEastAsia" w:eastAsiaTheme="minorEastAsia" w:hAnsiTheme="minorEastAsia"/>
                <w:spacing w:val="-17"/>
                <w:sz w:val="24"/>
                <w:szCs w:val="24"/>
              </w:rPr>
              <w:t xml:space="preserve"> 图库应用</w:t>
            </w:r>
          </w:p>
          <w:p w:rsidR="00905092" w:rsidRPr="00634D02" w:rsidRDefault="00FB7E68" w:rsidP="00634D02">
            <w:pPr>
              <w:pStyle w:val="TableParagraph"/>
              <w:numPr>
                <w:ilvl w:val="0"/>
                <w:numId w:val="15"/>
              </w:numPr>
              <w:tabs>
                <w:tab w:val="left" w:pos="565"/>
                <w:tab w:val="left" w:pos="566"/>
              </w:tabs>
              <w:spacing w:beforeLines="50" w:before="120" w:afterLines="50" w:after="120" w:line="440" w:lineRule="exact"/>
              <w:ind w:hanging="424"/>
              <w:rPr>
                <w:rFonts w:asciiTheme="minorEastAsia" w:eastAsiaTheme="minorEastAsia" w:hAnsiTheme="minorEastAsia"/>
                <w:sz w:val="24"/>
                <w:szCs w:val="24"/>
              </w:rPr>
            </w:pPr>
            <w:r w:rsidRPr="00634D02">
              <w:rPr>
                <w:rFonts w:asciiTheme="minorEastAsia" w:eastAsiaTheme="minorEastAsia" w:hAnsiTheme="minorEastAsia"/>
                <w:spacing w:val="19"/>
                <w:sz w:val="24"/>
                <w:szCs w:val="24"/>
              </w:rPr>
              <w:t>趟门</w:t>
            </w:r>
            <w:r w:rsidRPr="00634D02">
              <w:rPr>
                <w:rFonts w:asciiTheme="minorEastAsia" w:eastAsiaTheme="minorEastAsia" w:hAnsiTheme="minorEastAsia"/>
                <w:sz w:val="24"/>
                <w:szCs w:val="24"/>
              </w:rPr>
              <w:t>M03</w:t>
            </w:r>
            <w:r w:rsidRPr="00634D02">
              <w:rPr>
                <w:rFonts w:asciiTheme="minorEastAsia" w:eastAsiaTheme="minorEastAsia" w:hAnsiTheme="minorEastAsia"/>
                <w:spacing w:val="-17"/>
                <w:sz w:val="24"/>
                <w:szCs w:val="24"/>
              </w:rPr>
              <w:t xml:space="preserve"> 图库应用</w:t>
            </w:r>
          </w:p>
          <w:p w:rsidR="00905092" w:rsidRPr="00634D02" w:rsidRDefault="00FB7E68" w:rsidP="00634D02">
            <w:pPr>
              <w:pStyle w:val="TableParagraph"/>
              <w:numPr>
                <w:ilvl w:val="0"/>
                <w:numId w:val="15"/>
              </w:numPr>
              <w:tabs>
                <w:tab w:val="left" w:pos="565"/>
                <w:tab w:val="left" w:pos="566"/>
              </w:tabs>
              <w:spacing w:beforeLines="50" w:before="120" w:afterLines="50" w:after="120" w:line="440" w:lineRule="exact"/>
              <w:ind w:right="99" w:hanging="424"/>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定制家模块</w:t>
            </w:r>
            <w:r w:rsidRPr="00634D02">
              <w:rPr>
                <w:rFonts w:asciiTheme="minorEastAsia" w:eastAsiaTheme="minorEastAsia" w:hAnsiTheme="minorEastAsia"/>
                <w:sz w:val="24"/>
                <w:szCs w:val="24"/>
              </w:rPr>
              <w:t>Y04</w:t>
            </w:r>
            <w:r w:rsidRPr="00634D02">
              <w:rPr>
                <w:rFonts w:asciiTheme="minorEastAsia" w:eastAsiaTheme="minorEastAsia" w:hAnsiTheme="minorEastAsia"/>
                <w:spacing w:val="-49"/>
                <w:sz w:val="24"/>
                <w:szCs w:val="24"/>
              </w:rPr>
              <w:t xml:space="preserve"> 图</w:t>
            </w:r>
            <w:r w:rsidRPr="00634D02">
              <w:rPr>
                <w:rFonts w:asciiTheme="minorEastAsia" w:eastAsiaTheme="minorEastAsia" w:hAnsiTheme="minorEastAsia"/>
                <w:sz w:val="24"/>
                <w:szCs w:val="24"/>
              </w:rPr>
              <w:t>库应用</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7 节</w:t>
            </w: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2"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21</w:t>
            </w:r>
          </w:p>
          <w:p w:rsidR="00905092" w:rsidRPr="00634D02" w:rsidRDefault="00FB7E68" w:rsidP="00634D02">
            <w:pPr>
              <w:pStyle w:val="TableParagraph"/>
              <w:spacing w:beforeLines="50" w:before="120" w:afterLines="50" w:after="120" w:line="440" w:lineRule="exact"/>
              <w:ind w:left="42"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小时</w:t>
            </w:r>
          </w:p>
        </w:tc>
      </w:tr>
      <w:tr w:rsidR="00905092" w:rsidRPr="00634D02">
        <w:trPr>
          <w:trHeight w:val="1624"/>
        </w:trPr>
        <w:tc>
          <w:tcPr>
            <w:tcW w:w="1135" w:type="dxa"/>
            <w:vMerge/>
            <w:tcBorders>
              <w:top w:val="nil"/>
              <w:right w:val="single" w:sz="6" w:space="0" w:color="000000"/>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419" w:type="dxa"/>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ight="55"/>
              <w:rPr>
                <w:rFonts w:asciiTheme="minorEastAsia" w:eastAsiaTheme="minorEastAsia" w:hAnsiTheme="minorEastAsia"/>
                <w:sz w:val="24"/>
                <w:szCs w:val="24"/>
              </w:rPr>
            </w:pPr>
            <w:r w:rsidRPr="00634D02">
              <w:rPr>
                <w:rFonts w:asciiTheme="minorEastAsia" w:eastAsiaTheme="minorEastAsia" w:hAnsiTheme="minorEastAsia"/>
                <w:sz w:val="24"/>
                <w:szCs w:val="24"/>
              </w:rPr>
              <w:t>KD 辅助功能介绍</w:t>
            </w:r>
          </w:p>
        </w:tc>
        <w:tc>
          <w:tcPr>
            <w:tcW w:w="2408" w:type="dxa"/>
          </w:tcPr>
          <w:p w:rsidR="00905092" w:rsidRPr="00634D02" w:rsidRDefault="00FB7E68" w:rsidP="00634D02">
            <w:pPr>
              <w:pStyle w:val="TableParagraph"/>
              <w:numPr>
                <w:ilvl w:val="0"/>
                <w:numId w:val="14"/>
              </w:numPr>
              <w:tabs>
                <w:tab w:val="left" w:pos="525"/>
                <w:tab w:val="left" w:pos="526"/>
              </w:tabs>
              <w:spacing w:beforeLines="50" w:before="120" w:afterLines="50" w:after="120" w:line="440" w:lineRule="exact"/>
              <w:ind w:right="99"/>
              <w:rPr>
                <w:rFonts w:asciiTheme="minorEastAsia" w:eastAsiaTheme="minorEastAsia" w:hAnsiTheme="minorEastAsia"/>
                <w:sz w:val="24"/>
                <w:szCs w:val="24"/>
              </w:rPr>
            </w:pPr>
            <w:r w:rsidRPr="00634D02">
              <w:rPr>
                <w:rFonts w:asciiTheme="minorEastAsia" w:eastAsiaTheme="minorEastAsia" w:hAnsiTheme="minorEastAsia"/>
                <w:spacing w:val="-25"/>
                <w:sz w:val="24"/>
                <w:szCs w:val="24"/>
              </w:rPr>
              <w:t xml:space="preserve">掌握 </w:t>
            </w:r>
            <w:r w:rsidRPr="00634D02">
              <w:rPr>
                <w:rFonts w:asciiTheme="minorEastAsia" w:eastAsiaTheme="minorEastAsia" w:hAnsiTheme="minorEastAsia"/>
                <w:sz w:val="24"/>
                <w:szCs w:val="24"/>
              </w:rPr>
              <w:t>KD</w:t>
            </w:r>
            <w:r w:rsidRPr="00634D02">
              <w:rPr>
                <w:rFonts w:asciiTheme="minorEastAsia" w:eastAsiaTheme="minorEastAsia" w:hAnsiTheme="minorEastAsia"/>
                <w:spacing w:val="-20"/>
                <w:sz w:val="24"/>
                <w:szCs w:val="24"/>
              </w:rPr>
              <w:t xml:space="preserve"> 软件辅助</w:t>
            </w:r>
            <w:r w:rsidRPr="00634D02">
              <w:rPr>
                <w:rFonts w:asciiTheme="minorEastAsia" w:eastAsiaTheme="minorEastAsia" w:hAnsiTheme="minorEastAsia"/>
                <w:sz w:val="24"/>
                <w:szCs w:val="24"/>
              </w:rPr>
              <w:t>功能的应用；</w:t>
            </w:r>
          </w:p>
          <w:p w:rsidR="00905092" w:rsidRPr="00634D02" w:rsidRDefault="00FB7E68" w:rsidP="00634D02">
            <w:pPr>
              <w:pStyle w:val="TableParagraph"/>
              <w:numPr>
                <w:ilvl w:val="0"/>
                <w:numId w:val="14"/>
              </w:numPr>
              <w:tabs>
                <w:tab w:val="left" w:pos="525"/>
                <w:tab w:val="left" w:pos="526"/>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应用于设计练习</w:t>
            </w:r>
          </w:p>
        </w:tc>
        <w:tc>
          <w:tcPr>
            <w:tcW w:w="2555" w:type="dxa"/>
          </w:tcPr>
          <w:p w:rsidR="00905092" w:rsidRPr="00634D02" w:rsidRDefault="00FB7E68" w:rsidP="00634D02">
            <w:pPr>
              <w:pStyle w:val="TableParagraph"/>
              <w:numPr>
                <w:ilvl w:val="0"/>
                <w:numId w:val="13"/>
              </w:numPr>
              <w:tabs>
                <w:tab w:val="left" w:pos="565"/>
                <w:tab w:val="left" w:pos="566"/>
              </w:tabs>
              <w:spacing w:beforeLines="50" w:before="120" w:afterLines="50" w:after="120" w:line="440" w:lineRule="exact"/>
              <w:ind w:right="103" w:hanging="424"/>
              <w:rPr>
                <w:rFonts w:asciiTheme="minorEastAsia" w:eastAsiaTheme="minorEastAsia" w:hAnsiTheme="minorEastAsia"/>
                <w:sz w:val="24"/>
                <w:szCs w:val="24"/>
              </w:rPr>
            </w:pPr>
            <w:r w:rsidRPr="00634D02">
              <w:rPr>
                <w:rFonts w:asciiTheme="minorEastAsia" w:eastAsiaTheme="minorEastAsia" w:hAnsiTheme="minorEastAsia"/>
                <w:sz w:val="24"/>
                <w:szCs w:val="24"/>
              </w:rPr>
              <w:t>KD</w:t>
            </w:r>
            <w:r w:rsidRPr="00634D02">
              <w:rPr>
                <w:rFonts w:asciiTheme="minorEastAsia" w:eastAsiaTheme="minorEastAsia" w:hAnsiTheme="minorEastAsia"/>
                <w:spacing w:val="7"/>
                <w:sz w:val="24"/>
                <w:szCs w:val="24"/>
              </w:rPr>
              <w:t xml:space="preserve"> 软件效果图渲</w:t>
            </w:r>
            <w:r w:rsidRPr="00634D02">
              <w:rPr>
                <w:rFonts w:asciiTheme="minorEastAsia" w:eastAsiaTheme="minorEastAsia" w:hAnsiTheme="minorEastAsia"/>
                <w:sz w:val="24"/>
                <w:szCs w:val="24"/>
              </w:rPr>
              <w:t>染</w:t>
            </w:r>
          </w:p>
          <w:p w:rsidR="00905092" w:rsidRPr="00634D02" w:rsidRDefault="00FB7E68" w:rsidP="00634D02">
            <w:pPr>
              <w:pStyle w:val="TableParagraph"/>
              <w:numPr>
                <w:ilvl w:val="0"/>
                <w:numId w:val="13"/>
              </w:numPr>
              <w:tabs>
                <w:tab w:val="left" w:pos="565"/>
                <w:tab w:val="left" w:pos="566"/>
              </w:tabs>
              <w:spacing w:beforeLines="50" w:before="120" w:afterLines="50" w:after="120" w:line="440" w:lineRule="exact"/>
              <w:ind w:hanging="424"/>
              <w:rPr>
                <w:rFonts w:asciiTheme="minorEastAsia" w:eastAsiaTheme="minorEastAsia" w:hAnsiTheme="minorEastAsia"/>
                <w:sz w:val="24"/>
                <w:szCs w:val="24"/>
              </w:rPr>
            </w:pPr>
            <w:r w:rsidRPr="00634D02">
              <w:rPr>
                <w:rFonts w:asciiTheme="minorEastAsia" w:eastAsiaTheme="minorEastAsia" w:hAnsiTheme="minorEastAsia"/>
                <w:sz w:val="24"/>
                <w:szCs w:val="24"/>
              </w:rPr>
              <w:t>KD</w:t>
            </w:r>
            <w:r w:rsidRPr="00634D02">
              <w:rPr>
                <w:rFonts w:asciiTheme="minorEastAsia" w:eastAsiaTheme="minorEastAsia" w:hAnsiTheme="minorEastAsia"/>
                <w:spacing w:val="-9"/>
                <w:sz w:val="24"/>
                <w:szCs w:val="24"/>
              </w:rPr>
              <w:t xml:space="preserve"> 软件报价功能</w:t>
            </w:r>
          </w:p>
          <w:p w:rsidR="00905092" w:rsidRPr="00634D02" w:rsidRDefault="00FB7E68" w:rsidP="00634D02">
            <w:pPr>
              <w:pStyle w:val="TableParagraph"/>
              <w:numPr>
                <w:ilvl w:val="0"/>
                <w:numId w:val="13"/>
              </w:numPr>
              <w:tabs>
                <w:tab w:val="left" w:pos="565"/>
                <w:tab w:val="left" w:pos="566"/>
              </w:tabs>
              <w:spacing w:beforeLines="50" w:before="120" w:afterLines="50" w:after="120" w:line="440" w:lineRule="exact"/>
              <w:ind w:hanging="424"/>
              <w:rPr>
                <w:rFonts w:asciiTheme="minorEastAsia" w:eastAsiaTheme="minorEastAsia" w:hAnsiTheme="minorEastAsia"/>
                <w:sz w:val="24"/>
                <w:szCs w:val="24"/>
              </w:rPr>
            </w:pPr>
            <w:r w:rsidRPr="00634D02">
              <w:rPr>
                <w:rFonts w:asciiTheme="minorEastAsia" w:eastAsiaTheme="minorEastAsia" w:hAnsiTheme="minorEastAsia"/>
                <w:sz w:val="24"/>
                <w:szCs w:val="24"/>
              </w:rPr>
              <w:t>设计图纸输出</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 节</w:t>
            </w:r>
          </w:p>
        </w:tc>
        <w:tc>
          <w:tcPr>
            <w:tcW w:w="85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9 小时</w:t>
            </w:r>
          </w:p>
        </w:tc>
      </w:tr>
      <w:tr w:rsidR="00905092" w:rsidRPr="00634D02">
        <w:trPr>
          <w:trHeight w:val="405"/>
        </w:trPr>
        <w:tc>
          <w:tcPr>
            <w:tcW w:w="1135" w:type="dxa"/>
            <w:tcBorders>
              <w:right w:val="single" w:sz="6" w:space="0" w:color="000000"/>
            </w:tcBorders>
          </w:tcPr>
          <w:p w:rsidR="00905092" w:rsidRPr="00634D02" w:rsidRDefault="00FB7E68" w:rsidP="00634D02">
            <w:pPr>
              <w:pStyle w:val="TableParagraph"/>
              <w:spacing w:beforeLines="50" w:before="120" w:afterLines="50" w:after="120" w:line="440" w:lineRule="exact"/>
              <w:ind w:right="314"/>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考核</w:t>
            </w:r>
          </w:p>
        </w:tc>
        <w:tc>
          <w:tcPr>
            <w:tcW w:w="6382" w:type="dxa"/>
            <w:gridSpan w:val="3"/>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709" w:type="dxa"/>
          </w:tcPr>
          <w:p w:rsidR="00905092" w:rsidRPr="00634D02" w:rsidRDefault="00FB7E68" w:rsidP="00634D02">
            <w:pPr>
              <w:pStyle w:val="TableParagraph"/>
              <w:spacing w:beforeLines="50" w:before="120" w:afterLines="50" w:after="120" w:line="440" w:lineRule="exact"/>
              <w:ind w:left="91" w:right="8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 节</w:t>
            </w:r>
          </w:p>
        </w:tc>
        <w:tc>
          <w:tcPr>
            <w:tcW w:w="851" w:type="dxa"/>
          </w:tcPr>
          <w:p w:rsidR="00905092" w:rsidRPr="00634D02" w:rsidRDefault="00FB7E68" w:rsidP="00634D02">
            <w:pPr>
              <w:pStyle w:val="TableParagraph"/>
              <w:spacing w:beforeLines="50" w:before="120" w:afterLines="50" w:after="120" w:line="440" w:lineRule="exact"/>
              <w:ind w:left="105"/>
              <w:rPr>
                <w:rFonts w:asciiTheme="minorEastAsia" w:eastAsiaTheme="minorEastAsia" w:hAnsiTheme="minorEastAsia"/>
                <w:sz w:val="24"/>
                <w:szCs w:val="24"/>
              </w:rPr>
            </w:pPr>
            <w:r w:rsidRPr="00634D02">
              <w:rPr>
                <w:rFonts w:asciiTheme="minorEastAsia" w:eastAsiaTheme="minorEastAsia" w:hAnsiTheme="minorEastAsia"/>
                <w:sz w:val="24"/>
                <w:szCs w:val="24"/>
              </w:rPr>
              <w:t>3 小时</w:t>
            </w:r>
          </w:p>
        </w:tc>
      </w:tr>
      <w:tr w:rsidR="00905092" w:rsidRPr="00634D02">
        <w:trPr>
          <w:trHeight w:val="811"/>
        </w:trPr>
        <w:tc>
          <w:tcPr>
            <w:tcW w:w="1135" w:type="dxa"/>
            <w:tcBorders>
              <w:right w:val="single" w:sz="6" w:space="0" w:color="000000"/>
            </w:tcBorders>
          </w:tcPr>
          <w:p w:rsidR="00905092" w:rsidRPr="00634D02" w:rsidRDefault="00FB7E68" w:rsidP="00634D02">
            <w:pPr>
              <w:pStyle w:val="TableParagraph"/>
              <w:spacing w:beforeLines="50" w:before="120" w:afterLines="50" w:after="120" w:line="440" w:lineRule="exact"/>
              <w:ind w:right="314"/>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总计</w:t>
            </w:r>
          </w:p>
        </w:tc>
        <w:tc>
          <w:tcPr>
            <w:tcW w:w="6382" w:type="dxa"/>
            <w:gridSpan w:val="3"/>
            <w:tcBorders>
              <w:left w:val="single" w:sz="6"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709" w:type="dxa"/>
          </w:tcPr>
          <w:p w:rsidR="00905092" w:rsidRPr="00634D02" w:rsidRDefault="00FB7E68" w:rsidP="00634D02">
            <w:pPr>
              <w:pStyle w:val="TableParagraph"/>
              <w:spacing w:beforeLines="50" w:before="120" w:afterLines="50" w:after="120" w:line="440" w:lineRule="exact"/>
              <w:ind w:left="231"/>
              <w:rPr>
                <w:rFonts w:asciiTheme="minorEastAsia" w:eastAsiaTheme="minorEastAsia" w:hAnsiTheme="minorEastAsia"/>
                <w:sz w:val="24"/>
                <w:szCs w:val="24"/>
              </w:rPr>
            </w:pPr>
            <w:r w:rsidRPr="00634D02">
              <w:rPr>
                <w:rFonts w:asciiTheme="minorEastAsia" w:eastAsiaTheme="minorEastAsia" w:hAnsiTheme="minorEastAsia"/>
                <w:sz w:val="24"/>
                <w:szCs w:val="24"/>
              </w:rPr>
              <w:t>15</w:t>
            </w:r>
          </w:p>
          <w:p w:rsidR="00905092" w:rsidRPr="00634D02" w:rsidRDefault="00FB7E68" w:rsidP="00634D02">
            <w:pPr>
              <w:pStyle w:val="TableParagraph"/>
              <w:spacing w:beforeLines="50" w:before="120" w:afterLines="50" w:after="120" w:line="440" w:lineRule="exact"/>
              <w:ind w:left="231"/>
              <w:rPr>
                <w:rFonts w:asciiTheme="minorEastAsia" w:eastAsiaTheme="minorEastAsia" w:hAnsiTheme="minorEastAsia"/>
                <w:sz w:val="24"/>
                <w:szCs w:val="24"/>
              </w:rPr>
            </w:pPr>
            <w:r w:rsidRPr="00634D02">
              <w:rPr>
                <w:rFonts w:asciiTheme="minorEastAsia" w:eastAsiaTheme="minorEastAsia" w:hAnsiTheme="minorEastAsia"/>
                <w:sz w:val="24"/>
                <w:szCs w:val="24"/>
              </w:rPr>
              <w:t>节</w:t>
            </w:r>
          </w:p>
        </w:tc>
        <w:tc>
          <w:tcPr>
            <w:tcW w:w="851" w:type="dxa"/>
          </w:tcPr>
          <w:p w:rsidR="00905092" w:rsidRPr="00634D02" w:rsidRDefault="00FB7E68" w:rsidP="00634D02">
            <w:pPr>
              <w:pStyle w:val="TableParagraph"/>
              <w:spacing w:beforeLines="50" w:before="120" w:afterLines="50" w:after="120" w:line="440" w:lineRule="exact"/>
              <w:ind w:left="39" w:right="3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45 课</w:t>
            </w:r>
          </w:p>
          <w:p w:rsidR="00905092" w:rsidRPr="00634D02" w:rsidRDefault="00FB7E68" w:rsidP="00634D02">
            <w:pPr>
              <w:pStyle w:val="TableParagraph"/>
              <w:spacing w:beforeLines="50" w:before="120" w:afterLines="50" w:after="120" w:line="440" w:lineRule="exact"/>
              <w:ind w:left="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时</w:t>
            </w:r>
          </w:p>
        </w:tc>
      </w:tr>
    </w:tbl>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420" w:right="500" w:bottom="130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3"/>
        <w:spacing w:beforeLines="50" w:before="120" w:afterLines="50" w:after="120" w:line="440" w:lineRule="exact"/>
        <w:ind w:left="1578"/>
        <w:rPr>
          <w:rFonts w:asciiTheme="minorEastAsia" w:eastAsiaTheme="minorEastAsia" w:hAnsiTheme="minorEastAsia"/>
          <w:sz w:val="24"/>
          <w:szCs w:val="24"/>
        </w:rPr>
      </w:pPr>
      <w:r w:rsidRPr="00634D02">
        <w:rPr>
          <w:rFonts w:asciiTheme="minorEastAsia" w:eastAsiaTheme="minorEastAsia" w:hAnsiTheme="minorEastAsia"/>
          <w:sz w:val="24"/>
          <w:szCs w:val="24"/>
        </w:rPr>
        <w:t>艺术设计专业校企合作协同育人模式创新经验</w:t>
      </w:r>
    </w:p>
    <w:p w:rsidR="00905092" w:rsidRPr="00634D02" w:rsidRDefault="00FB7E68" w:rsidP="00634D02">
      <w:pPr>
        <w:spacing w:beforeLines="50" w:before="120" w:afterLines="50" w:after="120" w:line="440" w:lineRule="exact"/>
        <w:ind w:left="1940"/>
        <w:rPr>
          <w:rFonts w:asciiTheme="minorEastAsia" w:eastAsiaTheme="minorEastAsia" w:hAnsiTheme="minorEastAsia"/>
          <w:b/>
          <w:sz w:val="24"/>
          <w:szCs w:val="24"/>
        </w:rPr>
      </w:pPr>
      <w:r w:rsidRPr="00634D02">
        <w:rPr>
          <w:rFonts w:asciiTheme="minorEastAsia" w:eastAsiaTheme="minorEastAsia" w:hAnsiTheme="minorEastAsia"/>
          <w:b/>
          <w:sz w:val="24"/>
          <w:szCs w:val="24"/>
        </w:rPr>
        <w:t>“项目工作室”协同育人模式构建及成效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057" w:firstLine="479"/>
        <w:rPr>
          <w:rFonts w:asciiTheme="minorEastAsia" w:eastAsiaTheme="minorEastAsia" w:hAnsiTheme="minorEastAsia"/>
        </w:rPr>
      </w:pPr>
      <w:r w:rsidRPr="00634D02">
        <w:rPr>
          <w:rFonts w:asciiTheme="minorEastAsia" w:eastAsiaTheme="minorEastAsia" w:hAnsiTheme="minorEastAsia"/>
          <w:spacing w:val="1"/>
        </w:rPr>
        <w:t xml:space="preserve">有关数据显示，目前我国 </w:t>
      </w:r>
      <w:r w:rsidRPr="00634D02">
        <w:rPr>
          <w:rFonts w:asciiTheme="minorEastAsia" w:eastAsiaTheme="minorEastAsia" w:hAnsiTheme="minorEastAsia"/>
        </w:rPr>
        <w:t>65% 以上的高职院校开办了艺术设计类专业，高职</w:t>
      </w:r>
      <w:r w:rsidRPr="00634D02">
        <w:rPr>
          <w:rFonts w:asciiTheme="minorEastAsia" w:eastAsiaTheme="minorEastAsia" w:hAnsiTheme="minorEastAsia"/>
          <w:spacing w:val="-7"/>
        </w:rPr>
        <w:t xml:space="preserve">艺术设计专业的招生规模不断扩大，作为独创性和实操性较强的艺术设计专业， </w:t>
      </w:r>
      <w:r w:rsidRPr="00634D02">
        <w:rPr>
          <w:rFonts w:asciiTheme="minorEastAsia" w:eastAsiaTheme="minorEastAsia" w:hAnsiTheme="minorEastAsia"/>
        </w:rPr>
        <w:t>盲目扩招给人才培养带来了诸多的问题。</w:t>
      </w:r>
    </w:p>
    <w:p w:rsidR="00905092" w:rsidRPr="00634D02" w:rsidRDefault="00FB7E68" w:rsidP="00634D02">
      <w:pPr>
        <w:pStyle w:val="a3"/>
        <w:spacing w:beforeLines="50" w:before="120" w:afterLines="50" w:after="120" w:line="440" w:lineRule="exact"/>
        <w:ind w:right="1295" w:firstLine="479"/>
        <w:jc w:val="both"/>
        <w:rPr>
          <w:rFonts w:asciiTheme="minorEastAsia" w:eastAsiaTheme="minorEastAsia" w:hAnsiTheme="minorEastAsia"/>
        </w:rPr>
      </w:pPr>
      <w:r w:rsidRPr="00634D02">
        <w:rPr>
          <w:rFonts w:asciiTheme="minorEastAsia" w:eastAsiaTheme="minorEastAsia" w:hAnsiTheme="minorEastAsia"/>
          <w:spacing w:val="-19"/>
        </w:rPr>
        <w:t>鉴于此，东海学院艺术设计专业积极探索企业协同育人模式，最终确定了“项</w:t>
      </w:r>
      <w:r w:rsidRPr="00634D02">
        <w:rPr>
          <w:rFonts w:asciiTheme="minorEastAsia" w:eastAsiaTheme="minorEastAsia" w:hAnsiTheme="minorEastAsia"/>
          <w:spacing w:val="-11"/>
        </w:rPr>
        <w:t>目工作室”校企合作平台，纵观世界现代艺术设计教育发展的全过程，工作室制</w:t>
      </w:r>
      <w:r w:rsidRPr="00634D02">
        <w:rPr>
          <w:rFonts w:asciiTheme="minorEastAsia" w:eastAsiaTheme="minorEastAsia" w:hAnsiTheme="minorEastAsia"/>
          <w:spacing w:val="-3"/>
        </w:rPr>
        <w:t xml:space="preserve">的教学模式最早出现在欧洲。德国在 </w:t>
      </w:r>
      <w:r w:rsidRPr="00634D02">
        <w:rPr>
          <w:rFonts w:asciiTheme="minorEastAsia" w:eastAsiaTheme="minorEastAsia" w:hAnsiTheme="minorEastAsia"/>
        </w:rPr>
        <w:t>1919</w:t>
      </w:r>
      <w:r w:rsidRPr="00634D02">
        <w:rPr>
          <w:rFonts w:asciiTheme="minorEastAsia" w:eastAsiaTheme="minorEastAsia" w:hAnsiTheme="minorEastAsia"/>
          <w:spacing w:val="-8"/>
        </w:rPr>
        <w:t xml:space="preserve"> 年成立了国立包豪斯设计学院，并创</w:t>
      </w:r>
      <w:r w:rsidRPr="00634D02">
        <w:rPr>
          <w:rFonts w:asciiTheme="minorEastAsia" w:eastAsiaTheme="minorEastAsia" w:hAnsiTheme="minorEastAsia"/>
          <w:spacing w:val="-11"/>
        </w:rPr>
        <w:t>立了“工作坊”教学模式，开创了现代设计教育“工作室”制的先河。经过近一个世纪的发展，“工作室”制教学模式在欧美的职业设计教育中已相当成熟，他</w:t>
      </w:r>
      <w:r w:rsidRPr="00634D02">
        <w:rPr>
          <w:rFonts w:asciiTheme="minorEastAsia" w:eastAsiaTheme="minorEastAsia" w:hAnsiTheme="minorEastAsia"/>
          <w:spacing w:val="-15"/>
        </w:rPr>
        <w:t>们在专业与社会实践教学、专业课程设置等方面与企业开展密切合作，共同开发</w:t>
      </w:r>
      <w:r w:rsidRPr="00634D02">
        <w:rPr>
          <w:rFonts w:asciiTheme="minorEastAsia" w:eastAsiaTheme="minorEastAsia" w:hAnsiTheme="minorEastAsia"/>
        </w:rPr>
        <w:t>项目，使艺术设计教育与社会服务相结合。</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5"/>
        </w:rPr>
        <w:t>中国艺术设计教育已接受了这种工作室教学理念，并逐渐成为艺术设计教学</w:t>
      </w:r>
      <w:r w:rsidRPr="00634D02">
        <w:rPr>
          <w:rFonts w:asciiTheme="minorEastAsia" w:eastAsiaTheme="minorEastAsia" w:hAnsiTheme="minorEastAsia"/>
          <w:spacing w:val="-7"/>
        </w:rPr>
        <w:t xml:space="preserve">的主要模式，但仍然没有形成一套完整的教学体系。自 </w:t>
      </w:r>
      <w:r w:rsidRPr="00634D02">
        <w:rPr>
          <w:rFonts w:asciiTheme="minorEastAsia" w:eastAsiaTheme="minorEastAsia" w:hAnsiTheme="minorEastAsia"/>
        </w:rPr>
        <w:t>2005</w:t>
      </w:r>
      <w:r w:rsidRPr="00634D02">
        <w:rPr>
          <w:rFonts w:asciiTheme="minorEastAsia" w:eastAsiaTheme="minorEastAsia" w:hAnsiTheme="minorEastAsia"/>
          <w:spacing w:val="-7"/>
        </w:rPr>
        <w:t xml:space="preserve"> 年起陆续成立各类</w:t>
      </w:r>
      <w:r w:rsidRPr="00634D02">
        <w:rPr>
          <w:rFonts w:asciiTheme="minorEastAsia" w:eastAsiaTheme="minorEastAsia" w:hAnsiTheme="minorEastAsia"/>
          <w:spacing w:val="-8"/>
        </w:rPr>
        <w:t>设计工作室，但此类工作室运作经常停留在企业提供实训场所、提供真实课题、</w:t>
      </w:r>
      <w:r w:rsidRPr="00634D02">
        <w:rPr>
          <w:rFonts w:asciiTheme="minorEastAsia" w:eastAsiaTheme="minorEastAsia" w:hAnsiTheme="minorEastAsia"/>
          <w:spacing w:val="-7"/>
        </w:rPr>
        <w:t>参与指导实训等层面，不能深化内涵，学生动手能力差、设计能力不强，作品成</w:t>
      </w:r>
      <w:r w:rsidRPr="00634D02">
        <w:rPr>
          <w:rFonts w:asciiTheme="minorEastAsia" w:eastAsiaTheme="minorEastAsia" w:hAnsiTheme="minorEastAsia"/>
          <w:spacing w:val="-13"/>
        </w:rPr>
        <w:t>果仅仅停留在作业阶段，并不能真正交付使用。在此背景下，有必要对高职艺术设计专业工作室制协同创新的人才培养模式进行系统化研究。</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1、构建“项目工作室”校企融合平台的路径</w:t>
      </w:r>
    </w:p>
    <w:p w:rsidR="00905092" w:rsidRPr="00634D02" w:rsidRDefault="00FB7E68" w:rsidP="00634D02">
      <w:pPr>
        <w:pStyle w:val="a3"/>
        <w:spacing w:beforeLines="50" w:before="120" w:afterLines="50" w:after="120" w:line="440" w:lineRule="exact"/>
        <w:ind w:right="1295" w:firstLine="479"/>
        <w:jc w:val="both"/>
        <w:rPr>
          <w:rFonts w:asciiTheme="minorEastAsia" w:eastAsiaTheme="minorEastAsia" w:hAnsiTheme="minorEastAsia"/>
        </w:rPr>
      </w:pPr>
      <w:r w:rsidRPr="00634D02">
        <w:rPr>
          <w:rFonts w:asciiTheme="minorEastAsia" w:eastAsiaTheme="minorEastAsia" w:hAnsiTheme="minorEastAsia"/>
          <w:spacing w:val="-10"/>
        </w:rPr>
        <w:t>艺术设计的“项目工作室”校企合作平台，引入企业骨干，打造专兼结合的</w:t>
      </w:r>
      <w:r w:rsidRPr="00634D02">
        <w:rPr>
          <w:rFonts w:asciiTheme="minorEastAsia" w:eastAsiaTheme="minorEastAsia" w:hAnsiTheme="minorEastAsia"/>
          <w:spacing w:val="-11"/>
        </w:rPr>
        <w:t>校企协同团队。加强高级人才引进，组建一支由生产一线技术专家及具有丰富实</w:t>
      </w:r>
      <w:r w:rsidRPr="00634D02">
        <w:rPr>
          <w:rFonts w:asciiTheme="minorEastAsia" w:eastAsiaTheme="minorEastAsia" w:hAnsiTheme="minorEastAsia"/>
          <w:spacing w:val="-16"/>
        </w:rPr>
        <w:t>战经验的设计师组成的专业指导团队，确立人才培育目标，探讨人才知识、能力、</w:t>
      </w:r>
      <w:r w:rsidRPr="00634D02">
        <w:rPr>
          <w:rFonts w:asciiTheme="minorEastAsia" w:eastAsiaTheme="minorEastAsia" w:hAnsiTheme="minorEastAsia"/>
          <w:spacing w:val="-6"/>
        </w:rPr>
        <w:t>素质结构与职业岗位的要求和目标，指导编制人才培养方案，审定课程设置与内</w:t>
      </w:r>
      <w:r w:rsidRPr="00634D02">
        <w:rPr>
          <w:rFonts w:asciiTheme="minorEastAsia" w:eastAsiaTheme="minorEastAsia" w:hAnsiTheme="minorEastAsia"/>
          <w:spacing w:val="-11"/>
        </w:rPr>
        <w:t>容，参与课程教学、工作室项目指导，监督教学的过程和质量。专任教师与企业</w:t>
      </w:r>
      <w:r w:rsidRPr="00634D02">
        <w:rPr>
          <w:rFonts w:asciiTheme="minorEastAsia" w:eastAsiaTheme="minorEastAsia" w:hAnsiTheme="minorEastAsia"/>
        </w:rPr>
        <w:t>人员通过工作室载体，形成了紧密型的“校企协同”教学团队。</w:t>
      </w:r>
    </w:p>
    <w:p w:rsidR="00905092" w:rsidRPr="00634D02" w:rsidRDefault="00FB7E68" w:rsidP="00634D02">
      <w:pPr>
        <w:pStyle w:val="a3"/>
        <w:spacing w:beforeLines="50" w:before="120" w:afterLines="50" w:after="120" w:line="440" w:lineRule="exact"/>
        <w:ind w:right="1295" w:firstLine="479"/>
        <w:rPr>
          <w:rFonts w:asciiTheme="minorEastAsia" w:eastAsiaTheme="minorEastAsia" w:hAnsiTheme="minorEastAsia"/>
        </w:rPr>
      </w:pPr>
      <w:r w:rsidRPr="00634D02">
        <w:rPr>
          <w:rFonts w:asciiTheme="minorEastAsia" w:eastAsiaTheme="minorEastAsia" w:hAnsiTheme="minorEastAsia"/>
          <w:spacing w:val="-21"/>
        </w:rPr>
        <w:t xml:space="preserve">引入企业项目，推行项目教学。以工作室为依托，把企业真实项目导入教学， </w:t>
      </w:r>
      <w:r w:rsidRPr="00634D02">
        <w:rPr>
          <w:rFonts w:asciiTheme="minorEastAsia" w:eastAsiaTheme="minorEastAsia" w:hAnsiTheme="minorEastAsia"/>
          <w:spacing w:val="-7"/>
        </w:rPr>
        <w:t>可确保推行项目教学的项目来源。以往在推行项目教学中，经常由于找不到项目</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00" w:left="1120" w:header="0" w:footer="1115" w:gutter="0"/>
          <w:cols w:space="720"/>
        </w:sectPr>
      </w:pPr>
    </w:p>
    <w:p w:rsidR="00905092" w:rsidRPr="00634D02" w:rsidRDefault="00FB7E68" w:rsidP="00634D02">
      <w:pPr>
        <w:pStyle w:val="a3"/>
        <w:spacing w:beforeLines="50" w:before="120" w:afterLines="50" w:after="120" w:line="440" w:lineRule="exact"/>
        <w:ind w:right="1297"/>
        <w:rPr>
          <w:rFonts w:asciiTheme="minorEastAsia" w:eastAsiaTheme="minorEastAsia" w:hAnsiTheme="minorEastAsia"/>
        </w:rPr>
      </w:pPr>
      <w:r w:rsidRPr="00634D02">
        <w:rPr>
          <w:rFonts w:asciiTheme="minorEastAsia" w:eastAsiaTheme="minorEastAsia" w:hAnsiTheme="minorEastAsia"/>
          <w:spacing w:val="-9"/>
        </w:rPr>
        <w:lastRenderedPageBreak/>
        <w:t>或找不到合适、持续的项目而尴尬，使推行项目教学成为无源之水。为了确保每</w:t>
      </w:r>
      <w:r w:rsidRPr="00634D02">
        <w:rPr>
          <w:rFonts w:asciiTheme="minorEastAsia" w:eastAsiaTheme="minorEastAsia" w:hAnsiTheme="minorEastAsia"/>
        </w:rPr>
        <w:t>个工作室有项目运行，积极引进企业商业项目或各种权威竞赛设计项目。</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11"/>
        </w:rPr>
        <w:t>引入企业资源，营造仿真工作氛围。高职院校艺术设计专业的教学资源相对</w:t>
      </w:r>
      <w:r w:rsidRPr="00634D02">
        <w:rPr>
          <w:rFonts w:asciiTheme="minorEastAsia" w:eastAsiaTheme="minorEastAsia" w:hAnsiTheme="minorEastAsia"/>
          <w:spacing w:val="-10"/>
        </w:rPr>
        <w:t>匮乏，可从硬件条件上与企业对接，校企协同改善工作室资源，让学生进入工作</w:t>
      </w:r>
      <w:r w:rsidRPr="00634D02">
        <w:rPr>
          <w:rFonts w:asciiTheme="minorEastAsia" w:eastAsiaTheme="minorEastAsia" w:hAnsiTheme="minorEastAsia"/>
          <w:spacing w:val="-7"/>
        </w:rPr>
        <w:t>室就感受到与一般课堂不一样的气氛。同时，在项目运作、人员安排、奖惩设计</w:t>
      </w:r>
      <w:r w:rsidRPr="00634D02">
        <w:rPr>
          <w:rFonts w:asciiTheme="minorEastAsia" w:eastAsiaTheme="minorEastAsia" w:hAnsiTheme="minorEastAsia"/>
          <w:spacing w:val="-10"/>
        </w:rPr>
        <w:t>等方面，按照真实企业的方式进行运作，学生以准员工的身份进入工作室，成立</w:t>
      </w:r>
      <w:r w:rsidRPr="00634D02">
        <w:rPr>
          <w:rFonts w:asciiTheme="minorEastAsia" w:eastAsiaTheme="minorEastAsia" w:hAnsiTheme="minorEastAsia"/>
          <w:spacing w:val="-12"/>
        </w:rPr>
        <w:t>项目团队、制定工作计划、合理进行人员调配等，让学生在校期间就有机会直接</w:t>
      </w:r>
      <w:r w:rsidRPr="00634D02">
        <w:rPr>
          <w:rFonts w:asciiTheme="minorEastAsia" w:eastAsiaTheme="minorEastAsia" w:hAnsiTheme="minorEastAsia"/>
        </w:rPr>
        <w:t>面对客户、了解市场需求。</w:t>
      </w:r>
    </w:p>
    <w:p w:rsidR="00905092" w:rsidRPr="00634D02" w:rsidRDefault="00FB7E68" w:rsidP="00634D02">
      <w:pPr>
        <w:pStyle w:val="a3"/>
        <w:spacing w:beforeLines="50" w:before="120" w:afterLines="50" w:after="120" w:line="440" w:lineRule="exact"/>
        <w:ind w:right="1299" w:firstLine="479"/>
        <w:jc w:val="both"/>
        <w:rPr>
          <w:rFonts w:asciiTheme="minorEastAsia" w:eastAsiaTheme="minorEastAsia" w:hAnsiTheme="minorEastAsia"/>
        </w:rPr>
      </w:pPr>
      <w:r w:rsidRPr="00634D02">
        <w:rPr>
          <w:rFonts w:asciiTheme="minorEastAsia" w:eastAsiaTheme="minorEastAsia" w:hAnsiTheme="minorEastAsia"/>
          <w:spacing w:val="-11"/>
        </w:rPr>
        <w:t>引入企业准则，保证生产性实训质量。设计企业对于作品成果的评价往往严</w:t>
      </w:r>
      <w:r w:rsidRPr="00634D02">
        <w:rPr>
          <w:rFonts w:asciiTheme="minorEastAsia" w:eastAsiaTheme="minorEastAsia" w:hAnsiTheme="minorEastAsia"/>
          <w:spacing w:val="-9"/>
        </w:rPr>
        <w:t>于学校的评价机制。工作室可适当移植企业标准进行运作：一是企业的项目流程</w:t>
      </w:r>
      <w:r w:rsidRPr="00634D02">
        <w:rPr>
          <w:rFonts w:asciiTheme="minorEastAsia" w:eastAsiaTheme="minorEastAsia" w:hAnsiTheme="minorEastAsia"/>
          <w:spacing w:val="-10"/>
        </w:rPr>
        <w:t>准则，二是企业对设计作品的执行和评价准则，使学生的创作从流于表面而难以采纳使用，变成了有据可依并且可以实施和验收的成果，大大提高校内生产性实</w:t>
      </w:r>
      <w:r w:rsidRPr="00634D02">
        <w:rPr>
          <w:rFonts w:asciiTheme="minorEastAsia" w:eastAsiaTheme="minorEastAsia" w:hAnsiTheme="minorEastAsia"/>
        </w:rPr>
        <w:t>训成果的质量，保证了项目工作室协同育人平台发展的可持续性和社会价值。</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2、“项目工作室”协同育人平台实践成效</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推行工作室制协同育人模式，目的是使学生在获得基本理论知识的同时，有</w:t>
      </w:r>
      <w:r w:rsidRPr="00634D02">
        <w:rPr>
          <w:rFonts w:asciiTheme="minorEastAsia" w:eastAsiaTheme="minorEastAsia" w:hAnsiTheme="minorEastAsia"/>
          <w:spacing w:val="-6"/>
        </w:rPr>
        <w:t>机会接触最真实的设计企业作业模式和行业规范，使其实际操作能力得到最大化</w:t>
      </w:r>
      <w:r w:rsidRPr="00634D02">
        <w:rPr>
          <w:rFonts w:asciiTheme="minorEastAsia" w:eastAsiaTheme="minorEastAsia" w:hAnsiTheme="minorEastAsia"/>
          <w:spacing w:val="-10"/>
        </w:rPr>
        <w:t>锻炼，毕业后能胜任相关工作岗位要求。随着工作室制度不断成熟，校企协同育</w:t>
      </w:r>
      <w:r w:rsidRPr="00634D02">
        <w:rPr>
          <w:rFonts w:asciiTheme="minorEastAsia" w:eastAsiaTheme="minorEastAsia" w:hAnsiTheme="minorEastAsia"/>
          <w:spacing w:val="-6"/>
        </w:rPr>
        <w:t>人产生一批符合社会与企业需求的创新成果，服务社会的同时还能为工作室带来</w:t>
      </w:r>
      <w:r w:rsidRPr="00634D02">
        <w:rPr>
          <w:rFonts w:asciiTheme="minorEastAsia" w:eastAsiaTheme="minorEastAsia" w:hAnsiTheme="minorEastAsia"/>
        </w:rPr>
        <w:t>一定的经济收益。</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5"/>
        </w:rPr>
        <w:t>积极引进企业商业项目或各种竞赛项目，由具有丰富开发经验的教师、企业</w:t>
      </w:r>
      <w:r w:rsidRPr="00634D02">
        <w:rPr>
          <w:rFonts w:asciiTheme="minorEastAsia" w:eastAsiaTheme="minorEastAsia" w:hAnsiTheme="minorEastAsia"/>
          <w:spacing w:val="-10"/>
        </w:rPr>
        <w:t>专家带领工作室学生进行实际项目开发设计。主要完成过的项目有上海世博会七巧板设计、康师傅绿茶礼品包装设计、上海腾讯公司游戏及网页界面设计、</w:t>
      </w:r>
      <w:r w:rsidRPr="00634D02">
        <w:rPr>
          <w:rFonts w:asciiTheme="minorEastAsia" w:eastAsiaTheme="minorEastAsia" w:hAnsiTheme="minorEastAsia"/>
        </w:rPr>
        <w:t xml:space="preserve">BQB </w:t>
      </w:r>
      <w:r w:rsidRPr="00634D02">
        <w:rPr>
          <w:rFonts w:asciiTheme="minorEastAsia" w:eastAsiaTheme="minorEastAsia" w:hAnsiTheme="minorEastAsia"/>
          <w:spacing w:val="-7"/>
        </w:rPr>
        <w:t>品牌视觉形象设计、长城葡萄酒产品包装设计，安徽邮政明信片设计、美塑家产</w:t>
      </w:r>
      <w:r w:rsidRPr="00634D02">
        <w:rPr>
          <w:rFonts w:asciiTheme="minorEastAsia" w:eastAsiaTheme="minorEastAsia" w:hAnsiTheme="minorEastAsia"/>
          <w:spacing w:val="-15"/>
        </w:rPr>
        <w:t xml:space="preserve">后恢复中心 </w:t>
      </w:r>
      <w:r w:rsidRPr="00634D02">
        <w:rPr>
          <w:rFonts w:asciiTheme="minorEastAsia" w:eastAsiaTheme="minorEastAsia" w:hAnsiTheme="minorEastAsia"/>
        </w:rPr>
        <w:t>LOGO</w:t>
      </w:r>
      <w:r w:rsidRPr="00634D02">
        <w:rPr>
          <w:rFonts w:asciiTheme="minorEastAsia" w:eastAsiaTheme="minorEastAsia" w:hAnsiTheme="minorEastAsia"/>
          <w:spacing w:val="-7"/>
        </w:rPr>
        <w:t xml:space="preserve"> 设计、各类商品淘宝界面设计等，同时也承担起校内大量的平</w:t>
      </w:r>
      <w:r w:rsidRPr="00634D02">
        <w:rPr>
          <w:rFonts w:asciiTheme="minorEastAsia" w:eastAsiaTheme="minorEastAsia" w:hAnsiTheme="minorEastAsia"/>
          <w:spacing w:val="-12"/>
        </w:rPr>
        <w:t>面视觉设计，包括历年招生简章、宣传海报、学院网站设计等，学生作品全部被</w:t>
      </w:r>
      <w:r w:rsidRPr="00634D02">
        <w:rPr>
          <w:rFonts w:asciiTheme="minorEastAsia" w:eastAsiaTheme="minorEastAsia" w:hAnsiTheme="minorEastAsia"/>
          <w:spacing w:val="-19"/>
        </w:rPr>
        <w:t xml:space="preserve">采用并投入市场，获得使用单位较高评价，部分学生毕业后直接到相应企业任职， </w:t>
      </w:r>
      <w:r w:rsidRPr="00634D02">
        <w:rPr>
          <w:rFonts w:asciiTheme="minorEastAsia" w:eastAsiaTheme="minorEastAsia" w:hAnsiTheme="minorEastAsia"/>
        </w:rPr>
        <w:t>真正实现了校企双赢。</w:t>
      </w: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7"/>
        </w:rPr>
        <w:t>协同创新育人平台的构建，除了通过引入大量真实企业项目外，还形成一批高质量的创新教学科研成果。近五年，学生在教师与企业专家协同指导下，参加</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7"/>
        </w:rPr>
        <w:lastRenderedPageBreak/>
        <w:t>了如华人大学生广告大赛金犊奖、全国大学生广告艺术大赛、大学生广告艺术节</w:t>
      </w:r>
      <w:r w:rsidRPr="00634D02">
        <w:rPr>
          <w:rFonts w:asciiTheme="minorEastAsia" w:eastAsiaTheme="minorEastAsia" w:hAnsiTheme="minorEastAsia"/>
          <w:spacing w:val="-10"/>
        </w:rPr>
        <w:t>学院奖、上海市星光计划设计大赛、全国大学生公益招贴设计大赛、汇创青春设</w:t>
      </w:r>
      <w:r w:rsidRPr="00634D02">
        <w:rPr>
          <w:rFonts w:asciiTheme="minorEastAsia" w:eastAsiaTheme="minorEastAsia" w:hAnsiTheme="minorEastAsia"/>
          <w:spacing w:val="-11"/>
        </w:rPr>
        <w:t xml:space="preserve">计大赛，大学生艺术节设计大赛等多项国家级、市级赛事，多年来共 </w:t>
      </w:r>
      <w:r w:rsidRPr="00634D02">
        <w:rPr>
          <w:rFonts w:asciiTheme="minorEastAsia" w:eastAsiaTheme="minorEastAsia" w:hAnsiTheme="minorEastAsia"/>
        </w:rPr>
        <w:t>100</w:t>
      </w:r>
      <w:r w:rsidRPr="00634D02">
        <w:rPr>
          <w:rFonts w:asciiTheme="minorEastAsia" w:eastAsiaTheme="minorEastAsia" w:hAnsiTheme="minorEastAsia"/>
          <w:spacing w:val="-19"/>
        </w:rPr>
        <w:t xml:space="preserve"> 余名学</w:t>
      </w:r>
      <w:r w:rsidRPr="00634D02">
        <w:rPr>
          <w:rFonts w:asciiTheme="minorEastAsia" w:eastAsiaTheme="minorEastAsia" w:hAnsiTheme="minorEastAsia"/>
          <w:spacing w:val="-9"/>
        </w:rPr>
        <w:t>生获得各类等级奖项，提升了学校知名度。另外，每年本专业毕业生的就业对口</w:t>
      </w:r>
      <w:r w:rsidRPr="00634D02">
        <w:rPr>
          <w:rFonts w:asciiTheme="minorEastAsia" w:eastAsiaTheme="minorEastAsia" w:hAnsiTheme="minorEastAsia"/>
          <w:spacing w:val="1"/>
        </w:rPr>
        <w:t xml:space="preserve">率已达 </w:t>
      </w:r>
      <w:r w:rsidRPr="00634D02">
        <w:rPr>
          <w:rFonts w:asciiTheme="minorEastAsia" w:eastAsiaTheme="minorEastAsia" w:hAnsiTheme="minorEastAsia"/>
        </w:rPr>
        <w:t>98% ，学生扎实的设计功底得到用人单位好评，学生起薪点也均高于校内其他专业。</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1"/>
        <w:spacing w:beforeLines="50" w:before="120" w:afterLines="50" w:after="120" w:line="440" w:lineRule="exact"/>
        <w:ind w:left="2403"/>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商学院校企协同育人案例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297" w:firstLine="479"/>
        <w:jc w:val="both"/>
        <w:rPr>
          <w:rFonts w:asciiTheme="minorEastAsia" w:eastAsiaTheme="minorEastAsia" w:hAnsiTheme="minorEastAsia"/>
        </w:rPr>
      </w:pPr>
      <w:r w:rsidRPr="00634D02">
        <w:rPr>
          <w:rFonts w:asciiTheme="minorEastAsia" w:eastAsiaTheme="minorEastAsia" w:hAnsiTheme="minorEastAsia"/>
          <w:spacing w:val="-5"/>
        </w:rPr>
        <w:t>上海东海学院商学院院校充分利用上海国际金融中心的优势资源，多年来与</w:t>
      </w:r>
      <w:r w:rsidRPr="00634D02">
        <w:rPr>
          <w:rFonts w:asciiTheme="minorEastAsia" w:eastAsiaTheme="minorEastAsia" w:hAnsiTheme="minorEastAsia"/>
          <w:spacing w:val="-8"/>
        </w:rPr>
        <w:t>企业深度全面合作，包括教学计划制定、专业课程设置、课堂教学改革、实训实</w:t>
      </w:r>
      <w:r w:rsidRPr="00634D02">
        <w:rPr>
          <w:rFonts w:asciiTheme="minorEastAsia" w:eastAsiaTheme="minorEastAsia" w:hAnsiTheme="minorEastAsia"/>
        </w:rPr>
        <w:t>习指导、教学模式创新、教材撰写等方面。具体如下：</w:t>
      </w:r>
    </w:p>
    <w:p w:rsidR="00905092" w:rsidRPr="00634D02" w:rsidRDefault="00FB7E68" w:rsidP="00634D02">
      <w:pPr>
        <w:pStyle w:val="a3"/>
        <w:spacing w:beforeLines="50" w:before="120" w:afterLines="50" w:after="120" w:line="440" w:lineRule="exact"/>
        <w:ind w:right="1301" w:firstLine="479"/>
        <w:jc w:val="both"/>
        <w:rPr>
          <w:rFonts w:asciiTheme="minorEastAsia" w:eastAsiaTheme="minorEastAsia" w:hAnsiTheme="minorEastAsia"/>
        </w:rPr>
      </w:pPr>
      <w:r w:rsidRPr="00634D02">
        <w:rPr>
          <w:rFonts w:asciiTheme="minorEastAsia" w:eastAsiaTheme="minorEastAsia" w:hAnsiTheme="minorEastAsia"/>
          <w:spacing w:val="-7"/>
        </w:rPr>
        <w:t>国际金融专业一贯坚持与企业深度合作，近几年，团队专任教师多次深入金</w:t>
      </w:r>
      <w:r w:rsidRPr="00634D02">
        <w:rPr>
          <w:rFonts w:asciiTheme="minorEastAsia" w:eastAsiaTheme="minorEastAsia" w:hAnsiTheme="minorEastAsia"/>
        </w:rPr>
        <w:t>融行业，与行业主管、人事负责人、毕业生企业指导老师探讨交流。</w:t>
      </w:r>
    </w:p>
    <w:p w:rsidR="00905092" w:rsidRPr="00634D02" w:rsidRDefault="00FB7E68" w:rsidP="00634D02">
      <w:pPr>
        <w:pStyle w:val="a4"/>
        <w:numPr>
          <w:ilvl w:val="0"/>
          <w:numId w:val="12"/>
        </w:numPr>
        <w:tabs>
          <w:tab w:val="left" w:pos="176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校企合作的“1+1”双专业主任制：西部证券资产管理总部执行董事</w:t>
      </w:r>
      <w:r w:rsidRPr="00634D02">
        <w:rPr>
          <w:rFonts w:asciiTheme="minorEastAsia" w:eastAsiaTheme="minorEastAsia" w:hAnsiTheme="minorEastAsia"/>
          <w:spacing w:val="-9"/>
          <w:sz w:val="24"/>
          <w:szCs w:val="24"/>
        </w:rPr>
        <w:t>金多利先生被聘为商学院兼职院长、金融系兼职系主任，东方财富信息股份有限</w:t>
      </w:r>
      <w:r w:rsidRPr="00634D02">
        <w:rPr>
          <w:rFonts w:asciiTheme="minorEastAsia" w:eastAsiaTheme="minorEastAsia" w:hAnsiTheme="minorEastAsia"/>
          <w:spacing w:val="-4"/>
          <w:sz w:val="24"/>
          <w:szCs w:val="24"/>
        </w:rPr>
        <w:t>公司信息部经理巨峰被聘为国际金融专业兼职主任。</w:t>
      </w:r>
    </w:p>
    <w:p w:rsidR="00905092" w:rsidRPr="00634D02" w:rsidRDefault="00FB7E68" w:rsidP="00634D02">
      <w:pPr>
        <w:pStyle w:val="a4"/>
        <w:numPr>
          <w:ilvl w:val="0"/>
          <w:numId w:val="12"/>
        </w:numPr>
        <w:tabs>
          <w:tab w:val="left" w:pos="1762"/>
        </w:tabs>
        <w:spacing w:beforeLines="50" w:before="120" w:afterLines="50" w:after="120" w:line="440" w:lineRule="exact"/>
        <w:ind w:right="1297"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校企合作的教学指导委员：由银行、证券、保险和投资管理等金融行</w:t>
      </w:r>
      <w:r w:rsidRPr="00634D02">
        <w:rPr>
          <w:rFonts w:asciiTheme="minorEastAsia" w:eastAsiaTheme="minorEastAsia" w:hAnsiTheme="minorEastAsia"/>
          <w:spacing w:val="-6"/>
          <w:sz w:val="24"/>
          <w:szCs w:val="24"/>
        </w:rPr>
        <w:t>业专业人士和专业教授组成的专业建设指导委员会，并结合校内专职教师组成的</w:t>
      </w:r>
      <w:r w:rsidRPr="00634D02">
        <w:rPr>
          <w:rFonts w:asciiTheme="minorEastAsia" w:eastAsiaTheme="minorEastAsia" w:hAnsiTheme="minorEastAsia"/>
          <w:sz w:val="24"/>
          <w:szCs w:val="24"/>
        </w:rPr>
        <w:t>金融研究工作室，发挥行业专业人士对人才培养的指导作用。</w:t>
      </w:r>
    </w:p>
    <w:p w:rsidR="00905092" w:rsidRPr="00634D02" w:rsidRDefault="00FB7E68" w:rsidP="00634D02">
      <w:pPr>
        <w:pStyle w:val="a4"/>
        <w:numPr>
          <w:ilvl w:val="0"/>
          <w:numId w:val="12"/>
        </w:numPr>
        <w:tabs>
          <w:tab w:val="left" w:pos="1762"/>
        </w:tabs>
        <w:spacing w:beforeLines="50" w:before="120" w:afterLines="50" w:after="120" w:line="440" w:lineRule="exact"/>
        <w:ind w:right="1184"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引入企业专业人员进校对学生进行实战培训。聘请中国人寿电子商务</w:t>
      </w:r>
      <w:r w:rsidRPr="00634D02">
        <w:rPr>
          <w:rFonts w:asciiTheme="minorEastAsia" w:eastAsiaTheme="minorEastAsia" w:hAnsiTheme="minorEastAsia"/>
          <w:spacing w:val="-4"/>
          <w:sz w:val="24"/>
          <w:szCs w:val="24"/>
        </w:rPr>
        <w:t>中心和同花顺信息股份公司专业人员专家组成实训课程教学指导团队，与专职教</w:t>
      </w:r>
      <w:r w:rsidRPr="00634D02">
        <w:rPr>
          <w:rFonts w:asciiTheme="minorEastAsia" w:eastAsiaTheme="minorEastAsia" w:hAnsiTheme="minorEastAsia"/>
          <w:spacing w:val="-5"/>
          <w:sz w:val="24"/>
          <w:szCs w:val="24"/>
        </w:rPr>
        <w:t xml:space="preserve">师共同制定课程教学方案和课程设计，承担岗位实训课程教学，进行师资培训， </w:t>
      </w:r>
      <w:r w:rsidRPr="00634D02">
        <w:rPr>
          <w:rFonts w:asciiTheme="minorEastAsia" w:eastAsiaTheme="minorEastAsia" w:hAnsiTheme="minorEastAsia"/>
          <w:sz w:val="24"/>
          <w:szCs w:val="24"/>
        </w:rPr>
        <w:t>指导学生技能大赛等。</w:t>
      </w:r>
    </w:p>
    <w:p w:rsidR="00905092" w:rsidRPr="00634D02" w:rsidRDefault="00FB7E68" w:rsidP="00634D02">
      <w:pPr>
        <w:pStyle w:val="a4"/>
        <w:numPr>
          <w:ilvl w:val="0"/>
          <w:numId w:val="12"/>
        </w:numPr>
        <w:tabs>
          <w:tab w:val="left" w:pos="1762"/>
        </w:tabs>
        <w:spacing w:beforeLines="50" w:before="120" w:afterLines="50" w:after="120" w:line="440" w:lineRule="exact"/>
        <w:ind w:left="1761"/>
        <w:rPr>
          <w:rFonts w:asciiTheme="minorEastAsia" w:eastAsiaTheme="minorEastAsia" w:hAnsiTheme="minorEastAsia"/>
          <w:sz w:val="24"/>
          <w:szCs w:val="24"/>
        </w:rPr>
      </w:pPr>
      <w:r w:rsidRPr="00634D02">
        <w:rPr>
          <w:rFonts w:asciiTheme="minorEastAsia" w:eastAsiaTheme="minorEastAsia" w:hAnsiTheme="minorEastAsia"/>
          <w:sz w:val="24"/>
          <w:szCs w:val="24"/>
        </w:rPr>
        <w:t>与同花顺信息股份公司共建“金融数据处理”中心和冠名班。</w:t>
      </w:r>
    </w:p>
    <w:p w:rsidR="00905092" w:rsidRPr="00634D02" w:rsidRDefault="00FB7E68" w:rsidP="00634D02">
      <w:pPr>
        <w:pStyle w:val="a4"/>
        <w:numPr>
          <w:ilvl w:val="0"/>
          <w:numId w:val="12"/>
        </w:numPr>
        <w:tabs>
          <w:tab w:val="left" w:pos="1762"/>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pacing w:val="-24"/>
          <w:sz w:val="24"/>
          <w:szCs w:val="24"/>
        </w:rPr>
        <w:t xml:space="preserve">与 </w:t>
      </w:r>
      <w:r w:rsidRPr="00634D02">
        <w:rPr>
          <w:rFonts w:asciiTheme="minorEastAsia" w:eastAsiaTheme="minorEastAsia" w:hAnsiTheme="minorEastAsia"/>
          <w:sz w:val="24"/>
          <w:szCs w:val="24"/>
        </w:rPr>
        <w:t>8</w:t>
      </w:r>
      <w:r w:rsidRPr="00634D02">
        <w:rPr>
          <w:rFonts w:asciiTheme="minorEastAsia" w:eastAsiaTheme="minorEastAsia" w:hAnsiTheme="minorEastAsia"/>
          <w:spacing w:val="-8"/>
          <w:sz w:val="24"/>
          <w:szCs w:val="24"/>
        </w:rPr>
        <w:t xml:space="preserve"> 家企业建立了稳定的深度合作关系：每年春季，合作企业进入校</w:t>
      </w:r>
      <w:r w:rsidRPr="00634D02">
        <w:rPr>
          <w:rFonts w:asciiTheme="minorEastAsia" w:eastAsiaTheme="minorEastAsia" w:hAnsiTheme="minorEastAsia"/>
          <w:spacing w:val="-7"/>
          <w:sz w:val="24"/>
          <w:szCs w:val="24"/>
        </w:rPr>
        <w:t>园宣讲招聘并签订合作协议；秋季，团队老师走访合作企业，了解行业动态及用</w:t>
      </w:r>
      <w:r w:rsidRPr="00634D02">
        <w:rPr>
          <w:rFonts w:asciiTheme="minorEastAsia" w:eastAsiaTheme="minorEastAsia" w:hAnsiTheme="minorEastAsia"/>
          <w:sz w:val="24"/>
          <w:szCs w:val="24"/>
        </w:rPr>
        <w:t>人需求。</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3297"/>
        <w:rPr>
          <w:rFonts w:asciiTheme="minorEastAsia" w:eastAsiaTheme="minorEastAsia" w:hAnsiTheme="minorEastAsia"/>
          <w:b/>
          <w:sz w:val="24"/>
          <w:szCs w:val="24"/>
        </w:rPr>
      </w:pPr>
      <w:r w:rsidRPr="00634D02">
        <w:rPr>
          <w:rFonts w:asciiTheme="minorEastAsia" w:eastAsiaTheme="minorEastAsia" w:hAnsiTheme="minorEastAsia"/>
          <w:b/>
          <w:sz w:val="24"/>
          <w:szCs w:val="24"/>
        </w:rPr>
        <w:t>2016 年商学院毕业实习宣讲一览表</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2350"/>
        <w:gridCol w:w="701"/>
        <w:gridCol w:w="2029"/>
        <w:gridCol w:w="1792"/>
        <w:gridCol w:w="1136"/>
      </w:tblGrid>
      <w:tr w:rsidR="00905092" w:rsidRPr="00634D02">
        <w:trPr>
          <w:trHeight w:val="635"/>
        </w:trPr>
        <w:tc>
          <w:tcPr>
            <w:tcW w:w="422" w:type="dxa"/>
          </w:tcPr>
          <w:p w:rsidR="00905092" w:rsidRPr="00634D02" w:rsidRDefault="00FB7E68" w:rsidP="00634D02">
            <w:pPr>
              <w:pStyle w:val="TableParagraph"/>
              <w:spacing w:beforeLines="50" w:before="120" w:afterLines="50" w:after="120" w:line="440" w:lineRule="exact"/>
              <w:ind w:left="107" w:right="62"/>
              <w:rPr>
                <w:rFonts w:asciiTheme="minorEastAsia" w:eastAsiaTheme="minorEastAsia" w:hAnsiTheme="minorEastAsia"/>
                <w:sz w:val="24"/>
                <w:szCs w:val="24"/>
              </w:rPr>
            </w:pPr>
            <w:r w:rsidRPr="00634D02">
              <w:rPr>
                <w:rFonts w:asciiTheme="minorEastAsia" w:eastAsiaTheme="minorEastAsia" w:hAnsiTheme="minorEastAsia"/>
                <w:sz w:val="24"/>
                <w:szCs w:val="24"/>
              </w:rPr>
              <w:t>序号</w:t>
            </w:r>
          </w:p>
        </w:tc>
        <w:tc>
          <w:tcPr>
            <w:tcW w:w="2350"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宣讲企业</w:t>
            </w:r>
          </w:p>
        </w:tc>
        <w:tc>
          <w:tcPr>
            <w:tcW w:w="701" w:type="dxa"/>
          </w:tcPr>
          <w:p w:rsidR="00905092" w:rsidRPr="00634D02" w:rsidRDefault="00FB7E68" w:rsidP="00634D02">
            <w:pPr>
              <w:pStyle w:val="TableParagraph"/>
              <w:spacing w:beforeLines="50" w:before="120" w:afterLines="50" w:after="120" w:line="440" w:lineRule="exact"/>
              <w:ind w:right="10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时间</w:t>
            </w:r>
          </w:p>
        </w:tc>
        <w:tc>
          <w:tcPr>
            <w:tcW w:w="2029"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宣讲人</w:t>
            </w:r>
          </w:p>
        </w:tc>
        <w:tc>
          <w:tcPr>
            <w:tcW w:w="1792"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面向专业</w:t>
            </w:r>
          </w:p>
        </w:tc>
        <w:tc>
          <w:tcPr>
            <w:tcW w:w="1136" w:type="dxa"/>
          </w:tcPr>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sz w:val="24"/>
                <w:szCs w:val="24"/>
              </w:rPr>
              <w:t>协议</w:t>
            </w:r>
          </w:p>
        </w:tc>
      </w:tr>
      <w:tr w:rsidR="00905092" w:rsidRPr="00634D02">
        <w:trPr>
          <w:trHeight w:val="1250"/>
        </w:trPr>
        <w:tc>
          <w:tcPr>
            <w:tcW w:w="4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2350" w:type="dxa"/>
          </w:tcPr>
          <w:p w:rsidR="00905092" w:rsidRPr="00634D02" w:rsidRDefault="00FB7E68" w:rsidP="00634D02">
            <w:pPr>
              <w:pStyle w:val="TableParagraph"/>
              <w:spacing w:beforeLines="50" w:before="120" w:afterLines="50" w:after="120" w:line="440" w:lineRule="exact"/>
              <w:ind w:left="108" w:right="97"/>
              <w:rPr>
                <w:rFonts w:asciiTheme="minorEastAsia" w:eastAsiaTheme="minorEastAsia" w:hAnsiTheme="minorEastAsia"/>
                <w:sz w:val="24"/>
                <w:szCs w:val="24"/>
              </w:rPr>
            </w:pPr>
            <w:r w:rsidRPr="00634D02">
              <w:rPr>
                <w:rFonts w:asciiTheme="minorEastAsia" w:eastAsiaTheme="minorEastAsia" w:hAnsiTheme="minorEastAsia"/>
                <w:spacing w:val="-87"/>
                <w:w w:val="155"/>
                <w:sz w:val="24"/>
                <w:szCs w:val="24"/>
              </w:rPr>
              <w:t xml:space="preserve">" </w:t>
            </w:r>
            <w:r w:rsidRPr="00634D02">
              <w:rPr>
                <w:rFonts w:asciiTheme="minorEastAsia" w:eastAsiaTheme="minorEastAsia" w:hAnsiTheme="minorEastAsia"/>
                <w:spacing w:val="22"/>
                <w:w w:val="105"/>
                <w:sz w:val="24"/>
                <w:szCs w:val="24"/>
              </w:rPr>
              <w:t>京华宗伟业商品</w:t>
            </w:r>
            <w:r w:rsidRPr="00634D02">
              <w:rPr>
                <w:rFonts w:asciiTheme="minorEastAsia" w:eastAsiaTheme="minorEastAsia" w:hAnsiTheme="minorEastAsia"/>
                <w:w w:val="105"/>
                <w:sz w:val="24"/>
                <w:szCs w:val="24"/>
              </w:rPr>
              <w:t>经营有限公司</w:t>
            </w:r>
          </w:p>
        </w:tc>
        <w:tc>
          <w:tcPr>
            <w:tcW w:w="701" w:type="dxa"/>
          </w:tcPr>
          <w:p w:rsidR="00905092" w:rsidRPr="00634D02" w:rsidRDefault="00FB7E68" w:rsidP="00634D02">
            <w:pPr>
              <w:pStyle w:val="TableParagraph"/>
              <w:spacing w:beforeLines="50" w:before="120" w:afterLines="50" w:after="120" w:line="440" w:lineRule="exact"/>
              <w:ind w:right="10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4．8</w:t>
            </w:r>
          </w:p>
        </w:tc>
        <w:tc>
          <w:tcPr>
            <w:tcW w:w="2029" w:type="dxa"/>
          </w:tcPr>
          <w:p w:rsidR="00905092" w:rsidRPr="00634D02" w:rsidRDefault="00FB7E68" w:rsidP="00634D02">
            <w:pPr>
              <w:pStyle w:val="TableParagraph"/>
              <w:spacing w:beforeLines="50" w:before="120" w:afterLines="50" w:after="120" w:line="440" w:lineRule="exact"/>
              <w:ind w:left="108" w:right="228"/>
              <w:rPr>
                <w:rFonts w:asciiTheme="minorEastAsia" w:eastAsiaTheme="minorEastAsia" w:hAnsiTheme="minorEastAsia"/>
                <w:sz w:val="24"/>
                <w:szCs w:val="24"/>
              </w:rPr>
            </w:pPr>
            <w:r w:rsidRPr="00634D02">
              <w:rPr>
                <w:rFonts w:asciiTheme="minorEastAsia" w:eastAsiaTheme="minorEastAsia" w:hAnsiTheme="minorEastAsia"/>
                <w:sz w:val="24"/>
                <w:szCs w:val="24"/>
              </w:rPr>
              <w:t>招聘主管董梦俊13661916580</w:t>
            </w:r>
          </w:p>
        </w:tc>
        <w:tc>
          <w:tcPr>
            <w:tcW w:w="1792" w:type="dxa"/>
          </w:tcPr>
          <w:p w:rsidR="00905092" w:rsidRPr="00634D02" w:rsidRDefault="00FB7E68" w:rsidP="00634D02">
            <w:pPr>
              <w:pStyle w:val="TableParagraph"/>
              <w:numPr>
                <w:ilvl w:val="0"/>
                <w:numId w:val="11"/>
              </w:numPr>
              <w:tabs>
                <w:tab w:val="left" w:pos="470"/>
              </w:tabs>
              <w:spacing w:beforeLines="50" w:before="120" w:afterLines="50" w:after="120" w:line="440" w:lineRule="exact"/>
              <w:ind w:right="99"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点商务类专</w:t>
            </w:r>
            <w:r w:rsidRPr="00634D02">
              <w:rPr>
                <w:rFonts w:asciiTheme="minorEastAsia" w:eastAsiaTheme="minorEastAsia" w:hAnsiTheme="minorEastAsia"/>
                <w:sz w:val="24"/>
                <w:szCs w:val="24"/>
              </w:rPr>
              <w:t>业</w:t>
            </w:r>
          </w:p>
          <w:p w:rsidR="00905092" w:rsidRPr="00634D02" w:rsidRDefault="00FB7E68" w:rsidP="00634D02">
            <w:pPr>
              <w:pStyle w:val="TableParagraph"/>
              <w:numPr>
                <w:ilvl w:val="0"/>
                <w:numId w:val="11"/>
              </w:numPr>
              <w:tabs>
                <w:tab w:val="left" w:pos="470"/>
              </w:tabs>
              <w:spacing w:beforeLines="50" w:before="120" w:afterLines="50" w:after="120" w:line="440" w:lineRule="exact"/>
              <w:ind w:left="469" w:hanging="362"/>
              <w:rPr>
                <w:rFonts w:asciiTheme="minorEastAsia" w:eastAsiaTheme="minorEastAsia" w:hAnsiTheme="minorEastAsia"/>
                <w:sz w:val="24"/>
                <w:szCs w:val="24"/>
              </w:rPr>
            </w:pPr>
            <w:r w:rsidRPr="00634D02">
              <w:rPr>
                <w:rFonts w:asciiTheme="minorEastAsia" w:eastAsiaTheme="minorEastAsia" w:hAnsiTheme="minorEastAsia"/>
                <w:sz w:val="24"/>
                <w:szCs w:val="24"/>
              </w:rPr>
              <w:t>点金融类专</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业</w:t>
            </w:r>
          </w:p>
        </w:tc>
        <w:tc>
          <w:tcPr>
            <w:tcW w:w="1136" w:type="dxa"/>
          </w:tcPr>
          <w:p w:rsidR="00905092" w:rsidRPr="00634D02" w:rsidRDefault="00FB7E68" w:rsidP="00634D02">
            <w:pPr>
              <w:pStyle w:val="TableParagraph"/>
              <w:tabs>
                <w:tab w:val="left" w:pos="785"/>
              </w:tabs>
              <w:spacing w:beforeLines="50" w:before="120" w:afterLines="50" w:after="120" w:line="440" w:lineRule="exact"/>
              <w:ind w:left="104" w:right="98"/>
              <w:rPr>
                <w:rFonts w:asciiTheme="minorEastAsia" w:eastAsiaTheme="minorEastAsia" w:hAnsiTheme="minorEastAsia"/>
                <w:sz w:val="24"/>
                <w:szCs w:val="24"/>
              </w:rPr>
            </w:pPr>
            <w:r w:rsidRPr="00634D02">
              <w:rPr>
                <w:rFonts w:asciiTheme="minorEastAsia" w:eastAsiaTheme="minorEastAsia" w:hAnsiTheme="minorEastAsia"/>
                <w:sz w:val="24"/>
                <w:szCs w:val="24"/>
              </w:rPr>
              <w:t>协 议</w:t>
            </w:r>
            <w:r w:rsidRPr="00634D02">
              <w:rPr>
                <w:rFonts w:asciiTheme="minorEastAsia" w:eastAsiaTheme="minorEastAsia" w:hAnsiTheme="minorEastAsia"/>
                <w:spacing w:val="-40"/>
                <w:sz w:val="24"/>
                <w:szCs w:val="24"/>
              </w:rPr>
              <w:t xml:space="preserve"> </w:t>
            </w:r>
            <w:r w:rsidRPr="00634D02">
              <w:rPr>
                <w:rFonts w:asciiTheme="minorEastAsia" w:eastAsiaTheme="minorEastAsia" w:hAnsiTheme="minorEastAsia"/>
                <w:spacing w:val="-16"/>
                <w:sz w:val="24"/>
                <w:szCs w:val="24"/>
              </w:rPr>
              <w:t>到</w:t>
            </w:r>
            <w:r w:rsidRPr="00634D02">
              <w:rPr>
                <w:rFonts w:asciiTheme="minorEastAsia" w:eastAsiaTheme="minorEastAsia" w:hAnsiTheme="minorEastAsia"/>
                <w:sz w:val="24"/>
                <w:szCs w:val="24"/>
              </w:rPr>
              <w:t>期</w:t>
            </w:r>
            <w:r w:rsidRPr="00634D02">
              <w:rPr>
                <w:rFonts w:asciiTheme="minorEastAsia" w:eastAsiaTheme="minorEastAsia" w:hAnsiTheme="minorEastAsia"/>
                <w:sz w:val="24"/>
                <w:szCs w:val="24"/>
              </w:rPr>
              <w:tab/>
            </w:r>
            <w:r w:rsidRPr="00634D02">
              <w:rPr>
                <w:rFonts w:asciiTheme="minorEastAsia" w:eastAsiaTheme="minorEastAsia" w:hAnsiTheme="minorEastAsia"/>
                <w:spacing w:val="-17"/>
                <w:sz w:val="24"/>
                <w:szCs w:val="24"/>
              </w:rPr>
              <w:t>日</w:t>
            </w:r>
          </w:p>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sz w:val="24"/>
                <w:szCs w:val="24"/>
              </w:rPr>
              <w:t>2017</w:t>
            </w:r>
            <w:r w:rsidRPr="00634D02">
              <w:rPr>
                <w:rFonts w:asciiTheme="minorEastAsia" w:eastAsiaTheme="minorEastAsia" w:hAnsiTheme="minorEastAsia"/>
                <w:spacing w:val="-20"/>
                <w:sz w:val="24"/>
                <w:szCs w:val="24"/>
              </w:rPr>
              <w:t xml:space="preserve"> 年</w:t>
            </w:r>
            <w:r w:rsidRPr="00634D02">
              <w:rPr>
                <w:rFonts w:asciiTheme="minorEastAsia" w:eastAsiaTheme="minorEastAsia" w:hAnsiTheme="minorEastAsia"/>
                <w:sz w:val="24"/>
                <w:szCs w:val="24"/>
              </w:rPr>
              <w:t>4</w:t>
            </w:r>
          </w:p>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sz w:val="24"/>
                <w:szCs w:val="24"/>
              </w:rPr>
              <w:t>月</w:t>
            </w:r>
          </w:p>
        </w:tc>
      </w:tr>
      <w:tr w:rsidR="00905092" w:rsidRPr="00634D02">
        <w:trPr>
          <w:trHeight w:val="1559"/>
        </w:trPr>
        <w:tc>
          <w:tcPr>
            <w:tcW w:w="4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2350" w:type="dxa"/>
          </w:tcPr>
          <w:p w:rsidR="00905092" w:rsidRPr="00634D02" w:rsidRDefault="00FB7E68" w:rsidP="00634D02">
            <w:pPr>
              <w:pStyle w:val="TableParagraph"/>
              <w:spacing w:beforeLines="50" w:before="120" w:afterLines="50" w:after="120" w:line="440" w:lineRule="exact"/>
              <w:ind w:left="108" w:right="97"/>
              <w:rPr>
                <w:rFonts w:asciiTheme="minorEastAsia" w:eastAsiaTheme="minorEastAsia" w:hAnsiTheme="minorEastAsia"/>
                <w:sz w:val="24"/>
                <w:szCs w:val="24"/>
              </w:rPr>
            </w:pPr>
            <w:r w:rsidRPr="00634D02">
              <w:rPr>
                <w:rFonts w:asciiTheme="minorEastAsia" w:eastAsiaTheme="minorEastAsia" w:hAnsiTheme="minorEastAsia"/>
                <w:sz w:val="24"/>
                <w:szCs w:val="24"/>
              </w:rPr>
              <w:t>上海瞬赢投资管理公司</w:t>
            </w:r>
          </w:p>
        </w:tc>
        <w:tc>
          <w:tcPr>
            <w:tcW w:w="701" w:type="dxa"/>
          </w:tcPr>
          <w:p w:rsidR="00905092" w:rsidRPr="00634D02" w:rsidRDefault="00FB7E68" w:rsidP="00634D02">
            <w:pPr>
              <w:pStyle w:val="TableParagraph"/>
              <w:spacing w:beforeLines="50" w:before="120" w:afterLines="50" w:after="120" w:line="440" w:lineRule="exact"/>
              <w:ind w:right="100"/>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4.15</w:t>
            </w: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戴长春13917217667</w:t>
            </w:r>
          </w:p>
        </w:tc>
        <w:tc>
          <w:tcPr>
            <w:tcW w:w="1792" w:type="dxa"/>
          </w:tcPr>
          <w:p w:rsidR="00905092" w:rsidRPr="00634D02" w:rsidRDefault="00FB7E68" w:rsidP="00634D02">
            <w:pPr>
              <w:pStyle w:val="TableParagraph"/>
              <w:numPr>
                <w:ilvl w:val="0"/>
                <w:numId w:val="10"/>
              </w:numPr>
              <w:tabs>
                <w:tab w:val="left" w:pos="470"/>
              </w:tabs>
              <w:spacing w:beforeLines="50" w:before="120" w:afterLines="50" w:after="120" w:line="440" w:lineRule="exact"/>
              <w:ind w:right="98"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点金融类专</w:t>
            </w:r>
            <w:r w:rsidRPr="00634D02">
              <w:rPr>
                <w:rFonts w:asciiTheme="minorEastAsia" w:eastAsiaTheme="minorEastAsia" w:hAnsiTheme="minorEastAsia"/>
                <w:sz w:val="24"/>
                <w:szCs w:val="24"/>
              </w:rPr>
              <w:t>业</w:t>
            </w:r>
          </w:p>
          <w:p w:rsidR="00905092" w:rsidRPr="00634D02" w:rsidRDefault="00FB7E68" w:rsidP="00634D02">
            <w:pPr>
              <w:pStyle w:val="TableParagraph"/>
              <w:numPr>
                <w:ilvl w:val="0"/>
                <w:numId w:val="10"/>
              </w:numPr>
              <w:tabs>
                <w:tab w:val="left" w:pos="470"/>
              </w:tabs>
              <w:spacing w:beforeLines="50" w:before="120" w:afterLines="50" w:after="120" w:line="440" w:lineRule="exact"/>
              <w:ind w:right="98"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点商务类专</w:t>
            </w:r>
            <w:r w:rsidRPr="00634D02">
              <w:rPr>
                <w:rFonts w:asciiTheme="minorEastAsia" w:eastAsiaTheme="minorEastAsia" w:hAnsiTheme="minorEastAsia"/>
                <w:sz w:val="24"/>
                <w:szCs w:val="24"/>
              </w:rPr>
              <w:t>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已签</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80" w:left="1120" w:header="0" w:footer="1115" w:gutter="0"/>
          <w:cols w:space="720"/>
        </w:sect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2350"/>
        <w:gridCol w:w="701"/>
        <w:gridCol w:w="2029"/>
        <w:gridCol w:w="1792"/>
        <w:gridCol w:w="1136"/>
      </w:tblGrid>
      <w:tr w:rsidR="00905092" w:rsidRPr="00634D02">
        <w:trPr>
          <w:trHeight w:val="1559"/>
        </w:trPr>
        <w:tc>
          <w:tcPr>
            <w:tcW w:w="4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w:t>
            </w:r>
          </w:p>
        </w:tc>
        <w:tc>
          <w:tcPr>
            <w:tcW w:w="2350" w:type="dxa"/>
          </w:tcPr>
          <w:p w:rsidR="00905092" w:rsidRPr="00634D02" w:rsidRDefault="00FB7E68" w:rsidP="00634D02">
            <w:pPr>
              <w:pStyle w:val="TableParagraph"/>
              <w:spacing w:beforeLines="50" w:before="120" w:afterLines="50" w:after="120" w:line="440" w:lineRule="exact"/>
              <w:ind w:left="108" w:right="97"/>
              <w:jc w:val="both"/>
              <w:rPr>
                <w:rFonts w:asciiTheme="minorEastAsia" w:eastAsiaTheme="minorEastAsia" w:hAnsiTheme="minorEastAsia"/>
                <w:sz w:val="24"/>
                <w:szCs w:val="24"/>
              </w:rPr>
            </w:pPr>
            <w:r w:rsidRPr="00634D02">
              <w:rPr>
                <w:rFonts w:asciiTheme="minorEastAsia" w:eastAsiaTheme="minorEastAsia" w:hAnsiTheme="minorEastAsia"/>
                <w:spacing w:val="-87"/>
                <w:w w:val="155"/>
                <w:sz w:val="24"/>
                <w:szCs w:val="24"/>
              </w:rPr>
              <w:t xml:space="preserve">" </w:t>
            </w:r>
            <w:r w:rsidRPr="00634D02">
              <w:rPr>
                <w:rFonts w:asciiTheme="minorEastAsia" w:eastAsiaTheme="minorEastAsia" w:hAnsiTheme="minorEastAsia"/>
                <w:spacing w:val="22"/>
                <w:w w:val="105"/>
                <w:sz w:val="24"/>
                <w:szCs w:val="24"/>
              </w:rPr>
              <w:t>京外企德科人力</w:t>
            </w:r>
            <w:r w:rsidRPr="00634D02">
              <w:rPr>
                <w:rFonts w:asciiTheme="minorEastAsia" w:eastAsiaTheme="minorEastAsia" w:hAnsiTheme="minorEastAsia"/>
                <w:spacing w:val="23"/>
                <w:sz w:val="24"/>
                <w:szCs w:val="24"/>
              </w:rPr>
              <w:t>资源服务上海有限</w:t>
            </w:r>
            <w:r w:rsidRPr="00634D02">
              <w:rPr>
                <w:rFonts w:asciiTheme="minorEastAsia" w:eastAsiaTheme="minorEastAsia" w:hAnsiTheme="minorEastAsia"/>
                <w:w w:val="105"/>
                <w:sz w:val="24"/>
                <w:szCs w:val="24"/>
              </w:rPr>
              <w:t>公司</w:t>
            </w:r>
          </w:p>
        </w:tc>
        <w:tc>
          <w:tcPr>
            <w:tcW w:w="701"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4.22</w:t>
            </w: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王晓蕾13774366455</w:t>
            </w:r>
          </w:p>
        </w:tc>
        <w:tc>
          <w:tcPr>
            <w:tcW w:w="1792"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11</w:t>
            </w:r>
            <w:r w:rsidRPr="00634D02">
              <w:rPr>
                <w:rFonts w:asciiTheme="minorEastAsia" w:eastAsiaTheme="minorEastAsia" w:hAnsiTheme="minorEastAsia"/>
                <w:spacing w:val="-40"/>
                <w:sz w:val="24"/>
                <w:szCs w:val="24"/>
              </w:rPr>
              <w:t xml:space="preserve"> 点 </w:t>
            </w:r>
            <w:r w:rsidRPr="00634D02">
              <w:rPr>
                <w:rFonts w:asciiTheme="minorEastAsia" w:eastAsiaTheme="minorEastAsia" w:hAnsiTheme="minorEastAsia"/>
                <w:spacing w:val="-10"/>
                <w:sz w:val="24"/>
                <w:szCs w:val="24"/>
              </w:rPr>
              <w:t>30，12</w:t>
            </w:r>
            <w:r w:rsidRPr="00634D02">
              <w:rPr>
                <w:rFonts w:asciiTheme="minorEastAsia" w:eastAsiaTheme="minorEastAsia" w:hAnsiTheme="minorEastAsia"/>
                <w:spacing w:val="-30"/>
                <w:sz w:val="24"/>
                <w:szCs w:val="24"/>
              </w:rPr>
              <w:t xml:space="preserve"> 点</w:t>
            </w:r>
          </w:p>
          <w:p w:rsidR="00905092" w:rsidRPr="00634D02" w:rsidRDefault="00FB7E68" w:rsidP="00634D02">
            <w:pPr>
              <w:pStyle w:val="TableParagraph"/>
              <w:spacing w:beforeLines="50" w:before="120" w:afterLines="50" w:after="120" w:line="440" w:lineRule="exact"/>
              <w:ind w:left="107" w:right="98"/>
              <w:rPr>
                <w:rFonts w:asciiTheme="minorEastAsia" w:eastAsiaTheme="minorEastAsia" w:hAnsiTheme="minorEastAsia"/>
                <w:sz w:val="24"/>
                <w:szCs w:val="24"/>
              </w:rPr>
            </w:pPr>
            <w:r w:rsidRPr="00634D02">
              <w:rPr>
                <w:rFonts w:asciiTheme="minorEastAsia" w:eastAsiaTheme="minorEastAsia" w:hAnsiTheme="minorEastAsia"/>
                <w:sz w:val="24"/>
                <w:szCs w:val="24"/>
              </w:rPr>
              <w:t>10 分商务类专业</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13 点金融类专</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已签订</w:t>
            </w:r>
          </w:p>
        </w:tc>
      </w:tr>
      <w:tr w:rsidR="00905092" w:rsidRPr="00634D02">
        <w:trPr>
          <w:trHeight w:val="1559"/>
        </w:trPr>
        <w:tc>
          <w:tcPr>
            <w:tcW w:w="422"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w:t>
            </w:r>
          </w:p>
        </w:tc>
        <w:tc>
          <w:tcPr>
            <w:tcW w:w="2350" w:type="dxa"/>
          </w:tcPr>
          <w:p w:rsidR="00905092" w:rsidRPr="00634D02" w:rsidRDefault="00FB7E68" w:rsidP="00634D02">
            <w:pPr>
              <w:pStyle w:val="TableParagraph"/>
              <w:spacing w:beforeLines="50" w:before="120" w:afterLines="50" w:after="120" w:line="440" w:lineRule="exact"/>
              <w:ind w:left="108" w:right="97"/>
              <w:rPr>
                <w:rFonts w:asciiTheme="minorEastAsia" w:eastAsiaTheme="minorEastAsia" w:hAnsiTheme="minorEastAsia"/>
                <w:sz w:val="24"/>
                <w:szCs w:val="24"/>
              </w:rPr>
            </w:pPr>
            <w:r w:rsidRPr="00634D02">
              <w:rPr>
                <w:rFonts w:asciiTheme="minorEastAsia" w:eastAsiaTheme="minorEastAsia" w:hAnsiTheme="minorEastAsia"/>
                <w:sz w:val="24"/>
                <w:szCs w:val="24"/>
              </w:rPr>
              <w:t>东方财富信息有限公司</w:t>
            </w:r>
          </w:p>
        </w:tc>
        <w:tc>
          <w:tcPr>
            <w:tcW w:w="701"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70"/>
              <w:rPr>
                <w:rFonts w:asciiTheme="minorEastAsia" w:eastAsiaTheme="minorEastAsia" w:hAnsiTheme="minorEastAsia"/>
                <w:sz w:val="24"/>
                <w:szCs w:val="24"/>
              </w:rPr>
            </w:pPr>
            <w:r w:rsidRPr="00634D02">
              <w:rPr>
                <w:rFonts w:asciiTheme="minorEastAsia" w:eastAsiaTheme="minorEastAsia" w:hAnsiTheme="minorEastAsia"/>
                <w:sz w:val="24"/>
                <w:szCs w:val="24"/>
              </w:rPr>
              <w:t>5.6</w:t>
            </w: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张春妹13918753646</w:t>
            </w:r>
          </w:p>
        </w:tc>
        <w:tc>
          <w:tcPr>
            <w:tcW w:w="1792" w:type="dxa"/>
          </w:tcPr>
          <w:p w:rsidR="00905092" w:rsidRPr="00634D02" w:rsidRDefault="00FB7E68" w:rsidP="00634D02">
            <w:pPr>
              <w:pStyle w:val="TableParagraph"/>
              <w:numPr>
                <w:ilvl w:val="0"/>
                <w:numId w:val="9"/>
              </w:numPr>
              <w:tabs>
                <w:tab w:val="left" w:pos="470"/>
              </w:tabs>
              <w:spacing w:beforeLines="50" w:before="120" w:afterLines="50" w:after="120" w:line="440" w:lineRule="exact"/>
              <w:ind w:right="98"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点金融类专</w:t>
            </w:r>
            <w:r w:rsidRPr="00634D02">
              <w:rPr>
                <w:rFonts w:asciiTheme="minorEastAsia" w:eastAsiaTheme="minorEastAsia" w:hAnsiTheme="minorEastAsia"/>
                <w:sz w:val="24"/>
                <w:szCs w:val="24"/>
              </w:rPr>
              <w:t>业</w:t>
            </w:r>
          </w:p>
          <w:p w:rsidR="00905092" w:rsidRPr="00634D02" w:rsidRDefault="00FB7E68" w:rsidP="00634D02">
            <w:pPr>
              <w:pStyle w:val="TableParagraph"/>
              <w:numPr>
                <w:ilvl w:val="0"/>
                <w:numId w:val="9"/>
              </w:numPr>
              <w:tabs>
                <w:tab w:val="left" w:pos="470"/>
              </w:tabs>
              <w:spacing w:beforeLines="50" w:before="120" w:afterLines="50" w:after="120" w:line="440" w:lineRule="exact"/>
              <w:ind w:right="98"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点商务类专</w:t>
            </w:r>
            <w:r w:rsidRPr="00634D02">
              <w:rPr>
                <w:rFonts w:asciiTheme="minorEastAsia" w:eastAsiaTheme="minorEastAsia" w:hAnsiTheme="minorEastAsia"/>
                <w:sz w:val="24"/>
                <w:szCs w:val="24"/>
              </w:rPr>
              <w:t>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已发南 310</w:t>
            </w:r>
          </w:p>
        </w:tc>
      </w:tr>
      <w:tr w:rsidR="00905092" w:rsidRPr="00634D02">
        <w:trPr>
          <w:trHeight w:val="1560"/>
        </w:trPr>
        <w:tc>
          <w:tcPr>
            <w:tcW w:w="422"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350" w:type="dxa"/>
          </w:tcPr>
          <w:p w:rsidR="00905092" w:rsidRPr="00634D02" w:rsidRDefault="00FB7E68" w:rsidP="00634D02">
            <w:pPr>
              <w:pStyle w:val="TableParagraph"/>
              <w:spacing w:beforeLines="50" w:before="120" w:afterLines="50" w:after="120" w:line="440" w:lineRule="exact"/>
              <w:ind w:left="108" w:right="97"/>
              <w:rPr>
                <w:rFonts w:asciiTheme="minorEastAsia" w:eastAsiaTheme="minorEastAsia" w:hAnsiTheme="minorEastAsia"/>
                <w:sz w:val="24"/>
                <w:szCs w:val="24"/>
              </w:rPr>
            </w:pPr>
            <w:r w:rsidRPr="00634D02">
              <w:rPr>
                <w:rFonts w:asciiTheme="minorEastAsia" w:eastAsiaTheme="minorEastAsia" w:hAnsiTheme="minorEastAsia"/>
                <w:sz w:val="24"/>
                <w:szCs w:val="24"/>
              </w:rPr>
              <w:t>普瑾特信息技术服务有限公司</w:t>
            </w:r>
          </w:p>
        </w:tc>
        <w:tc>
          <w:tcPr>
            <w:tcW w:w="701"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029"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金小姐</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021-60253603；</w:t>
            </w:r>
          </w:p>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陆晓峰13761126522</w:t>
            </w:r>
          </w:p>
        </w:tc>
        <w:tc>
          <w:tcPr>
            <w:tcW w:w="1792" w:type="dxa"/>
          </w:tcPr>
          <w:p w:rsidR="00905092" w:rsidRPr="00634D02" w:rsidRDefault="00FB7E68" w:rsidP="00634D02">
            <w:pPr>
              <w:pStyle w:val="TableParagraph"/>
              <w:numPr>
                <w:ilvl w:val="0"/>
                <w:numId w:val="8"/>
              </w:numPr>
              <w:tabs>
                <w:tab w:val="left" w:pos="470"/>
              </w:tabs>
              <w:spacing w:beforeLines="50" w:before="120" w:afterLines="50" w:after="120" w:line="440" w:lineRule="exact"/>
              <w:ind w:right="98"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点商务类专</w:t>
            </w:r>
            <w:r w:rsidRPr="00634D02">
              <w:rPr>
                <w:rFonts w:asciiTheme="minorEastAsia" w:eastAsiaTheme="minorEastAsia" w:hAnsiTheme="minorEastAsia"/>
                <w:sz w:val="24"/>
                <w:szCs w:val="24"/>
              </w:rPr>
              <w:t>业</w:t>
            </w:r>
          </w:p>
          <w:p w:rsidR="00905092" w:rsidRPr="00634D02" w:rsidRDefault="00FB7E68" w:rsidP="00634D02">
            <w:pPr>
              <w:pStyle w:val="TableParagraph"/>
              <w:numPr>
                <w:ilvl w:val="0"/>
                <w:numId w:val="8"/>
              </w:numPr>
              <w:tabs>
                <w:tab w:val="left" w:pos="470"/>
              </w:tabs>
              <w:spacing w:beforeLines="50" w:before="120" w:afterLines="50" w:after="120" w:line="440" w:lineRule="exact"/>
              <w:ind w:right="98" w:firstLine="0"/>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点金融类专</w:t>
            </w:r>
            <w:r w:rsidRPr="00634D02">
              <w:rPr>
                <w:rFonts w:asciiTheme="minorEastAsia" w:eastAsiaTheme="minorEastAsia" w:hAnsiTheme="minorEastAsia"/>
                <w:sz w:val="24"/>
                <w:szCs w:val="24"/>
              </w:rPr>
              <w:t>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已签签</w:t>
            </w:r>
          </w:p>
        </w:tc>
      </w:tr>
      <w:tr w:rsidR="00905092" w:rsidRPr="00634D02">
        <w:trPr>
          <w:trHeight w:val="832"/>
        </w:trPr>
        <w:tc>
          <w:tcPr>
            <w:tcW w:w="422"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5</w:t>
            </w:r>
          </w:p>
        </w:tc>
        <w:tc>
          <w:tcPr>
            <w:tcW w:w="2350" w:type="dxa"/>
          </w:tcPr>
          <w:p w:rsidR="00905092" w:rsidRPr="00634D02" w:rsidRDefault="00FB7E68" w:rsidP="00634D02">
            <w:pPr>
              <w:pStyle w:val="TableParagraph"/>
              <w:spacing w:beforeLines="50" w:before="120" w:afterLines="50" w:after="120" w:line="440" w:lineRule="exact"/>
              <w:ind w:left="108" w:right="97"/>
              <w:rPr>
                <w:rFonts w:asciiTheme="minorEastAsia" w:eastAsiaTheme="minorEastAsia" w:hAnsiTheme="minorEastAsia"/>
                <w:sz w:val="24"/>
                <w:szCs w:val="24"/>
              </w:rPr>
            </w:pPr>
            <w:r w:rsidRPr="00634D02">
              <w:rPr>
                <w:rFonts w:asciiTheme="minorEastAsia" w:eastAsiaTheme="minorEastAsia" w:hAnsiTheme="minorEastAsia"/>
                <w:sz w:val="24"/>
                <w:szCs w:val="24"/>
              </w:rPr>
              <w:t>美国中文投资网有限公司上海代表处</w:t>
            </w:r>
          </w:p>
        </w:tc>
        <w:tc>
          <w:tcPr>
            <w:tcW w:w="701" w:type="dxa"/>
            <w:vMerge w:val="restart"/>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5.13</w:t>
            </w:r>
          </w:p>
        </w:tc>
        <w:tc>
          <w:tcPr>
            <w:tcW w:w="2029"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邵颖</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021-64276765</w:t>
            </w:r>
          </w:p>
        </w:tc>
        <w:tc>
          <w:tcPr>
            <w:tcW w:w="1792" w:type="dxa"/>
          </w:tcPr>
          <w:p w:rsidR="00905092" w:rsidRPr="00634D02" w:rsidRDefault="00FB7E68" w:rsidP="00634D02">
            <w:pPr>
              <w:pStyle w:val="TableParagraph"/>
              <w:spacing w:beforeLines="50" w:before="120" w:afterLines="50" w:after="120" w:line="440" w:lineRule="exact"/>
              <w:ind w:left="107" w:right="98"/>
              <w:rPr>
                <w:rFonts w:asciiTheme="minorEastAsia" w:eastAsiaTheme="minorEastAsia" w:hAnsiTheme="minorEastAsia"/>
                <w:sz w:val="24"/>
                <w:szCs w:val="24"/>
              </w:rPr>
            </w:pPr>
            <w:r w:rsidRPr="00634D02">
              <w:rPr>
                <w:rFonts w:asciiTheme="minorEastAsia" w:eastAsiaTheme="minorEastAsia" w:hAnsiTheme="minorEastAsia"/>
                <w:sz w:val="24"/>
                <w:szCs w:val="24"/>
              </w:rPr>
              <w:t>12 点金融类专业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已签南 310</w:t>
            </w:r>
          </w:p>
        </w:tc>
      </w:tr>
      <w:tr w:rsidR="00905092" w:rsidRPr="00634D02">
        <w:trPr>
          <w:trHeight w:val="935"/>
        </w:trPr>
        <w:tc>
          <w:tcPr>
            <w:tcW w:w="422"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350"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星巴克</w:t>
            </w:r>
          </w:p>
        </w:tc>
        <w:tc>
          <w:tcPr>
            <w:tcW w:w="701"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赵女士13816923697</w:t>
            </w:r>
          </w:p>
        </w:tc>
        <w:tc>
          <w:tcPr>
            <w:tcW w:w="1792" w:type="dxa"/>
          </w:tcPr>
          <w:p w:rsidR="00905092" w:rsidRPr="00634D02" w:rsidRDefault="00FB7E68" w:rsidP="00634D02">
            <w:pPr>
              <w:pStyle w:val="TableParagraph"/>
              <w:spacing w:beforeLines="50" w:before="120" w:afterLines="50" w:after="120" w:line="440" w:lineRule="exact"/>
              <w:ind w:left="107" w:right="98"/>
              <w:rPr>
                <w:rFonts w:asciiTheme="minorEastAsia" w:eastAsiaTheme="minorEastAsia" w:hAnsiTheme="minorEastAsia"/>
                <w:sz w:val="24"/>
                <w:szCs w:val="24"/>
              </w:rPr>
            </w:pPr>
            <w:r w:rsidRPr="00634D02">
              <w:rPr>
                <w:rFonts w:asciiTheme="minorEastAsia" w:eastAsiaTheme="minorEastAsia" w:hAnsiTheme="minorEastAsia"/>
                <w:sz w:val="24"/>
                <w:szCs w:val="24"/>
              </w:rPr>
              <w:t>12 点商务类专业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已签</w:t>
            </w:r>
          </w:p>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sz w:val="24"/>
                <w:szCs w:val="24"/>
              </w:rPr>
              <w:t>南 411</w:t>
            </w:r>
          </w:p>
        </w:tc>
      </w:tr>
      <w:tr w:rsidR="00905092" w:rsidRPr="00634D02">
        <w:trPr>
          <w:trHeight w:val="1015"/>
        </w:trPr>
        <w:tc>
          <w:tcPr>
            <w:tcW w:w="422"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6</w:t>
            </w:r>
          </w:p>
        </w:tc>
        <w:tc>
          <w:tcPr>
            <w:tcW w:w="2350" w:type="dxa"/>
          </w:tcPr>
          <w:p w:rsidR="00905092" w:rsidRPr="00634D02" w:rsidRDefault="00FB7E68" w:rsidP="00634D02">
            <w:pPr>
              <w:pStyle w:val="TableParagraph"/>
              <w:spacing w:beforeLines="50" w:before="120" w:afterLines="50" w:after="120" w:line="440" w:lineRule="exact"/>
              <w:ind w:left="108" w:right="9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中国人寿电子商务有限公司上海分公司</w:t>
            </w:r>
          </w:p>
        </w:tc>
        <w:tc>
          <w:tcPr>
            <w:tcW w:w="701" w:type="dxa"/>
            <w:vMerge w:val="restart"/>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5.20</w:t>
            </w:r>
          </w:p>
        </w:tc>
        <w:tc>
          <w:tcPr>
            <w:tcW w:w="2029" w:type="dxa"/>
          </w:tcPr>
          <w:p w:rsidR="00905092" w:rsidRPr="00634D02" w:rsidRDefault="00FB7E68" w:rsidP="00634D02">
            <w:pPr>
              <w:pStyle w:val="TableParagraph"/>
              <w:spacing w:beforeLines="50" w:before="120" w:afterLines="50" w:after="120" w:line="440" w:lineRule="exact"/>
              <w:ind w:left="108" w:right="468"/>
              <w:rPr>
                <w:rFonts w:asciiTheme="minorEastAsia" w:eastAsiaTheme="minorEastAsia" w:hAnsiTheme="minorEastAsia"/>
                <w:sz w:val="24"/>
                <w:szCs w:val="24"/>
              </w:rPr>
            </w:pPr>
            <w:r w:rsidRPr="00634D02">
              <w:rPr>
                <w:rFonts w:asciiTheme="minorEastAsia" w:eastAsiaTheme="minorEastAsia" w:hAnsiTheme="minorEastAsia"/>
                <w:sz w:val="24"/>
                <w:szCs w:val="24"/>
              </w:rPr>
              <w:t>刘遇田18616394625/</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60791012</w:t>
            </w:r>
          </w:p>
        </w:tc>
        <w:tc>
          <w:tcPr>
            <w:tcW w:w="1792" w:type="dxa"/>
          </w:tcPr>
          <w:p w:rsidR="00905092" w:rsidRPr="00634D02" w:rsidRDefault="00FB7E68" w:rsidP="00634D02">
            <w:pPr>
              <w:pStyle w:val="TableParagraph"/>
              <w:spacing w:beforeLines="50" w:before="120" w:afterLines="50" w:after="120" w:line="440" w:lineRule="exact"/>
              <w:ind w:left="107" w:right="98"/>
              <w:rPr>
                <w:rFonts w:asciiTheme="minorEastAsia" w:eastAsiaTheme="minorEastAsia" w:hAnsiTheme="minorEastAsia"/>
                <w:sz w:val="24"/>
                <w:szCs w:val="24"/>
              </w:rPr>
            </w:pPr>
            <w:r w:rsidRPr="00634D02">
              <w:rPr>
                <w:rFonts w:asciiTheme="minorEastAsia" w:eastAsiaTheme="minorEastAsia" w:hAnsiTheme="minorEastAsia"/>
                <w:sz w:val="24"/>
                <w:szCs w:val="24"/>
              </w:rPr>
              <w:t>12 点金融类专业</w:t>
            </w:r>
          </w:p>
        </w:tc>
        <w:tc>
          <w:tcPr>
            <w:tcW w:w="1136" w:type="dxa"/>
          </w:tcPr>
          <w:p w:rsidR="00905092" w:rsidRPr="00634D02" w:rsidRDefault="00FB7E68" w:rsidP="00634D02">
            <w:pPr>
              <w:pStyle w:val="TableParagraph"/>
              <w:spacing w:beforeLines="50" w:before="120" w:afterLines="50" w:after="120" w:line="440" w:lineRule="exact"/>
              <w:ind w:left="104" w:right="40"/>
              <w:rPr>
                <w:rFonts w:asciiTheme="minorEastAsia" w:eastAsiaTheme="minorEastAsia" w:hAnsiTheme="minorEastAsia"/>
                <w:sz w:val="24"/>
                <w:szCs w:val="24"/>
              </w:rPr>
            </w:pPr>
            <w:r w:rsidRPr="00634D02">
              <w:rPr>
                <w:rFonts w:asciiTheme="minorEastAsia" w:eastAsiaTheme="minorEastAsia" w:hAnsiTheme="minorEastAsia"/>
                <w:sz w:val="24"/>
                <w:szCs w:val="24"/>
              </w:rPr>
              <w:t>协 议 已签</w:t>
            </w:r>
          </w:p>
          <w:p w:rsidR="00905092" w:rsidRPr="00634D02" w:rsidRDefault="00FB7E68" w:rsidP="00634D02">
            <w:pPr>
              <w:pStyle w:val="TableParagraph"/>
              <w:spacing w:beforeLines="50" w:before="120" w:afterLines="50" w:after="120" w:line="440" w:lineRule="exact"/>
              <w:ind w:left="224"/>
              <w:rPr>
                <w:rFonts w:asciiTheme="minorEastAsia" w:eastAsiaTheme="minorEastAsia" w:hAnsiTheme="minorEastAsia"/>
                <w:sz w:val="24"/>
                <w:szCs w:val="24"/>
              </w:rPr>
            </w:pPr>
            <w:r w:rsidRPr="00634D02">
              <w:rPr>
                <w:rFonts w:asciiTheme="minorEastAsia" w:eastAsiaTheme="minorEastAsia" w:hAnsiTheme="minorEastAsia"/>
                <w:sz w:val="24"/>
                <w:szCs w:val="24"/>
              </w:rPr>
              <w:t>南 310</w:t>
            </w:r>
          </w:p>
        </w:tc>
      </w:tr>
      <w:tr w:rsidR="00905092" w:rsidRPr="00634D02">
        <w:trPr>
          <w:trHeight w:val="736"/>
        </w:trPr>
        <w:tc>
          <w:tcPr>
            <w:tcW w:w="422"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350"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迪卡侬</w:t>
            </w:r>
          </w:p>
        </w:tc>
        <w:tc>
          <w:tcPr>
            <w:tcW w:w="701"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朱经理18818235788</w:t>
            </w:r>
          </w:p>
        </w:tc>
        <w:tc>
          <w:tcPr>
            <w:tcW w:w="1792" w:type="dxa"/>
          </w:tcPr>
          <w:p w:rsidR="00905092" w:rsidRPr="00634D02" w:rsidRDefault="00FB7E68" w:rsidP="00634D02">
            <w:pPr>
              <w:pStyle w:val="TableParagraph"/>
              <w:spacing w:beforeLines="50" w:before="120" w:afterLines="50" w:after="120" w:line="440" w:lineRule="exact"/>
              <w:ind w:left="107" w:right="98"/>
              <w:rPr>
                <w:rFonts w:asciiTheme="minorEastAsia" w:eastAsiaTheme="minorEastAsia" w:hAnsiTheme="minorEastAsia"/>
                <w:sz w:val="24"/>
                <w:szCs w:val="24"/>
              </w:rPr>
            </w:pPr>
            <w:r w:rsidRPr="00634D02">
              <w:rPr>
                <w:rFonts w:asciiTheme="minorEastAsia" w:eastAsiaTheme="minorEastAsia" w:hAnsiTheme="minorEastAsia"/>
                <w:sz w:val="24"/>
                <w:szCs w:val="24"/>
              </w:rPr>
              <w:t>12 点商务类专业</w:t>
            </w:r>
          </w:p>
        </w:tc>
        <w:tc>
          <w:tcPr>
            <w:tcW w:w="1136" w:type="dxa"/>
          </w:tcPr>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sz w:val="24"/>
                <w:szCs w:val="24"/>
              </w:rPr>
              <w:t>南 411</w:t>
            </w:r>
          </w:p>
        </w:tc>
      </w:tr>
      <w:tr w:rsidR="00905092" w:rsidRPr="00634D02">
        <w:trPr>
          <w:trHeight w:val="623"/>
        </w:trPr>
        <w:tc>
          <w:tcPr>
            <w:tcW w:w="422"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7</w:t>
            </w:r>
          </w:p>
        </w:tc>
        <w:tc>
          <w:tcPr>
            <w:tcW w:w="2350"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阳光保险公司</w:t>
            </w:r>
          </w:p>
        </w:tc>
        <w:tc>
          <w:tcPr>
            <w:tcW w:w="701"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70"/>
              <w:rPr>
                <w:rFonts w:asciiTheme="minorEastAsia" w:eastAsiaTheme="minorEastAsia" w:hAnsiTheme="minorEastAsia"/>
                <w:sz w:val="24"/>
                <w:szCs w:val="24"/>
              </w:rPr>
            </w:pPr>
            <w:r w:rsidRPr="00634D02">
              <w:rPr>
                <w:rFonts w:asciiTheme="minorEastAsia" w:eastAsiaTheme="minorEastAsia" w:hAnsiTheme="minorEastAsia"/>
                <w:sz w:val="24"/>
                <w:szCs w:val="24"/>
              </w:rPr>
              <w:t>6.3</w:t>
            </w:r>
          </w:p>
        </w:tc>
        <w:tc>
          <w:tcPr>
            <w:tcW w:w="202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792"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12 点金融类专</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业</w:t>
            </w:r>
          </w:p>
        </w:tc>
        <w:tc>
          <w:tcPr>
            <w:tcW w:w="1136" w:type="dxa"/>
          </w:tcPr>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w w:val="180"/>
                <w:sz w:val="24"/>
                <w:szCs w:val="24"/>
              </w:rPr>
              <w:lastRenderedPageBreak/>
              <w:t>"</w:t>
            </w:r>
            <w:r w:rsidRPr="00634D02">
              <w:rPr>
                <w:rFonts w:asciiTheme="minorEastAsia" w:eastAsiaTheme="minorEastAsia" w:hAnsiTheme="minorEastAsia"/>
                <w:spacing w:val="-163"/>
                <w:w w:val="180"/>
                <w:sz w:val="24"/>
                <w:szCs w:val="24"/>
              </w:rPr>
              <w:t xml:space="preserve"> </w:t>
            </w:r>
            <w:r w:rsidRPr="00634D02">
              <w:rPr>
                <w:rFonts w:asciiTheme="minorEastAsia" w:eastAsiaTheme="minorEastAsia" w:hAnsiTheme="minorEastAsia"/>
                <w:w w:val="120"/>
                <w:sz w:val="24"/>
                <w:szCs w:val="24"/>
              </w:rPr>
              <w:t>402</w:t>
            </w:r>
          </w:p>
        </w:tc>
      </w:tr>
      <w:tr w:rsidR="00905092" w:rsidRPr="00634D02">
        <w:trPr>
          <w:trHeight w:val="820"/>
        </w:trPr>
        <w:tc>
          <w:tcPr>
            <w:tcW w:w="422"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350"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中美联泰大都会</w:t>
            </w:r>
          </w:p>
        </w:tc>
        <w:tc>
          <w:tcPr>
            <w:tcW w:w="701"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梁婉倩13967628700</w:t>
            </w:r>
          </w:p>
        </w:tc>
        <w:tc>
          <w:tcPr>
            <w:tcW w:w="1792" w:type="dxa"/>
          </w:tcPr>
          <w:p w:rsidR="00905092" w:rsidRPr="00634D02" w:rsidRDefault="00FB7E68" w:rsidP="00634D02">
            <w:pPr>
              <w:pStyle w:val="TableParagraph"/>
              <w:spacing w:beforeLines="50" w:before="120" w:afterLines="50" w:after="120" w:line="440" w:lineRule="exact"/>
              <w:ind w:left="107" w:right="98"/>
              <w:rPr>
                <w:rFonts w:asciiTheme="minorEastAsia" w:eastAsiaTheme="minorEastAsia" w:hAnsiTheme="minorEastAsia"/>
                <w:sz w:val="24"/>
                <w:szCs w:val="24"/>
              </w:rPr>
            </w:pPr>
            <w:r w:rsidRPr="00634D02">
              <w:rPr>
                <w:rFonts w:asciiTheme="minorEastAsia" w:eastAsiaTheme="minorEastAsia" w:hAnsiTheme="minorEastAsia"/>
                <w:sz w:val="24"/>
                <w:szCs w:val="24"/>
              </w:rPr>
              <w:t>13 点金融类专业</w:t>
            </w:r>
          </w:p>
        </w:tc>
        <w:tc>
          <w:tcPr>
            <w:tcW w:w="1136" w:type="dxa"/>
          </w:tcPr>
          <w:p w:rsidR="00905092" w:rsidRPr="00634D02" w:rsidRDefault="00FB7E68" w:rsidP="00634D02">
            <w:pPr>
              <w:pStyle w:val="TableParagraph"/>
              <w:spacing w:beforeLines="50" w:before="120" w:afterLines="50" w:after="120" w:line="440" w:lineRule="exact"/>
              <w:ind w:left="104" w:right="98"/>
              <w:rPr>
                <w:rFonts w:asciiTheme="minorEastAsia" w:eastAsiaTheme="minorEastAsia" w:hAnsiTheme="minorEastAsia"/>
                <w:sz w:val="24"/>
                <w:szCs w:val="24"/>
              </w:rPr>
            </w:pPr>
            <w:r w:rsidRPr="00634D02">
              <w:rPr>
                <w:rFonts w:asciiTheme="minorEastAsia" w:eastAsiaTheme="minorEastAsia" w:hAnsiTheme="minorEastAsia"/>
                <w:spacing w:val="-96"/>
                <w:w w:val="180"/>
                <w:sz w:val="24"/>
                <w:szCs w:val="24"/>
              </w:rPr>
              <w:t xml:space="preserve">" </w:t>
            </w:r>
            <w:r w:rsidRPr="00634D02">
              <w:rPr>
                <w:rFonts w:asciiTheme="minorEastAsia" w:eastAsiaTheme="minorEastAsia" w:hAnsiTheme="minorEastAsia"/>
                <w:w w:val="110"/>
                <w:sz w:val="24"/>
                <w:szCs w:val="24"/>
              </w:rPr>
              <w:t>402</w:t>
            </w:r>
            <w:r w:rsidRPr="00634D02">
              <w:rPr>
                <w:rFonts w:asciiTheme="minorEastAsia" w:eastAsiaTheme="minorEastAsia" w:hAnsiTheme="minorEastAsia"/>
                <w:spacing w:val="-61"/>
                <w:w w:val="110"/>
                <w:sz w:val="24"/>
                <w:szCs w:val="24"/>
              </w:rPr>
              <w:t xml:space="preserve"> 协</w:t>
            </w:r>
            <w:r w:rsidRPr="00634D02">
              <w:rPr>
                <w:rFonts w:asciiTheme="minorEastAsia" w:eastAsiaTheme="minorEastAsia" w:hAnsiTheme="minorEastAsia"/>
                <w:w w:val="110"/>
                <w:sz w:val="24"/>
                <w:szCs w:val="24"/>
              </w:rPr>
              <w:t>议已签</w:t>
            </w:r>
          </w:p>
        </w:tc>
      </w:tr>
      <w:tr w:rsidR="00905092" w:rsidRPr="00634D02">
        <w:trPr>
          <w:trHeight w:val="822"/>
        </w:trPr>
        <w:tc>
          <w:tcPr>
            <w:tcW w:w="42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8</w:t>
            </w:r>
          </w:p>
        </w:tc>
        <w:tc>
          <w:tcPr>
            <w:tcW w:w="2350" w:type="dxa"/>
          </w:tcPr>
          <w:p w:rsidR="00905092" w:rsidRPr="00634D02" w:rsidRDefault="00FB7E68" w:rsidP="00634D02">
            <w:pPr>
              <w:pStyle w:val="TableParagraph"/>
              <w:spacing w:beforeLines="50" w:before="120" w:afterLines="50" w:after="120" w:line="440" w:lineRule="exact"/>
              <w:ind w:left="108" w:right="97"/>
              <w:rPr>
                <w:rFonts w:asciiTheme="minorEastAsia" w:eastAsiaTheme="minorEastAsia" w:hAnsiTheme="minorEastAsia"/>
                <w:sz w:val="24"/>
                <w:szCs w:val="24"/>
              </w:rPr>
            </w:pPr>
            <w:r w:rsidRPr="00634D02">
              <w:rPr>
                <w:rFonts w:asciiTheme="minorEastAsia" w:eastAsiaTheme="minorEastAsia" w:hAnsiTheme="minorEastAsia"/>
                <w:sz w:val="24"/>
                <w:szCs w:val="24"/>
              </w:rPr>
              <w:t>万宝盛华人力资源集团</w:t>
            </w:r>
          </w:p>
        </w:tc>
        <w:tc>
          <w:tcPr>
            <w:tcW w:w="701"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6.7</w:t>
            </w:r>
          </w:p>
        </w:tc>
        <w:tc>
          <w:tcPr>
            <w:tcW w:w="2029" w:type="dxa"/>
          </w:tcPr>
          <w:p w:rsidR="00905092" w:rsidRPr="00634D02" w:rsidRDefault="00FB7E68" w:rsidP="00634D02">
            <w:pPr>
              <w:pStyle w:val="TableParagraph"/>
              <w:spacing w:beforeLines="50" w:before="120" w:afterLines="50" w:after="120" w:line="440" w:lineRule="exact"/>
              <w:ind w:left="108" w:right="588"/>
              <w:rPr>
                <w:rFonts w:asciiTheme="minorEastAsia" w:eastAsiaTheme="minorEastAsia" w:hAnsiTheme="minorEastAsia"/>
                <w:sz w:val="24"/>
                <w:szCs w:val="24"/>
              </w:rPr>
            </w:pPr>
            <w:r w:rsidRPr="00634D02">
              <w:rPr>
                <w:rFonts w:asciiTheme="minorEastAsia" w:eastAsiaTheme="minorEastAsia" w:hAnsiTheme="minorEastAsia"/>
                <w:sz w:val="24"/>
                <w:szCs w:val="24"/>
              </w:rPr>
              <w:t>袁经理18616319372</w:t>
            </w:r>
          </w:p>
        </w:tc>
        <w:tc>
          <w:tcPr>
            <w:tcW w:w="1792" w:type="dxa"/>
          </w:tcPr>
          <w:p w:rsidR="00905092" w:rsidRPr="00634D02" w:rsidRDefault="00FB7E68" w:rsidP="00634D02">
            <w:pPr>
              <w:pStyle w:val="TableParagraph"/>
              <w:spacing w:beforeLines="50" w:before="120" w:afterLines="50" w:after="120" w:line="440" w:lineRule="exact"/>
              <w:ind w:left="107" w:right="50"/>
              <w:rPr>
                <w:rFonts w:asciiTheme="minorEastAsia" w:eastAsiaTheme="minorEastAsia" w:hAnsiTheme="minorEastAsia"/>
                <w:sz w:val="24"/>
                <w:szCs w:val="24"/>
              </w:rPr>
            </w:pPr>
            <w:r w:rsidRPr="00634D02">
              <w:rPr>
                <w:rFonts w:asciiTheme="minorEastAsia" w:eastAsiaTheme="minorEastAsia" w:hAnsiTheme="minorEastAsia"/>
                <w:sz w:val="24"/>
                <w:szCs w:val="24"/>
              </w:rPr>
              <w:t>14:20 市场营销专业</w:t>
            </w:r>
          </w:p>
        </w:tc>
        <w:tc>
          <w:tcPr>
            <w:tcW w:w="1136" w:type="dxa"/>
          </w:tcPr>
          <w:p w:rsidR="00905092" w:rsidRPr="00634D02" w:rsidRDefault="00FB7E68" w:rsidP="00634D02">
            <w:pPr>
              <w:pStyle w:val="TableParagraph"/>
              <w:spacing w:beforeLines="50" w:before="120" w:afterLines="50" w:after="120" w:line="440" w:lineRule="exact"/>
              <w:ind w:left="104"/>
              <w:rPr>
                <w:rFonts w:asciiTheme="minorEastAsia" w:eastAsiaTheme="minorEastAsia" w:hAnsiTheme="minorEastAsia"/>
                <w:sz w:val="24"/>
                <w:szCs w:val="24"/>
              </w:rPr>
            </w:pPr>
            <w:r w:rsidRPr="00634D02">
              <w:rPr>
                <w:rFonts w:asciiTheme="minorEastAsia" w:eastAsiaTheme="minorEastAsia" w:hAnsiTheme="minorEastAsia"/>
                <w:w w:val="180"/>
                <w:sz w:val="24"/>
                <w:szCs w:val="24"/>
              </w:rPr>
              <w:t>"</w:t>
            </w:r>
            <w:r w:rsidRPr="00634D02">
              <w:rPr>
                <w:rFonts w:asciiTheme="minorEastAsia" w:eastAsiaTheme="minorEastAsia" w:hAnsiTheme="minorEastAsia"/>
                <w:spacing w:val="-163"/>
                <w:w w:val="180"/>
                <w:sz w:val="24"/>
                <w:szCs w:val="24"/>
              </w:rPr>
              <w:t xml:space="preserve"> </w:t>
            </w:r>
            <w:r w:rsidRPr="00634D02">
              <w:rPr>
                <w:rFonts w:asciiTheme="minorEastAsia" w:eastAsiaTheme="minorEastAsia" w:hAnsiTheme="minorEastAsia"/>
                <w:w w:val="120"/>
                <w:sz w:val="24"/>
                <w:szCs w:val="24"/>
              </w:rPr>
              <w:t>500</w:t>
            </w: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4"/>
        <w:numPr>
          <w:ilvl w:val="0"/>
          <w:numId w:val="12"/>
        </w:numPr>
        <w:tabs>
          <w:tab w:val="left" w:pos="1762"/>
        </w:tabs>
        <w:spacing w:beforeLines="50" w:before="120" w:afterLines="50" w:after="120" w:line="440" w:lineRule="exact"/>
        <w:ind w:right="1174"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与国际财务管理协会中国总部华东管理中心达成联合培养合作协议(见</w:t>
      </w:r>
      <w:r w:rsidRPr="00634D02">
        <w:rPr>
          <w:rFonts w:asciiTheme="minorEastAsia" w:eastAsiaTheme="minorEastAsia" w:hAnsiTheme="minorEastAsia"/>
          <w:spacing w:val="-13"/>
          <w:sz w:val="24"/>
          <w:szCs w:val="24"/>
        </w:rPr>
        <w:t xml:space="preserve">下页)。共同培养适应社会需求的复合型、国际化的 </w:t>
      </w:r>
      <w:r w:rsidRPr="00634D02">
        <w:rPr>
          <w:rFonts w:asciiTheme="minorEastAsia" w:eastAsiaTheme="minorEastAsia" w:hAnsiTheme="minorEastAsia"/>
          <w:spacing w:val="-11"/>
          <w:sz w:val="24"/>
          <w:szCs w:val="24"/>
        </w:rPr>
        <w:t>AIFM（</w:t>
      </w:r>
      <w:r w:rsidRPr="00634D02">
        <w:rPr>
          <w:rFonts w:asciiTheme="minorEastAsia" w:eastAsiaTheme="minorEastAsia" w:hAnsiTheme="minorEastAsia"/>
          <w:sz w:val="24"/>
          <w:szCs w:val="24"/>
        </w:rPr>
        <w:t>助理国际财务管理师</w:t>
      </w:r>
      <w:r w:rsidRPr="00634D02">
        <w:rPr>
          <w:rFonts w:asciiTheme="minorEastAsia" w:eastAsiaTheme="minorEastAsia" w:hAnsiTheme="minorEastAsia"/>
          <w:spacing w:val="-15"/>
          <w:sz w:val="24"/>
          <w:szCs w:val="24"/>
        </w:rPr>
        <w:t xml:space="preserve">） </w:t>
      </w:r>
      <w:r w:rsidRPr="00634D02">
        <w:rPr>
          <w:rFonts w:asciiTheme="minorEastAsia" w:eastAsiaTheme="minorEastAsia" w:hAnsiTheme="minorEastAsia"/>
          <w:sz w:val="24"/>
          <w:szCs w:val="24"/>
        </w:rPr>
        <w:t>“一证双证”人才。</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spacing w:beforeLines="50" w:before="120" w:afterLines="50" w:after="120" w:line="440" w:lineRule="exact"/>
        <w:ind w:left="2262"/>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国贸专业与星巴克开展校企合作案例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296" w:firstLine="364"/>
        <w:rPr>
          <w:rFonts w:asciiTheme="minorEastAsia" w:eastAsiaTheme="minorEastAsia" w:hAnsiTheme="minorEastAsia"/>
        </w:rPr>
      </w:pPr>
      <w:r w:rsidRPr="00634D02">
        <w:rPr>
          <w:rFonts w:asciiTheme="minorEastAsia" w:eastAsiaTheme="minorEastAsia" w:hAnsiTheme="minorEastAsia"/>
        </w:rPr>
        <w:t>为了更好地贯彻学校对商贸学院发展的相关意见，结合高职院校的实际，学</w:t>
      </w:r>
      <w:r w:rsidRPr="00634D02">
        <w:rPr>
          <w:rFonts w:asciiTheme="minorEastAsia" w:eastAsiaTheme="minorEastAsia" w:hAnsiTheme="minorEastAsia"/>
          <w:spacing w:val="-16"/>
        </w:rPr>
        <w:t xml:space="preserve">院将于 </w:t>
      </w:r>
      <w:r w:rsidRPr="00634D02">
        <w:rPr>
          <w:rFonts w:asciiTheme="minorEastAsia" w:eastAsiaTheme="minorEastAsia" w:hAnsiTheme="minorEastAsia"/>
        </w:rPr>
        <w:t>2015—2016</w:t>
      </w:r>
      <w:r w:rsidRPr="00634D02">
        <w:rPr>
          <w:rFonts w:asciiTheme="minorEastAsia" w:eastAsiaTheme="minorEastAsia" w:hAnsiTheme="minorEastAsia"/>
          <w:spacing w:val="-19"/>
        </w:rPr>
        <w:t xml:space="preserve"> 第一学期实施</w:t>
      </w:r>
      <w:r w:rsidRPr="00634D02">
        <w:rPr>
          <w:rFonts w:asciiTheme="minorEastAsia" w:eastAsiaTheme="minorEastAsia" w:hAnsiTheme="minorEastAsia"/>
          <w:spacing w:val="-15"/>
        </w:rPr>
        <w:t>“2+1</w:t>
      </w:r>
      <w:r w:rsidRPr="00634D02">
        <w:rPr>
          <w:rFonts w:asciiTheme="minorEastAsia" w:eastAsiaTheme="minorEastAsia" w:hAnsiTheme="minorEastAsia"/>
          <w:spacing w:val="-20"/>
        </w:rPr>
        <w:t xml:space="preserve">”教学模式，即 </w:t>
      </w:r>
      <w:r w:rsidRPr="00634D02">
        <w:rPr>
          <w:rFonts w:asciiTheme="minorEastAsia" w:eastAsiaTheme="minorEastAsia" w:hAnsiTheme="minorEastAsia"/>
        </w:rPr>
        <w:t>2015</w:t>
      </w:r>
      <w:r w:rsidRPr="00634D02">
        <w:rPr>
          <w:rFonts w:asciiTheme="minorEastAsia" w:eastAsiaTheme="minorEastAsia" w:hAnsiTheme="minorEastAsia"/>
          <w:spacing w:val="-40"/>
        </w:rPr>
        <w:t xml:space="preserve"> 年 </w:t>
      </w:r>
      <w:r w:rsidRPr="00634D02">
        <w:rPr>
          <w:rFonts w:asciiTheme="minorEastAsia" w:eastAsiaTheme="minorEastAsia" w:hAnsiTheme="minorEastAsia"/>
        </w:rPr>
        <w:t>9</w:t>
      </w:r>
      <w:r w:rsidRPr="00634D02">
        <w:rPr>
          <w:rFonts w:asciiTheme="minorEastAsia" w:eastAsiaTheme="minorEastAsia" w:hAnsiTheme="minorEastAsia"/>
          <w:spacing w:val="-10"/>
        </w:rPr>
        <w:t xml:space="preserve"> 月开学之初起，</w:t>
      </w:r>
    </w:p>
    <w:p w:rsidR="00905092" w:rsidRPr="00634D02" w:rsidRDefault="00FB7E68" w:rsidP="00634D02">
      <w:pPr>
        <w:pStyle w:val="a3"/>
        <w:spacing w:beforeLines="50" w:before="120" w:afterLines="50" w:after="120" w:line="440" w:lineRule="exact"/>
        <w:ind w:right="1385"/>
        <w:jc w:val="both"/>
        <w:rPr>
          <w:rFonts w:asciiTheme="minorEastAsia" w:eastAsiaTheme="minorEastAsia" w:hAnsiTheme="minorEastAsia"/>
        </w:rPr>
      </w:pPr>
      <w:r w:rsidRPr="00634D02">
        <w:rPr>
          <w:rFonts w:asciiTheme="minorEastAsia" w:eastAsiaTheme="minorEastAsia" w:hAnsiTheme="minorEastAsia"/>
        </w:rPr>
        <w:t>2016</w:t>
      </w:r>
      <w:r w:rsidRPr="00634D02">
        <w:rPr>
          <w:rFonts w:asciiTheme="minorEastAsia" w:eastAsiaTheme="minorEastAsia" w:hAnsiTheme="minorEastAsia"/>
          <w:spacing w:val="-9"/>
        </w:rPr>
        <w:t xml:space="preserve"> 届毕业生参加为期一年的企业实习。为了做好毕业生的实习推荐工作，经</w:t>
      </w:r>
      <w:r w:rsidRPr="00634D02">
        <w:rPr>
          <w:rFonts w:asciiTheme="minorEastAsia" w:eastAsiaTheme="minorEastAsia" w:hAnsiTheme="minorEastAsia"/>
        </w:rPr>
        <w:t>历届毕业生引荐，与上海统一星巴克咖啡有限公司拟进行校企合作。</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4"/>
        <w:numPr>
          <w:ilvl w:val="0"/>
          <w:numId w:val="35"/>
        </w:numPr>
        <w:tabs>
          <w:tab w:val="left" w:pos="1461"/>
        </w:tabs>
        <w:spacing w:beforeLines="50" w:before="120" w:afterLines="50" w:after="120" w:line="440" w:lineRule="exact"/>
        <w:ind w:left="680" w:right="1176" w:firstLine="600"/>
        <w:jc w:val="left"/>
        <w:rPr>
          <w:rFonts w:asciiTheme="minorEastAsia" w:eastAsiaTheme="minorEastAsia" w:hAnsiTheme="minorEastAsia"/>
          <w:sz w:val="24"/>
          <w:szCs w:val="24"/>
        </w:rPr>
      </w:pPr>
      <w:r w:rsidRPr="00634D02">
        <w:rPr>
          <w:rFonts w:asciiTheme="minorEastAsia" w:eastAsiaTheme="minorEastAsia" w:hAnsiTheme="minorEastAsia"/>
          <w:spacing w:val="-7"/>
          <w:sz w:val="24"/>
          <w:szCs w:val="24"/>
        </w:rPr>
        <w:t xml:space="preserve">月初，学院办公室主任与对方洽谈相关人才供需事宜。在随后的 </w:t>
      </w:r>
      <w:r w:rsidRPr="00634D02">
        <w:rPr>
          <w:rFonts w:asciiTheme="minorEastAsia" w:eastAsiaTheme="minorEastAsia" w:hAnsiTheme="minorEastAsia"/>
          <w:sz w:val="24"/>
          <w:szCs w:val="24"/>
        </w:rPr>
        <w:t>2016</w:t>
      </w:r>
      <w:r w:rsidRPr="00634D02">
        <w:rPr>
          <w:rFonts w:asciiTheme="minorEastAsia" w:eastAsiaTheme="minorEastAsia" w:hAnsiTheme="minorEastAsia"/>
          <w:spacing w:val="-30"/>
          <w:sz w:val="24"/>
          <w:szCs w:val="24"/>
        </w:rPr>
        <w:t xml:space="preserve"> 届</w:t>
      </w:r>
      <w:r w:rsidRPr="00634D02">
        <w:rPr>
          <w:rFonts w:asciiTheme="minorEastAsia" w:eastAsiaTheme="minorEastAsia" w:hAnsiTheme="minorEastAsia"/>
          <w:spacing w:val="-23"/>
          <w:sz w:val="24"/>
          <w:szCs w:val="24"/>
        </w:rPr>
        <w:t xml:space="preserve">毕业生动员会上，学院负责人就有意向前往星巴克实习、工作的人数进行了统计， </w:t>
      </w:r>
      <w:r w:rsidRPr="00634D02">
        <w:rPr>
          <w:rFonts w:asciiTheme="minorEastAsia" w:eastAsiaTheme="minorEastAsia" w:hAnsiTheme="minorEastAsia"/>
          <w:spacing w:val="-12"/>
          <w:sz w:val="24"/>
          <w:szCs w:val="24"/>
        </w:rPr>
        <w:t xml:space="preserve">初步有近 </w:t>
      </w:r>
      <w:r w:rsidRPr="00634D02">
        <w:rPr>
          <w:rFonts w:asciiTheme="minorEastAsia" w:eastAsiaTheme="minorEastAsia" w:hAnsiTheme="minorEastAsia"/>
          <w:sz w:val="24"/>
          <w:szCs w:val="24"/>
        </w:rPr>
        <w:t>30</w:t>
      </w:r>
      <w:r w:rsidRPr="00634D02">
        <w:rPr>
          <w:rFonts w:asciiTheme="minorEastAsia" w:eastAsiaTheme="minorEastAsia" w:hAnsiTheme="minorEastAsia"/>
          <w:spacing w:val="-10"/>
          <w:sz w:val="24"/>
          <w:szCs w:val="24"/>
        </w:rPr>
        <w:t xml:space="preserve"> 位同学表达了去星巴克实习、就业的意向。学院为此在 </w:t>
      </w:r>
      <w:r w:rsidRPr="00634D02">
        <w:rPr>
          <w:rFonts w:asciiTheme="minorEastAsia" w:eastAsiaTheme="minorEastAsia" w:hAnsiTheme="minorEastAsia"/>
          <w:sz w:val="24"/>
          <w:szCs w:val="24"/>
        </w:rPr>
        <w:t>4</w:t>
      </w:r>
      <w:r w:rsidRPr="00634D02">
        <w:rPr>
          <w:rFonts w:asciiTheme="minorEastAsia" w:eastAsiaTheme="minorEastAsia" w:hAnsiTheme="minorEastAsia"/>
          <w:spacing w:val="-38"/>
          <w:sz w:val="24"/>
          <w:szCs w:val="24"/>
        </w:rPr>
        <w:t xml:space="preserve"> 月 </w:t>
      </w:r>
      <w:r w:rsidRPr="00634D02">
        <w:rPr>
          <w:rFonts w:asciiTheme="minorEastAsia" w:eastAsiaTheme="minorEastAsia" w:hAnsiTheme="minorEastAsia"/>
          <w:sz w:val="24"/>
          <w:szCs w:val="24"/>
        </w:rPr>
        <w:t>29</w:t>
      </w:r>
      <w:r w:rsidRPr="00634D02">
        <w:rPr>
          <w:rFonts w:asciiTheme="minorEastAsia" w:eastAsiaTheme="minorEastAsia" w:hAnsiTheme="minorEastAsia"/>
          <w:spacing w:val="-23"/>
          <w:sz w:val="24"/>
          <w:szCs w:val="24"/>
        </w:rPr>
        <w:t xml:space="preserve"> 日、</w:t>
      </w:r>
    </w:p>
    <w:p w:rsidR="00905092" w:rsidRPr="00634D02" w:rsidRDefault="00FB7E68" w:rsidP="00634D02">
      <w:pPr>
        <w:pStyle w:val="a4"/>
        <w:numPr>
          <w:ilvl w:val="0"/>
          <w:numId w:val="35"/>
        </w:numPr>
        <w:tabs>
          <w:tab w:val="left" w:pos="861"/>
        </w:tabs>
        <w:spacing w:beforeLines="50" w:before="120" w:afterLines="50" w:after="120" w:line="440" w:lineRule="exact"/>
        <w:ind w:left="680" w:right="1296" w:firstLine="0"/>
        <w:jc w:val="both"/>
        <w:rPr>
          <w:rFonts w:asciiTheme="minorEastAsia" w:eastAsiaTheme="minorEastAsia" w:hAnsiTheme="minorEastAsia"/>
          <w:sz w:val="24"/>
          <w:szCs w:val="24"/>
        </w:rPr>
      </w:pPr>
      <w:r w:rsidRPr="00634D02">
        <w:rPr>
          <w:rFonts w:asciiTheme="minorEastAsia" w:eastAsiaTheme="minorEastAsia" w:hAnsiTheme="minorEastAsia"/>
          <w:spacing w:val="-31"/>
          <w:sz w:val="24"/>
          <w:szCs w:val="24"/>
        </w:rPr>
        <w:t xml:space="preserve">月 </w:t>
      </w:r>
      <w:r w:rsidRPr="00634D02">
        <w:rPr>
          <w:rFonts w:asciiTheme="minorEastAsia" w:eastAsiaTheme="minorEastAsia" w:hAnsiTheme="minorEastAsia"/>
          <w:sz w:val="24"/>
          <w:szCs w:val="24"/>
        </w:rPr>
        <w:t>27</w:t>
      </w:r>
      <w:r w:rsidRPr="00634D02">
        <w:rPr>
          <w:rFonts w:asciiTheme="minorEastAsia" w:eastAsiaTheme="minorEastAsia" w:hAnsiTheme="minorEastAsia"/>
          <w:spacing w:val="-16"/>
          <w:sz w:val="24"/>
          <w:szCs w:val="24"/>
        </w:rPr>
        <w:t xml:space="preserve"> 日分别开展了两次“咖啡教室”的活动——即以介绍星巴克的企业文化， </w:t>
      </w:r>
      <w:r w:rsidRPr="00634D02">
        <w:rPr>
          <w:rFonts w:asciiTheme="minorEastAsia" w:eastAsiaTheme="minorEastAsia" w:hAnsiTheme="minorEastAsia"/>
          <w:spacing w:val="-6"/>
          <w:sz w:val="24"/>
          <w:szCs w:val="24"/>
        </w:rPr>
        <w:t>了解咖啡馆工作流程为主要目的的专题讲座，把校园招聘活动引进教室。星巴克人事经理和区域经理在向同学详细介绍工作内容、薪资福利、职业发展等方面内</w:t>
      </w:r>
      <w:r w:rsidRPr="00634D02">
        <w:rPr>
          <w:rFonts w:asciiTheme="minorEastAsia" w:eastAsiaTheme="minorEastAsia" w:hAnsiTheme="minorEastAsia"/>
          <w:spacing w:val="-12"/>
          <w:sz w:val="24"/>
          <w:szCs w:val="24"/>
        </w:rPr>
        <w:t>容。星巴克资深星级咖啡师向同学们现场展示了手冲咖啡的制作过程并邀请同学</w:t>
      </w:r>
      <w:r w:rsidRPr="00634D02">
        <w:rPr>
          <w:rFonts w:asciiTheme="minorEastAsia" w:eastAsiaTheme="minorEastAsia" w:hAnsiTheme="minorEastAsia"/>
          <w:sz w:val="24"/>
          <w:szCs w:val="24"/>
        </w:rPr>
        <w:t>们品尝。</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7" w:firstLine="599"/>
        <w:jc w:val="both"/>
        <w:rPr>
          <w:rFonts w:asciiTheme="minorEastAsia" w:eastAsiaTheme="minorEastAsia" w:hAnsiTheme="minorEastAsia"/>
        </w:rPr>
      </w:pPr>
      <w:r w:rsidRPr="00634D02">
        <w:rPr>
          <w:rFonts w:asciiTheme="minorEastAsia" w:eastAsiaTheme="minorEastAsia" w:hAnsiTheme="minorEastAsia"/>
          <w:spacing w:val="-6"/>
        </w:rPr>
        <w:t xml:space="preserve">在这种特殊的招聘会上 </w:t>
      </w:r>
      <w:r w:rsidRPr="00634D02">
        <w:rPr>
          <w:rFonts w:asciiTheme="minorEastAsia" w:eastAsiaTheme="minorEastAsia" w:hAnsiTheme="minorEastAsia"/>
        </w:rPr>
        <w:t>16</w:t>
      </w:r>
      <w:r w:rsidRPr="00634D02">
        <w:rPr>
          <w:rFonts w:asciiTheme="minorEastAsia" w:eastAsiaTheme="minorEastAsia" w:hAnsiTheme="minorEastAsia"/>
          <w:spacing w:val="-12"/>
        </w:rPr>
        <w:t xml:space="preserve"> 名同学参加了面试，最终 </w:t>
      </w:r>
      <w:r w:rsidRPr="00634D02">
        <w:rPr>
          <w:rFonts w:asciiTheme="minorEastAsia" w:eastAsiaTheme="minorEastAsia" w:hAnsiTheme="minorEastAsia"/>
        </w:rPr>
        <w:t>13</w:t>
      </w:r>
      <w:r w:rsidRPr="00634D02">
        <w:rPr>
          <w:rFonts w:asciiTheme="minorEastAsia" w:eastAsiaTheme="minorEastAsia" w:hAnsiTheme="minorEastAsia"/>
          <w:spacing w:val="-8"/>
        </w:rPr>
        <w:t xml:space="preserve"> 人通过，被企业录</w:t>
      </w:r>
      <w:r w:rsidRPr="00634D02">
        <w:rPr>
          <w:rFonts w:asciiTheme="minorEastAsia" w:eastAsiaTheme="minorEastAsia" w:hAnsiTheme="minorEastAsia"/>
          <w:spacing w:val="-11"/>
        </w:rPr>
        <w:t>取。校企合作是职业院校发展的有效途径之一，是校企双赢、校企互补的一种发</w:t>
      </w:r>
      <w:r w:rsidRPr="00634D02">
        <w:rPr>
          <w:rFonts w:asciiTheme="minorEastAsia" w:eastAsiaTheme="minorEastAsia" w:hAnsiTheme="minorEastAsia"/>
        </w:rPr>
        <w:t>展思路，这种企业定制和有针对培养必将为我校的发展产生重大的影响。</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anchor distT="0" distB="0" distL="0" distR="0" simplePos="0" relativeHeight="251548672" behindDoc="0" locked="0" layoutInCell="1" allowOverlap="1">
            <wp:simplePos x="0" y="0"/>
            <wp:positionH relativeFrom="page">
              <wp:posOffset>1162050</wp:posOffset>
            </wp:positionH>
            <wp:positionV relativeFrom="paragraph">
              <wp:posOffset>206438</wp:posOffset>
            </wp:positionV>
            <wp:extent cx="5259199" cy="3503009"/>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3" cstate="email">
                      <a:extLst>
                        <a:ext uri="{28A0092B-C50C-407E-A947-70E740481C1C}">
                          <a14:useLocalDpi xmlns:a14="http://schemas.microsoft.com/office/drawing/2010/main"/>
                        </a:ext>
                      </a:extLst>
                    </a:blip>
                    <a:stretch>
                      <a:fillRect/>
                    </a:stretch>
                  </pic:blipFill>
                  <pic:spPr>
                    <a:xfrm>
                      <a:off x="0" y="0"/>
                      <a:ext cx="5259199" cy="3503009"/>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34"/>
          <w:pgSz w:w="11910" w:h="16840"/>
          <w:pgMar w:top="1500" w:right="500" w:bottom="1380" w:left="1120" w:header="0" w:footer="1195" w:gutter="0"/>
          <w:cols w:space="720"/>
        </w:sectPr>
      </w:pPr>
    </w:p>
    <w:p w:rsidR="00905092" w:rsidRPr="00634D02" w:rsidRDefault="00FB7E68" w:rsidP="00634D02">
      <w:pPr>
        <w:pStyle w:val="5"/>
        <w:spacing w:beforeLines="50" w:before="120" w:afterLines="50" w:after="120" w:line="440" w:lineRule="exact"/>
        <w:ind w:left="2905"/>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国际金融专业校企协同育人案例</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2008</w:t>
      </w:r>
      <w:r w:rsidRPr="00634D02">
        <w:rPr>
          <w:rFonts w:asciiTheme="minorEastAsia" w:eastAsiaTheme="minorEastAsia" w:hAnsiTheme="minorEastAsia"/>
          <w:spacing w:val="-13"/>
        </w:rPr>
        <w:t xml:space="preserve"> 年开设国际金融专业。多年来，特别是 </w:t>
      </w:r>
      <w:r w:rsidRPr="00634D02">
        <w:rPr>
          <w:rFonts w:asciiTheme="minorEastAsia" w:eastAsiaTheme="minorEastAsia" w:hAnsiTheme="minorEastAsia"/>
        </w:rPr>
        <w:t>2012</w:t>
      </w:r>
      <w:r w:rsidRPr="00634D02">
        <w:rPr>
          <w:rFonts w:asciiTheme="minorEastAsia" w:eastAsiaTheme="minorEastAsia" w:hAnsiTheme="minorEastAsia"/>
          <w:spacing w:val="-9"/>
        </w:rPr>
        <w:t xml:space="preserve"> 年被列入上海市特色建设</w:t>
      </w:r>
      <w:r w:rsidRPr="00634D02">
        <w:rPr>
          <w:rFonts w:asciiTheme="minorEastAsia" w:eastAsiaTheme="minorEastAsia" w:hAnsiTheme="minorEastAsia"/>
          <w:spacing w:val="-10"/>
        </w:rPr>
        <w:t>专业，聚焦对学生职业能力的培养，对职业能力教育的育人体系进行了探索，在</w:t>
      </w:r>
      <w:r w:rsidRPr="00634D02">
        <w:rPr>
          <w:rFonts w:asciiTheme="minorEastAsia" w:eastAsiaTheme="minorEastAsia" w:hAnsiTheme="minorEastAsia"/>
          <w:spacing w:val="-5"/>
        </w:rPr>
        <w:t>实践中创建了“贯通职业能力教育的三维一体校企共育体系”，提出了贯通职业</w:t>
      </w:r>
      <w:r w:rsidRPr="00634D02">
        <w:rPr>
          <w:rFonts w:asciiTheme="minorEastAsia" w:eastAsiaTheme="minorEastAsia" w:hAnsiTheme="minorEastAsia"/>
          <w:spacing w:val="-12"/>
        </w:rPr>
        <w:t>能力教育的框架和途径，并获得了成效。职业能力教育应具有系统性，要统筹专</w:t>
      </w:r>
      <w:r w:rsidRPr="00634D02">
        <w:rPr>
          <w:rFonts w:asciiTheme="minorEastAsia" w:eastAsiaTheme="minorEastAsia" w:hAnsiTheme="minorEastAsia"/>
        </w:rPr>
        <w:t>业与需求、教学与应用、</w:t>
      </w:r>
    </w:p>
    <w:p w:rsidR="00905092" w:rsidRPr="00634D02" w:rsidRDefault="00FB7E68" w:rsidP="00634D02">
      <w:pPr>
        <w:spacing w:beforeLines="50" w:before="120" w:afterLines="50" w:after="120" w:line="440" w:lineRule="exact"/>
        <w:ind w:left="680" w:right="1295"/>
        <w:jc w:val="both"/>
        <w:rPr>
          <w:rFonts w:asciiTheme="minorEastAsia" w:eastAsiaTheme="minorEastAsia" w:hAnsiTheme="minorEastAsia"/>
          <w:b/>
          <w:sz w:val="24"/>
          <w:szCs w:val="24"/>
        </w:rPr>
      </w:pPr>
      <w:r w:rsidRPr="00634D02">
        <w:rPr>
          <w:rFonts w:asciiTheme="minorEastAsia" w:eastAsiaTheme="minorEastAsia" w:hAnsiTheme="minorEastAsia"/>
          <w:spacing w:val="-8"/>
          <w:sz w:val="24"/>
          <w:szCs w:val="24"/>
        </w:rPr>
        <w:t>能力与目标等方面，要贯穿全部教学过程和教学环节。同时，高职教育的发展规</w:t>
      </w:r>
      <w:r w:rsidRPr="00634D02">
        <w:rPr>
          <w:rFonts w:asciiTheme="minorEastAsia" w:eastAsiaTheme="minorEastAsia" w:hAnsiTheme="minorEastAsia"/>
          <w:spacing w:val="-6"/>
          <w:sz w:val="24"/>
          <w:szCs w:val="24"/>
        </w:rPr>
        <w:t>律和特点又决定了职业能力教育必须由学校、企业“双主体”共同参与，企业参</w:t>
      </w:r>
      <w:r w:rsidRPr="00634D02">
        <w:rPr>
          <w:rFonts w:asciiTheme="minorEastAsia" w:eastAsiaTheme="minorEastAsia" w:hAnsiTheme="minorEastAsia"/>
          <w:spacing w:val="-5"/>
          <w:sz w:val="24"/>
          <w:szCs w:val="24"/>
        </w:rPr>
        <w:t>与到技术技能人才培养全过程中来，是实现职业能力教育的前提和基础。</w:t>
      </w:r>
      <w:r w:rsidRPr="00634D02">
        <w:rPr>
          <w:rFonts w:asciiTheme="minorEastAsia" w:eastAsiaTheme="minorEastAsia" w:hAnsiTheme="minorEastAsia"/>
          <w:b/>
          <w:spacing w:val="-6"/>
          <w:sz w:val="24"/>
          <w:szCs w:val="24"/>
        </w:rPr>
        <w:t>基于现</w:t>
      </w:r>
      <w:r w:rsidRPr="00634D02">
        <w:rPr>
          <w:rFonts w:asciiTheme="minorEastAsia" w:eastAsiaTheme="minorEastAsia" w:hAnsiTheme="minorEastAsia"/>
          <w:b/>
          <w:sz w:val="24"/>
          <w:szCs w:val="24"/>
        </w:rPr>
        <w:t>有高职人才职业能力教育模式的不足，聚焦职业能力教育的系统性、教学环节的贯通性，以职业能力教育为本，以校企协同为依托，以贯穿整个教学过程为</w:t>
      </w:r>
      <w:r w:rsidRPr="00634D02">
        <w:rPr>
          <w:rFonts w:asciiTheme="minorEastAsia" w:eastAsiaTheme="minorEastAsia" w:hAnsiTheme="minorEastAsia"/>
          <w:b/>
          <w:spacing w:val="-5"/>
          <w:sz w:val="24"/>
          <w:szCs w:val="24"/>
        </w:rPr>
        <w:t>主线，构建了“贯穿职业教育能力的三维一体的校企共育体系”。</w:t>
      </w:r>
    </w:p>
    <w:p w:rsidR="00905092" w:rsidRPr="00634D02" w:rsidRDefault="00FB7E68" w:rsidP="00634D02">
      <w:pPr>
        <w:pStyle w:val="a3"/>
        <w:spacing w:beforeLines="50" w:before="120" w:afterLines="50" w:after="120" w:line="440" w:lineRule="exact"/>
        <w:ind w:right="1297" w:firstLine="482"/>
        <w:jc w:val="both"/>
        <w:rPr>
          <w:rFonts w:asciiTheme="minorEastAsia" w:eastAsiaTheme="minorEastAsia" w:hAnsiTheme="minorEastAsia"/>
        </w:rPr>
      </w:pPr>
      <w:r w:rsidRPr="00634D02">
        <w:rPr>
          <w:rFonts w:asciiTheme="minorEastAsia" w:eastAsiaTheme="minorEastAsia" w:hAnsiTheme="minorEastAsia"/>
          <w:b/>
        </w:rPr>
        <w:t>三维一体</w:t>
      </w:r>
      <w:r w:rsidRPr="00634D02">
        <w:rPr>
          <w:rFonts w:asciiTheme="minorEastAsia" w:eastAsiaTheme="minorEastAsia" w:hAnsiTheme="minorEastAsia"/>
          <w:spacing w:val="-9"/>
        </w:rPr>
        <w:t>是指职业能力教育体系由“能力对接体系、能力教学体系、能力训</w:t>
      </w:r>
      <w:r w:rsidRPr="00634D02">
        <w:rPr>
          <w:rFonts w:asciiTheme="minorEastAsia" w:eastAsiaTheme="minorEastAsia" w:hAnsiTheme="minorEastAsia"/>
          <w:spacing w:val="-12"/>
        </w:rPr>
        <w:t>练体系”三个部分组成，涵盖人才培养的全过程，但对应于不同的教学阶段和教</w:t>
      </w:r>
      <w:r w:rsidRPr="00634D02">
        <w:rPr>
          <w:rFonts w:asciiTheme="minorEastAsia" w:eastAsiaTheme="minorEastAsia" w:hAnsiTheme="minorEastAsia"/>
        </w:rPr>
        <w:t>学要求。</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“能力对接体系”是指，在人才定位、岗位分析、职业能力分析、</w:t>
      </w:r>
    </w:p>
    <w:p w:rsidR="00905092" w:rsidRPr="00634D02" w:rsidRDefault="00FB7E68" w:rsidP="00634D02">
      <w:pPr>
        <w:pStyle w:val="a3"/>
        <w:spacing w:beforeLines="50" w:before="120" w:afterLines="50" w:after="120" w:line="440" w:lineRule="exact"/>
        <w:ind w:right="1297"/>
        <w:jc w:val="both"/>
        <w:rPr>
          <w:rFonts w:asciiTheme="minorEastAsia" w:eastAsiaTheme="minorEastAsia" w:hAnsiTheme="minorEastAsia"/>
        </w:rPr>
      </w:pPr>
      <w:r w:rsidRPr="00634D02">
        <w:rPr>
          <w:rFonts w:asciiTheme="minorEastAsia" w:eastAsiaTheme="minorEastAsia" w:hAnsiTheme="minorEastAsia"/>
          <w:spacing w:val="-9"/>
        </w:rPr>
        <w:t>培养方案制定等环节，对接行业、企业岗位职业要求，确保人才职业能力的培养符合岗位要求。校企共同制定培养方案，实现教学过程与职业能力要求同步，教</w:t>
      </w:r>
      <w:r w:rsidRPr="00634D02">
        <w:rPr>
          <w:rFonts w:asciiTheme="minorEastAsia" w:eastAsiaTheme="minorEastAsia" w:hAnsiTheme="minorEastAsia"/>
        </w:rPr>
        <w:t>学内容与行业发展同步。</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“能力教学体系”主要体现在课堂教学环节，包括课程设置、教</w:t>
      </w: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10"/>
        </w:rPr>
        <w:t>学内容确定、配套教材开发等方面，围绕职业能力培养来构建课程体系、教学内</w:t>
      </w:r>
      <w:r w:rsidRPr="00634D02">
        <w:rPr>
          <w:rFonts w:asciiTheme="minorEastAsia" w:eastAsiaTheme="minorEastAsia" w:hAnsiTheme="minorEastAsia"/>
          <w:spacing w:val="-7"/>
        </w:rPr>
        <w:t>容和编写配套教材，为后续的职业能力训练体系提供知识基础。在这一环节，课</w:t>
      </w:r>
      <w:r w:rsidRPr="00634D02">
        <w:rPr>
          <w:rFonts w:asciiTheme="minorEastAsia" w:eastAsiaTheme="minorEastAsia" w:hAnsiTheme="minorEastAsia"/>
          <w:spacing w:val="-8"/>
        </w:rPr>
        <w:t>程体系的重构是关键。根据职业岗位技能要求，进行细化分析，按技术技能人才</w:t>
      </w:r>
      <w:r w:rsidRPr="00634D02">
        <w:rPr>
          <w:rFonts w:asciiTheme="minorEastAsia" w:eastAsiaTheme="minorEastAsia" w:hAnsiTheme="minorEastAsia"/>
          <w:spacing w:val="-6"/>
        </w:rPr>
        <w:t>成长规律和企业岗位能力结构要求，将课程体系划分为职业基础能力、职业专项</w:t>
      </w:r>
      <w:r w:rsidRPr="00634D02">
        <w:rPr>
          <w:rFonts w:asciiTheme="minorEastAsia" w:eastAsiaTheme="minorEastAsia" w:hAnsiTheme="minorEastAsia"/>
        </w:rPr>
        <w:t>能力和职业综合能力培养三个阶段。</w:t>
      </w:r>
    </w:p>
    <w:p w:rsidR="00905092" w:rsidRPr="00634D02" w:rsidRDefault="00FB7E68" w:rsidP="00634D02">
      <w:pPr>
        <w:pStyle w:val="a3"/>
        <w:spacing w:beforeLines="50" w:before="120" w:afterLines="50" w:after="120" w:line="440" w:lineRule="exact"/>
        <w:ind w:right="1298" w:firstLine="359"/>
        <w:jc w:val="both"/>
        <w:rPr>
          <w:rFonts w:asciiTheme="minorEastAsia" w:eastAsiaTheme="minorEastAsia" w:hAnsiTheme="minorEastAsia"/>
        </w:rPr>
      </w:pPr>
      <w:r w:rsidRPr="00634D02">
        <w:rPr>
          <w:rFonts w:asciiTheme="minorEastAsia" w:eastAsiaTheme="minorEastAsia" w:hAnsiTheme="minorEastAsia"/>
          <w:spacing w:val="-1"/>
        </w:rPr>
        <w:t>“能力训练体系”主要体现在实训、实习、技能操练与竞赛环节，实施“实</w:t>
      </w:r>
      <w:r w:rsidRPr="00634D02">
        <w:rPr>
          <w:rFonts w:asciiTheme="minorEastAsia" w:eastAsiaTheme="minorEastAsia" w:hAnsiTheme="minorEastAsia"/>
          <w:spacing w:val="-5"/>
        </w:rPr>
        <w:t>训+课证融合+技能节+各类技能赛事+企业实习”多维的能力训练，多角度、全方</w:t>
      </w:r>
      <w:r w:rsidRPr="00634D02">
        <w:rPr>
          <w:rFonts w:asciiTheme="minorEastAsia" w:eastAsiaTheme="minorEastAsia" w:hAnsiTheme="minorEastAsia"/>
          <w:spacing w:val="-7"/>
        </w:rPr>
        <w:t>位地强化学生职业能力的训练。一个专业在技能大赛中的成绩，在一定程度上可</w:t>
      </w:r>
      <w:r w:rsidRPr="00634D02">
        <w:rPr>
          <w:rFonts w:asciiTheme="minorEastAsia" w:eastAsiaTheme="minorEastAsia" w:hAnsiTheme="minorEastAsia"/>
        </w:rPr>
        <w:t>以反映这个专业人才技术技能培养的水平。</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footerReference w:type="default" r:id="rId35"/>
          <w:pgSz w:w="11910" w:h="16840"/>
          <w:pgMar w:top="1500" w:right="500" w:bottom="1300" w:left="1120" w:header="0" w:footer="1115" w:gutter="0"/>
          <w:pgNumType w:start="191"/>
          <w:cols w:space="720"/>
        </w:sectPr>
      </w:pPr>
    </w:p>
    <w:p w:rsidR="00905092" w:rsidRPr="00634D02" w:rsidRDefault="00FB7E68" w:rsidP="00634D02">
      <w:pPr>
        <w:pStyle w:val="a3"/>
        <w:spacing w:beforeLines="50" w:before="120" w:afterLines="50" w:after="120" w:line="440" w:lineRule="exact"/>
        <w:ind w:right="1182" w:firstLine="482"/>
        <w:rPr>
          <w:rFonts w:asciiTheme="minorEastAsia" w:eastAsiaTheme="minorEastAsia" w:hAnsiTheme="minorEastAsia"/>
        </w:rPr>
      </w:pPr>
      <w:r w:rsidRPr="00634D02">
        <w:rPr>
          <w:rFonts w:asciiTheme="minorEastAsia" w:eastAsiaTheme="minorEastAsia" w:hAnsiTheme="minorEastAsia"/>
          <w:b/>
        </w:rPr>
        <w:lastRenderedPageBreak/>
        <w:t>所谓贯通，</w:t>
      </w:r>
      <w:r w:rsidRPr="00634D02">
        <w:rPr>
          <w:rFonts w:asciiTheme="minorEastAsia" w:eastAsiaTheme="minorEastAsia" w:hAnsiTheme="minorEastAsia"/>
        </w:rPr>
        <w:t>一是指职业能力的培养贯穿于全部教学过程和各个教学环节；二是指校企协同育人贯穿于教学各个环节，双方各司其职、各专所长、分工合作， 共同完成对学生职业能力的培养。</w:t>
      </w:r>
    </w:p>
    <w:p w:rsidR="00905092" w:rsidRPr="00634D02" w:rsidRDefault="00FB7E68" w:rsidP="00634D02">
      <w:pPr>
        <w:pStyle w:val="a3"/>
        <w:spacing w:beforeLines="50" w:before="120" w:afterLines="50" w:after="120" w:line="440" w:lineRule="exact"/>
        <w:ind w:right="1179" w:firstLine="357"/>
        <w:rPr>
          <w:rFonts w:asciiTheme="minorEastAsia" w:eastAsiaTheme="minorEastAsia" w:hAnsiTheme="minorEastAsia"/>
        </w:rPr>
      </w:pPr>
      <w:r w:rsidRPr="00634D02">
        <w:rPr>
          <w:rFonts w:asciiTheme="minorEastAsia" w:eastAsiaTheme="minorEastAsia" w:hAnsiTheme="minorEastAsia"/>
          <w:b/>
        </w:rPr>
        <w:t>“校企共育”</w:t>
      </w:r>
      <w:r w:rsidRPr="00634D02">
        <w:rPr>
          <w:rFonts w:asciiTheme="minorEastAsia" w:eastAsiaTheme="minorEastAsia" w:hAnsiTheme="minorEastAsia"/>
        </w:rPr>
        <w:t>是指由学校、企业“双主体”共同参与教学各个环节的职业能</w:t>
      </w:r>
      <w:r w:rsidRPr="00634D02">
        <w:rPr>
          <w:rFonts w:asciiTheme="minorEastAsia" w:eastAsiaTheme="minorEastAsia" w:hAnsiTheme="minorEastAsia"/>
          <w:spacing w:val="-8"/>
        </w:rPr>
        <w:t>力教育。高职教育的发展规律和特点决定了职业能力教育必须由学校、企业“双</w:t>
      </w:r>
      <w:r w:rsidRPr="00634D02">
        <w:rPr>
          <w:rFonts w:asciiTheme="minorEastAsia" w:eastAsiaTheme="minorEastAsia" w:hAnsiTheme="minorEastAsia"/>
          <w:spacing w:val="-11"/>
        </w:rPr>
        <w:t>主体”共同参与。学校整体的教学资源、案例等很多东西都有限，大部分老师都</w:t>
      </w:r>
      <w:r w:rsidRPr="00634D02">
        <w:rPr>
          <w:rFonts w:asciiTheme="minorEastAsia" w:eastAsiaTheme="minorEastAsia" w:hAnsiTheme="minorEastAsia"/>
          <w:spacing w:val="-14"/>
        </w:rPr>
        <w:t>是从校门到校门，就造成了承担职业教育的教师自身对企业的陌生和不了解。通</w:t>
      </w:r>
      <w:r w:rsidRPr="00634D02">
        <w:rPr>
          <w:rFonts w:asciiTheme="minorEastAsia" w:eastAsiaTheme="minorEastAsia" w:hAnsiTheme="minorEastAsia"/>
          <w:spacing w:val="-17"/>
        </w:rPr>
        <w:t xml:space="preserve">过企业一系列层层递进的合作，使得老师们有机会了解企业的想法、思路，有助于教师对实践课程的改革。因此，企业参与到技术技能人才培养全过程中来，是实现职业能力教育的前提和基础。校企双方需各司其职、各专所长、分工合作， </w:t>
      </w:r>
      <w:r w:rsidRPr="00634D02">
        <w:rPr>
          <w:rFonts w:asciiTheme="minorEastAsia" w:eastAsiaTheme="minorEastAsia" w:hAnsiTheme="minorEastAsia"/>
          <w:spacing w:val="-6"/>
        </w:rPr>
        <w:t>共同完成对学生职业能力的培养。在“能力对接体系”中，学校企业共同制定人</w:t>
      </w:r>
      <w:r w:rsidRPr="00634D02">
        <w:rPr>
          <w:rFonts w:asciiTheme="minorEastAsia" w:eastAsiaTheme="minorEastAsia" w:hAnsiTheme="minorEastAsia"/>
          <w:spacing w:val="-11"/>
        </w:rPr>
        <w:t>才培养方案，企业的职责主要是提出人才需求要求，提供岗位标准。校企共同制</w:t>
      </w:r>
      <w:r w:rsidRPr="00634D02">
        <w:rPr>
          <w:rFonts w:asciiTheme="minorEastAsia" w:eastAsiaTheme="minorEastAsia" w:hAnsiTheme="minorEastAsia"/>
          <w:spacing w:val="-13"/>
        </w:rPr>
        <w:t>定培养方案，是实现教学过程与职业能力要求同步，教学内容与行业发展同步的</w:t>
      </w:r>
      <w:r w:rsidRPr="00634D02">
        <w:rPr>
          <w:rFonts w:asciiTheme="minorEastAsia" w:eastAsiaTheme="minorEastAsia" w:hAnsiTheme="minorEastAsia"/>
          <w:spacing w:val="-12"/>
        </w:rPr>
        <w:t>前提。在“能力教学体系”中，围绕职业能力培养，校企合作构建课程体系、教</w:t>
      </w:r>
      <w:r w:rsidRPr="00634D02">
        <w:rPr>
          <w:rFonts w:asciiTheme="minorEastAsia" w:eastAsiaTheme="minorEastAsia" w:hAnsiTheme="minorEastAsia"/>
          <w:spacing w:val="-15"/>
        </w:rPr>
        <w:t>学内容和编写配套教材，将企业的技术手册纳入核心课程教材，将企业导师的技</w:t>
      </w:r>
      <w:r w:rsidRPr="00634D02">
        <w:rPr>
          <w:rFonts w:asciiTheme="minorEastAsia" w:eastAsiaTheme="minorEastAsia" w:hAnsiTheme="minorEastAsia"/>
          <w:spacing w:val="-22"/>
        </w:rPr>
        <w:t xml:space="preserve">术经验转化为实训教学案例，为职业能力训练体系提供知识基础。在这一体系中， </w:t>
      </w:r>
      <w:r w:rsidRPr="00634D02">
        <w:rPr>
          <w:rFonts w:asciiTheme="minorEastAsia" w:eastAsiaTheme="minorEastAsia" w:hAnsiTheme="minorEastAsia"/>
          <w:spacing w:val="-8"/>
        </w:rPr>
        <w:t>课堂教学为主，学校结合企业技术手册和企业岗位案例，进行理论知识教学。在</w:t>
      </w:r>
    </w:p>
    <w:p w:rsidR="00905092" w:rsidRPr="00634D02" w:rsidRDefault="00FB7E68" w:rsidP="00634D02">
      <w:pPr>
        <w:pStyle w:val="a3"/>
        <w:spacing w:beforeLines="50" w:before="120" w:afterLines="50" w:after="120" w:line="440" w:lineRule="exact"/>
        <w:ind w:right="1298"/>
        <w:jc w:val="both"/>
        <w:rPr>
          <w:rFonts w:asciiTheme="minorEastAsia" w:eastAsiaTheme="minorEastAsia" w:hAnsiTheme="minorEastAsia"/>
        </w:rPr>
      </w:pPr>
      <w:r w:rsidRPr="00634D02">
        <w:rPr>
          <w:rFonts w:asciiTheme="minorEastAsia" w:eastAsiaTheme="minorEastAsia" w:hAnsiTheme="minorEastAsia"/>
          <w:spacing w:val="-10"/>
        </w:rPr>
        <w:t>“能力训练体系”中，企业在实习、实训中成为教育主体，负责落实实习岗位和</w:t>
      </w:r>
      <w:r w:rsidRPr="00634D02">
        <w:rPr>
          <w:rFonts w:asciiTheme="minorEastAsia" w:eastAsiaTheme="minorEastAsia" w:hAnsiTheme="minorEastAsia"/>
          <w:spacing w:val="-6"/>
        </w:rPr>
        <w:t>实践环境、企业师傅、就业岗位等</w:t>
      </w:r>
      <w:r w:rsidRPr="00634D02">
        <w:rPr>
          <w:rFonts w:asciiTheme="minorEastAsia" w:eastAsiaTheme="minorEastAsia" w:hAnsiTheme="minorEastAsia"/>
          <w:color w:val="3D3D3D"/>
          <w:spacing w:val="-20"/>
        </w:rPr>
        <w:t>。</w:t>
      </w:r>
      <w:r w:rsidRPr="00634D02">
        <w:rPr>
          <w:rFonts w:asciiTheme="minorEastAsia" w:eastAsiaTheme="minorEastAsia" w:hAnsiTheme="minorEastAsia"/>
          <w:spacing w:val="-5"/>
        </w:rPr>
        <w:t>依托学校实训基地，校企共建实训基地，为</w:t>
      </w:r>
      <w:r w:rsidRPr="00634D02">
        <w:rPr>
          <w:rFonts w:asciiTheme="minorEastAsia" w:eastAsiaTheme="minorEastAsia" w:hAnsiTheme="minorEastAsia"/>
        </w:rPr>
        <w:t>职业能力实训创造条件。同时，利用技能赛等平台，提升学生的实操能力。</w:t>
      </w:r>
    </w:p>
    <w:p w:rsidR="00905092" w:rsidRPr="00634D02" w:rsidRDefault="00FB7E68" w:rsidP="00634D02">
      <w:pPr>
        <w:pStyle w:val="a3"/>
        <w:spacing w:beforeLines="50" w:before="120" w:afterLines="50" w:after="120" w:line="440" w:lineRule="exact"/>
        <w:ind w:right="1296" w:firstLine="472"/>
        <w:jc w:val="both"/>
        <w:rPr>
          <w:rFonts w:asciiTheme="minorEastAsia" w:eastAsiaTheme="minorEastAsia" w:hAnsiTheme="minorEastAsia"/>
        </w:rPr>
      </w:pPr>
      <w:r w:rsidRPr="00634D02">
        <w:rPr>
          <w:rFonts w:asciiTheme="minorEastAsia" w:eastAsiaTheme="minorEastAsia" w:hAnsiTheme="minorEastAsia"/>
          <w:spacing w:val="-7"/>
        </w:rPr>
        <w:t>在校企共育人才框架下，学生将按照校企共同制订的培养计划，分别在学校</w:t>
      </w:r>
      <w:r w:rsidRPr="00634D02">
        <w:rPr>
          <w:rFonts w:asciiTheme="minorEastAsia" w:eastAsiaTheme="minorEastAsia" w:hAnsiTheme="minorEastAsia"/>
          <w:spacing w:val="-16"/>
        </w:rPr>
        <w:t>和企业参加相应的学习和实习活动。其中，建立校企合作的教学指导委员会和“双</w:t>
      </w:r>
      <w:r w:rsidRPr="00634D02">
        <w:rPr>
          <w:rFonts w:asciiTheme="minorEastAsia" w:eastAsiaTheme="minorEastAsia" w:hAnsiTheme="minorEastAsia"/>
          <w:spacing w:val="-10"/>
        </w:rPr>
        <w:t>导师”教学团队是贯通校企主体作用和教学的关键。贯通职业能力教育不仅在体系上融通，更需要在教学上由学校教师和企业师傅共同承担。大多数高职学校教</w:t>
      </w:r>
      <w:r w:rsidRPr="00634D02">
        <w:rPr>
          <w:rFonts w:asciiTheme="minorEastAsia" w:eastAsiaTheme="minorEastAsia" w:hAnsiTheme="minorEastAsia"/>
        </w:rPr>
        <w:t>师直接从高校毕业后进入职校，懂理论不熟悉岗位;企业专家技能熟练，但对如何根据企业岗位要求优化教学内容、开发课程体系等缺乏经验。建立高素质的" 双导师"队伍，是实施职业能力教育校企贯通的关键。</w:t>
      </w:r>
    </w:p>
    <w:p w:rsidR="00905092" w:rsidRPr="00634D02" w:rsidRDefault="00FB7E68" w:rsidP="00634D02">
      <w:pPr>
        <w:spacing w:beforeLines="50" w:before="120" w:afterLines="50" w:after="120" w:line="440" w:lineRule="exact"/>
        <w:ind w:left="680" w:right="1056" w:firstLine="472"/>
        <w:rPr>
          <w:rFonts w:asciiTheme="minorEastAsia" w:eastAsiaTheme="minorEastAsia" w:hAnsiTheme="minorEastAsia"/>
          <w:sz w:val="24"/>
          <w:szCs w:val="24"/>
        </w:rPr>
      </w:pPr>
      <w:r w:rsidRPr="00634D02">
        <w:rPr>
          <w:rFonts w:asciiTheme="minorEastAsia" w:eastAsiaTheme="minorEastAsia" w:hAnsiTheme="minorEastAsia"/>
          <w:b/>
          <w:spacing w:val="-5"/>
          <w:sz w:val="24"/>
          <w:szCs w:val="24"/>
        </w:rPr>
        <w:t>贯通职业能力教育三维一体校企共育体系的实践与效果。</w:t>
      </w:r>
      <w:r w:rsidRPr="00634D02">
        <w:rPr>
          <w:rFonts w:asciiTheme="minorEastAsia" w:eastAsiaTheme="minorEastAsia" w:hAnsiTheme="minorEastAsia"/>
          <w:b/>
          <w:sz w:val="24"/>
          <w:szCs w:val="24"/>
        </w:rPr>
        <w:t>1.</w:t>
      </w:r>
      <w:r w:rsidRPr="00634D02">
        <w:rPr>
          <w:rFonts w:asciiTheme="minorEastAsia" w:eastAsiaTheme="minorEastAsia" w:hAnsiTheme="minorEastAsia"/>
          <w:spacing w:val="-3"/>
          <w:sz w:val="24"/>
          <w:szCs w:val="24"/>
        </w:rPr>
        <w:t>创建了校企合作、</w:t>
      </w:r>
      <w:r w:rsidRPr="00634D02">
        <w:rPr>
          <w:rFonts w:asciiTheme="minorEastAsia" w:eastAsiaTheme="minorEastAsia" w:hAnsiTheme="minorEastAsia"/>
          <w:spacing w:val="-4"/>
          <w:sz w:val="24"/>
          <w:szCs w:val="24"/>
        </w:rPr>
        <w:t>产教融合的专业建设指导委员会和金融研究工作室相结合的运行机制，发挥行业</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8"/>
        </w:rPr>
        <w:lastRenderedPageBreak/>
        <w:t>专业人士对人才培养的指导作用。专业建设指导委员会的职能在于指导与参与专</w:t>
      </w:r>
      <w:r w:rsidRPr="00634D02">
        <w:rPr>
          <w:rFonts w:asciiTheme="minorEastAsia" w:eastAsiaTheme="minorEastAsia" w:hAnsiTheme="minorEastAsia"/>
          <w:spacing w:val="-10"/>
        </w:rPr>
        <w:t>业制定年度计划、项目方案、课程改革、实训室建设、行业参与方式、实习、就</w:t>
      </w:r>
      <w:r w:rsidRPr="00634D02">
        <w:rPr>
          <w:rFonts w:asciiTheme="minorEastAsia" w:eastAsiaTheme="minorEastAsia" w:hAnsiTheme="minorEastAsia"/>
          <w:spacing w:val="-9"/>
        </w:rPr>
        <w:t>业招聘等。同年设立了金融研究工作室，以贯彻执行专业委员会的各项决定。</w:t>
      </w:r>
      <w:r w:rsidRPr="00634D02">
        <w:rPr>
          <w:rFonts w:asciiTheme="minorEastAsia" w:eastAsiaTheme="minorEastAsia" w:hAnsiTheme="minorEastAsia"/>
          <w:spacing w:val="-8"/>
        </w:rPr>
        <w:t xml:space="preserve">2. </w:t>
      </w:r>
      <w:r w:rsidRPr="00634D02">
        <w:rPr>
          <w:rFonts w:asciiTheme="minorEastAsia" w:eastAsiaTheme="minorEastAsia" w:hAnsiTheme="minorEastAsia"/>
          <w:spacing w:val="-1"/>
        </w:rPr>
        <w:t>校企协同开发了服务于大金融的职业能力教育课程体系和“基础知识+模拟实训</w:t>
      </w:r>
    </w:p>
    <w:p w:rsidR="00905092" w:rsidRPr="00634D02" w:rsidRDefault="00FB7E68" w:rsidP="00634D02">
      <w:pPr>
        <w:pStyle w:val="a3"/>
        <w:spacing w:beforeLines="50" w:before="120" w:afterLines="50" w:after="120" w:line="440" w:lineRule="exact"/>
        <w:ind w:right="1300"/>
        <w:jc w:val="both"/>
        <w:rPr>
          <w:rFonts w:asciiTheme="minorEastAsia" w:eastAsiaTheme="minorEastAsia" w:hAnsiTheme="minorEastAsia"/>
        </w:rPr>
      </w:pPr>
      <w:r w:rsidRPr="00634D02">
        <w:rPr>
          <w:rFonts w:asciiTheme="minorEastAsia" w:eastAsiaTheme="minorEastAsia" w:hAnsiTheme="minorEastAsia"/>
        </w:rPr>
        <w:t>+职业培训”2+1</w:t>
      </w:r>
      <w:r w:rsidRPr="00634D02">
        <w:rPr>
          <w:rFonts w:asciiTheme="minorEastAsia" w:eastAsiaTheme="minorEastAsia" w:hAnsiTheme="minorEastAsia"/>
          <w:spacing w:val="-1"/>
        </w:rPr>
        <w:t xml:space="preserve"> 定向培养的教学模式。课程体系上，构建了含有三个板块的课</w:t>
      </w:r>
      <w:r w:rsidRPr="00634D02">
        <w:rPr>
          <w:rFonts w:asciiTheme="minorEastAsia" w:eastAsiaTheme="minorEastAsia" w:hAnsiTheme="minorEastAsia"/>
          <w:spacing w:val="-10"/>
        </w:rPr>
        <w:t>程体系。在课程内容上，加重了互联网金融、金融营销和商务英语课程，如：新</w:t>
      </w:r>
      <w:r w:rsidRPr="00634D02">
        <w:rPr>
          <w:rFonts w:asciiTheme="minorEastAsia" w:eastAsiaTheme="minorEastAsia" w:hAnsiTheme="minorEastAsia"/>
          <w:spacing w:val="-14"/>
        </w:rPr>
        <w:t>增加“电子支付与网络金融”、“岗前职业培训” 、“金融产品营销实务”以及</w:t>
      </w:r>
    </w:p>
    <w:p w:rsidR="00905092" w:rsidRPr="00634D02" w:rsidRDefault="00FB7E68" w:rsidP="00634D02">
      <w:pPr>
        <w:pStyle w:val="a3"/>
        <w:spacing w:beforeLines="50" w:before="120" w:afterLines="50" w:after="120" w:line="440" w:lineRule="exact"/>
        <w:ind w:right="1299"/>
        <w:jc w:val="both"/>
        <w:rPr>
          <w:rFonts w:asciiTheme="minorEastAsia" w:eastAsiaTheme="minorEastAsia" w:hAnsiTheme="minorEastAsia"/>
        </w:rPr>
      </w:pPr>
      <w:r w:rsidRPr="00634D02">
        <w:rPr>
          <w:rFonts w:asciiTheme="minorEastAsia" w:eastAsiaTheme="minorEastAsia" w:hAnsiTheme="minorEastAsia"/>
          <w:spacing w:val="-5"/>
        </w:rPr>
        <w:t>“商务口语”课程。减少了纯理论知识传授，强化实务操作内容，如：“财务管</w:t>
      </w:r>
      <w:r w:rsidRPr="00634D02">
        <w:rPr>
          <w:rFonts w:asciiTheme="minorEastAsia" w:eastAsiaTheme="minorEastAsia" w:hAnsiTheme="minorEastAsia"/>
          <w:spacing w:val="-29"/>
        </w:rPr>
        <w:t>理”改为“财务报表分析”；“国际金融”改为“国际金融理论与实务”；“期货交</w:t>
      </w:r>
      <w:r w:rsidRPr="00634D02">
        <w:rPr>
          <w:rFonts w:asciiTheme="minorEastAsia" w:eastAsiaTheme="minorEastAsia" w:hAnsiTheme="minorEastAsia"/>
          <w:spacing w:val="-20"/>
        </w:rPr>
        <w:t>易”改为“期货交易实务”；“保险原理”改为“保险原理与实务”。</w:t>
      </w:r>
    </w:p>
    <w:p w:rsidR="00905092" w:rsidRPr="00634D02" w:rsidRDefault="00FB7E68" w:rsidP="00634D02">
      <w:pPr>
        <w:tabs>
          <w:tab w:val="left" w:pos="4081"/>
        </w:tabs>
        <w:spacing w:beforeLines="50" w:before="120" w:afterLines="50" w:after="120" w:line="440" w:lineRule="exact"/>
        <w:ind w:left="3417"/>
        <w:rPr>
          <w:rFonts w:asciiTheme="minorEastAsia" w:eastAsiaTheme="minorEastAsia" w:hAnsiTheme="minorEastAsia"/>
          <w:b/>
          <w:sz w:val="24"/>
          <w:szCs w:val="24"/>
        </w:rPr>
      </w:pPr>
      <w:r w:rsidRPr="00634D02">
        <w:rPr>
          <w:rFonts w:asciiTheme="minorEastAsia" w:eastAsiaTheme="minorEastAsia" w:hAnsiTheme="minorEastAsia"/>
          <w:b/>
          <w:sz w:val="24"/>
          <w:szCs w:val="24"/>
        </w:rPr>
        <w:t>表</w:t>
      </w:r>
      <w:r w:rsidRPr="00634D02">
        <w:rPr>
          <w:rFonts w:asciiTheme="minorEastAsia" w:eastAsiaTheme="minorEastAsia" w:hAnsiTheme="minorEastAsia"/>
          <w:b/>
          <w:spacing w:val="-60"/>
          <w:sz w:val="24"/>
          <w:szCs w:val="24"/>
        </w:rPr>
        <w:t xml:space="preserve"> </w:t>
      </w:r>
      <w:r w:rsidRPr="00634D02">
        <w:rPr>
          <w:rFonts w:asciiTheme="minorEastAsia" w:eastAsiaTheme="minorEastAsia" w:hAnsiTheme="minorEastAsia"/>
          <w:b/>
          <w:sz w:val="24"/>
          <w:szCs w:val="24"/>
        </w:rPr>
        <w:t>1</w:t>
      </w:r>
      <w:r w:rsidRPr="00634D02">
        <w:rPr>
          <w:rFonts w:asciiTheme="minorEastAsia" w:eastAsiaTheme="minorEastAsia" w:hAnsiTheme="minorEastAsia"/>
          <w:b/>
          <w:sz w:val="24"/>
          <w:szCs w:val="24"/>
        </w:rPr>
        <w:tab/>
        <w:t>大金融基础人才课程体系</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2417"/>
        <w:gridCol w:w="4333"/>
      </w:tblGrid>
      <w:tr w:rsidR="00905092" w:rsidRPr="00634D02">
        <w:trPr>
          <w:trHeight w:val="357"/>
        </w:trPr>
        <w:tc>
          <w:tcPr>
            <w:tcW w:w="1279" w:type="dxa"/>
            <w:shd w:val="clear" w:color="auto" w:fill="F1F1F1"/>
          </w:tcPr>
          <w:p w:rsidR="00905092" w:rsidRPr="00634D02" w:rsidRDefault="00FB7E68" w:rsidP="00634D02">
            <w:pPr>
              <w:pStyle w:val="TableParagraph"/>
              <w:spacing w:beforeLines="50" w:before="120" w:afterLines="50" w:after="120" w:line="440" w:lineRule="exact"/>
              <w:ind w:left="155"/>
              <w:rPr>
                <w:rFonts w:asciiTheme="minorEastAsia" w:eastAsiaTheme="minorEastAsia" w:hAnsiTheme="minorEastAsia"/>
                <w:b/>
                <w:sz w:val="24"/>
                <w:szCs w:val="24"/>
              </w:rPr>
            </w:pPr>
            <w:r w:rsidRPr="00634D02">
              <w:rPr>
                <w:rFonts w:asciiTheme="minorEastAsia" w:eastAsiaTheme="minorEastAsia" w:hAnsiTheme="minorEastAsia"/>
                <w:b/>
                <w:sz w:val="24"/>
                <w:szCs w:val="24"/>
              </w:rPr>
              <w:t>职业能力</w:t>
            </w:r>
          </w:p>
        </w:tc>
        <w:tc>
          <w:tcPr>
            <w:tcW w:w="2417" w:type="dxa"/>
            <w:shd w:val="clear" w:color="auto" w:fill="F1F1F1"/>
          </w:tcPr>
          <w:p w:rsidR="00905092" w:rsidRPr="00634D02" w:rsidRDefault="00FB7E68" w:rsidP="00634D02">
            <w:pPr>
              <w:pStyle w:val="TableParagraph"/>
              <w:spacing w:beforeLines="50" w:before="120" w:afterLines="50" w:after="120" w:line="440" w:lineRule="exact"/>
              <w:ind w:left="967"/>
              <w:rPr>
                <w:rFonts w:asciiTheme="minorEastAsia" w:eastAsiaTheme="minorEastAsia" w:hAnsiTheme="minorEastAsia"/>
                <w:b/>
                <w:sz w:val="24"/>
                <w:szCs w:val="24"/>
              </w:rPr>
            </w:pPr>
            <w:r w:rsidRPr="00634D02">
              <w:rPr>
                <w:rFonts w:asciiTheme="minorEastAsia" w:eastAsiaTheme="minorEastAsia" w:hAnsiTheme="minorEastAsia"/>
                <w:b/>
                <w:sz w:val="24"/>
                <w:szCs w:val="24"/>
              </w:rPr>
              <w:t>岗位要求</w:t>
            </w:r>
          </w:p>
        </w:tc>
        <w:tc>
          <w:tcPr>
            <w:tcW w:w="4333" w:type="dxa"/>
            <w:shd w:val="clear" w:color="auto" w:fill="F1F1F1"/>
          </w:tcPr>
          <w:p w:rsidR="00905092" w:rsidRPr="00634D02" w:rsidRDefault="00FB7E68" w:rsidP="00634D02">
            <w:pPr>
              <w:pStyle w:val="TableParagraph"/>
              <w:spacing w:beforeLines="50" w:before="120" w:afterLines="50" w:after="120" w:line="440" w:lineRule="exact"/>
              <w:ind w:left="1923"/>
              <w:rPr>
                <w:rFonts w:asciiTheme="minorEastAsia" w:eastAsiaTheme="minorEastAsia" w:hAnsiTheme="minorEastAsia"/>
                <w:b/>
                <w:sz w:val="24"/>
                <w:szCs w:val="24"/>
              </w:rPr>
            </w:pPr>
            <w:r w:rsidRPr="00634D02">
              <w:rPr>
                <w:rFonts w:asciiTheme="minorEastAsia" w:eastAsiaTheme="minorEastAsia" w:hAnsiTheme="minorEastAsia"/>
                <w:b/>
                <w:sz w:val="24"/>
                <w:szCs w:val="24"/>
              </w:rPr>
              <w:t>目标课程</w:t>
            </w:r>
          </w:p>
        </w:tc>
      </w:tr>
      <w:tr w:rsidR="00905092" w:rsidRPr="00634D02">
        <w:trPr>
          <w:trHeight w:val="1434"/>
        </w:trPr>
        <w:tc>
          <w:tcPr>
            <w:tcW w:w="127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能实操</w:t>
            </w:r>
          </w:p>
        </w:tc>
        <w:tc>
          <w:tcPr>
            <w:tcW w:w="2417" w:type="dxa"/>
          </w:tcPr>
          <w:p w:rsidR="00905092" w:rsidRPr="00634D02" w:rsidRDefault="00FB7E68" w:rsidP="00634D02">
            <w:pPr>
              <w:pStyle w:val="TableParagraph"/>
              <w:spacing w:beforeLines="50" w:before="120" w:afterLines="50" w:after="120" w:line="440" w:lineRule="exact"/>
              <w:ind w:left="107"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包括外汇交易、国际结算、证券交易、期货交易和基本数据统</w:t>
            </w:r>
          </w:p>
          <w:p w:rsidR="00905092" w:rsidRPr="00634D02" w:rsidRDefault="00FB7E68" w:rsidP="00634D02">
            <w:pPr>
              <w:pStyle w:val="TableParagraph"/>
              <w:spacing w:beforeLines="50" w:before="120" w:afterLines="50" w:after="120" w:line="440" w:lineRule="exact"/>
              <w:ind w:left="1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计能力</w:t>
            </w:r>
          </w:p>
        </w:tc>
        <w:tc>
          <w:tcPr>
            <w:tcW w:w="4333" w:type="dxa"/>
          </w:tcPr>
          <w:p w:rsidR="00905092" w:rsidRPr="00634D02" w:rsidRDefault="00FB7E68" w:rsidP="00634D02">
            <w:pPr>
              <w:pStyle w:val="TableParagraph"/>
              <w:spacing w:beforeLines="50" w:before="120" w:afterLines="50" w:after="120" w:line="440" w:lineRule="exact"/>
              <w:ind w:left="108" w:right="-29"/>
              <w:rPr>
                <w:rFonts w:asciiTheme="minorEastAsia" w:eastAsiaTheme="minorEastAsia" w:hAnsiTheme="minorEastAsia"/>
                <w:sz w:val="24"/>
                <w:szCs w:val="24"/>
              </w:rPr>
            </w:pPr>
            <w:r w:rsidRPr="00634D02">
              <w:rPr>
                <w:rFonts w:asciiTheme="minorEastAsia" w:eastAsiaTheme="minorEastAsia" w:hAnsiTheme="minorEastAsia"/>
                <w:spacing w:val="-16"/>
                <w:sz w:val="24"/>
                <w:szCs w:val="24"/>
              </w:rPr>
              <w:t>《国际金融理论与实务》、《国际结算实</w:t>
            </w:r>
            <w:r w:rsidRPr="00634D02">
              <w:rPr>
                <w:rFonts w:asciiTheme="minorEastAsia" w:eastAsiaTheme="minorEastAsia" w:hAnsiTheme="minorEastAsia"/>
                <w:spacing w:val="-45"/>
                <w:sz w:val="24"/>
                <w:szCs w:val="24"/>
              </w:rPr>
              <w:t>务》、《财务会计实务》</w:t>
            </w:r>
            <w:r w:rsidRPr="00634D02">
              <w:rPr>
                <w:rFonts w:asciiTheme="minorEastAsia" w:eastAsiaTheme="minorEastAsia" w:hAnsiTheme="minorEastAsia"/>
                <w:spacing w:val="-36"/>
                <w:sz w:val="24"/>
                <w:szCs w:val="24"/>
              </w:rPr>
              <w:t>、《期货交易实务》、</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pacing w:val="-22"/>
                <w:sz w:val="24"/>
                <w:szCs w:val="24"/>
              </w:rPr>
              <w:t>《统计技术及应用》、《银行模拟实训》、</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《商务口语》</w:t>
            </w:r>
          </w:p>
        </w:tc>
      </w:tr>
      <w:tr w:rsidR="00905092" w:rsidRPr="00634D02">
        <w:trPr>
          <w:trHeight w:val="1077"/>
        </w:trPr>
        <w:tc>
          <w:tcPr>
            <w:tcW w:w="127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能营销</w:t>
            </w:r>
          </w:p>
        </w:tc>
        <w:tc>
          <w:tcPr>
            <w:tcW w:w="2417" w:type="dxa"/>
          </w:tcPr>
          <w:p w:rsidR="00905092" w:rsidRPr="00634D02" w:rsidRDefault="00FB7E68" w:rsidP="00634D02">
            <w:pPr>
              <w:pStyle w:val="TableParagraph"/>
              <w:spacing w:beforeLines="50" w:before="120" w:afterLines="50" w:after="120" w:line="440" w:lineRule="exact"/>
              <w:ind w:left="107" w:right="137"/>
              <w:rPr>
                <w:rFonts w:asciiTheme="minorEastAsia" w:eastAsiaTheme="minorEastAsia" w:hAnsiTheme="minorEastAsia"/>
                <w:sz w:val="24"/>
                <w:szCs w:val="24"/>
              </w:rPr>
            </w:pPr>
            <w:r w:rsidRPr="00634D02">
              <w:rPr>
                <w:rFonts w:asciiTheme="minorEastAsia" w:eastAsiaTheme="minorEastAsia" w:hAnsiTheme="minorEastAsia"/>
                <w:sz w:val="24"/>
                <w:szCs w:val="24"/>
              </w:rPr>
              <w:t>即掌握金融产品电子商务、金融产品营销</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以及专业外语能力</w:t>
            </w:r>
          </w:p>
        </w:tc>
        <w:tc>
          <w:tcPr>
            <w:tcW w:w="4333" w:type="dxa"/>
          </w:tcPr>
          <w:p w:rsidR="00905092" w:rsidRPr="00634D02" w:rsidRDefault="00FB7E68" w:rsidP="00634D02">
            <w:pPr>
              <w:pStyle w:val="TableParagraph"/>
              <w:spacing w:beforeLines="50" w:before="120" w:afterLines="50" w:after="120" w:line="440" w:lineRule="exact"/>
              <w:ind w:left="108" w:right="99"/>
              <w:rPr>
                <w:rFonts w:asciiTheme="minorEastAsia" w:eastAsiaTheme="minorEastAsia" w:hAnsiTheme="minorEastAsia"/>
                <w:sz w:val="24"/>
                <w:szCs w:val="24"/>
              </w:rPr>
            </w:pPr>
            <w:r w:rsidRPr="00634D02">
              <w:rPr>
                <w:rFonts w:asciiTheme="minorEastAsia" w:eastAsiaTheme="minorEastAsia" w:hAnsiTheme="minorEastAsia"/>
                <w:spacing w:val="-17"/>
                <w:sz w:val="24"/>
                <w:szCs w:val="24"/>
              </w:rPr>
              <w:t xml:space="preserve">《证券交易实训》、《金融产品营销实 </w:t>
            </w:r>
            <w:r w:rsidRPr="00634D02">
              <w:rPr>
                <w:rFonts w:asciiTheme="minorEastAsia" w:eastAsiaTheme="minorEastAsia" w:hAnsiTheme="minorEastAsia"/>
                <w:spacing w:val="-51"/>
                <w:sz w:val="24"/>
                <w:szCs w:val="24"/>
              </w:rPr>
              <w:t>务》、《财经法规》</w:t>
            </w:r>
            <w:r w:rsidRPr="00634D02">
              <w:rPr>
                <w:rFonts w:asciiTheme="minorEastAsia" w:eastAsiaTheme="minorEastAsia" w:hAnsiTheme="minorEastAsia"/>
                <w:spacing w:val="-37"/>
                <w:sz w:val="24"/>
                <w:szCs w:val="24"/>
              </w:rPr>
              <w:t>、《综合金融实训》</w:t>
            </w:r>
            <w:r w:rsidRPr="00634D02">
              <w:rPr>
                <w:rFonts w:asciiTheme="minorEastAsia" w:eastAsiaTheme="minorEastAsia" w:hAnsiTheme="minorEastAsia"/>
                <w:spacing w:val="-69"/>
                <w:sz w:val="24"/>
                <w:szCs w:val="24"/>
              </w:rPr>
              <w:t>、《专</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业外语》及行业进行的营销培训</w:t>
            </w:r>
          </w:p>
        </w:tc>
      </w:tr>
      <w:tr w:rsidR="00905092" w:rsidRPr="00634D02">
        <w:trPr>
          <w:trHeight w:val="1794"/>
        </w:trPr>
        <w:tc>
          <w:tcPr>
            <w:tcW w:w="127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能理财</w:t>
            </w:r>
          </w:p>
        </w:tc>
        <w:tc>
          <w:tcPr>
            <w:tcW w:w="2417" w:type="dxa"/>
          </w:tcPr>
          <w:p w:rsidR="00905092" w:rsidRPr="00634D02" w:rsidRDefault="00FB7E68" w:rsidP="00634D02">
            <w:pPr>
              <w:pStyle w:val="TableParagraph"/>
              <w:spacing w:beforeLines="50" w:before="120" w:afterLines="50" w:after="120" w:line="440" w:lineRule="exact"/>
              <w:ind w:left="107"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即了解商业银行经营流程、保险内涵与作用、证券品种与适用性、企业财务报表的</w:t>
            </w:r>
          </w:p>
          <w:p w:rsidR="00905092" w:rsidRPr="00634D02" w:rsidRDefault="00FB7E68" w:rsidP="00634D02">
            <w:pPr>
              <w:pStyle w:val="TableParagraph"/>
              <w:spacing w:beforeLines="50" w:before="120" w:afterLines="50" w:after="120" w:line="440" w:lineRule="exact"/>
              <w:ind w:left="1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能力</w:t>
            </w:r>
          </w:p>
        </w:tc>
        <w:tc>
          <w:tcPr>
            <w:tcW w:w="4333" w:type="dxa"/>
          </w:tcPr>
          <w:p w:rsidR="00905092" w:rsidRPr="00634D02" w:rsidRDefault="00FB7E68" w:rsidP="00634D02">
            <w:pPr>
              <w:pStyle w:val="TableParagraph"/>
              <w:spacing w:beforeLines="50" w:before="120" w:afterLines="50" w:after="120" w:line="440" w:lineRule="exact"/>
              <w:ind w:left="108" w:right="132"/>
              <w:jc w:val="both"/>
              <w:rPr>
                <w:rFonts w:asciiTheme="minorEastAsia" w:eastAsiaTheme="minorEastAsia" w:hAnsiTheme="minorEastAsia"/>
                <w:sz w:val="24"/>
                <w:szCs w:val="24"/>
              </w:rPr>
            </w:pPr>
            <w:r w:rsidRPr="00634D02">
              <w:rPr>
                <w:rFonts w:asciiTheme="minorEastAsia" w:eastAsiaTheme="minorEastAsia" w:hAnsiTheme="minorEastAsia"/>
                <w:spacing w:val="-31"/>
                <w:sz w:val="24"/>
                <w:szCs w:val="24"/>
              </w:rPr>
              <w:t>《证券学基础》、《会计学基础》、《金融学基础》、《保险原理与实务》、《财务报表分析》、《商业银行经营管理》、《经济法》、《证券投资分析》、《电子支付与网</w:t>
            </w:r>
          </w:p>
          <w:p w:rsidR="00905092" w:rsidRPr="00634D02" w:rsidRDefault="00FB7E68" w:rsidP="00634D02">
            <w:pPr>
              <w:pStyle w:val="TableParagraph"/>
              <w:spacing w:beforeLines="50" w:before="120" w:afterLines="50" w:after="120" w:line="440" w:lineRule="exact"/>
              <w:ind w:left="108"/>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络金融》</w:t>
            </w:r>
          </w:p>
        </w:tc>
      </w:tr>
    </w:tbl>
    <w:p w:rsidR="00905092" w:rsidRPr="00634D02" w:rsidRDefault="00FB7E68" w:rsidP="00634D02">
      <w:pPr>
        <w:pStyle w:val="a4"/>
        <w:numPr>
          <w:ilvl w:val="0"/>
          <w:numId w:val="30"/>
        </w:numPr>
        <w:tabs>
          <w:tab w:val="left" w:pos="1515"/>
        </w:tabs>
        <w:spacing w:beforeLines="50" w:before="120" w:afterLines="50" w:after="120" w:line="440" w:lineRule="exact"/>
        <w:ind w:left="680" w:right="1296" w:firstLine="473"/>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校企合作，开发课程，编写教材。校企人员通力合作，共同编写适合高</w:t>
      </w:r>
      <w:r w:rsidRPr="00634D02">
        <w:rPr>
          <w:rFonts w:asciiTheme="minorEastAsia" w:eastAsiaTheme="minorEastAsia" w:hAnsiTheme="minorEastAsia"/>
          <w:spacing w:val="-6"/>
          <w:sz w:val="24"/>
          <w:szCs w:val="24"/>
        </w:rPr>
        <w:t xml:space="preserve">职金融专业学生的课程教材。通过 </w:t>
      </w:r>
      <w:r w:rsidRPr="00634D02">
        <w:rPr>
          <w:rFonts w:asciiTheme="minorEastAsia" w:eastAsiaTheme="minorEastAsia" w:hAnsiTheme="minorEastAsia"/>
          <w:sz w:val="24"/>
          <w:szCs w:val="24"/>
        </w:rPr>
        <w:t>7</w:t>
      </w:r>
      <w:r w:rsidRPr="00634D02">
        <w:rPr>
          <w:rFonts w:asciiTheme="minorEastAsia" w:eastAsiaTheme="minorEastAsia" w:hAnsiTheme="minorEastAsia"/>
          <w:spacing w:val="-8"/>
          <w:sz w:val="24"/>
          <w:szCs w:val="24"/>
        </w:rPr>
        <w:t xml:space="preserve"> 年校企教学团队成员的努力，1</w:t>
      </w:r>
      <w:r w:rsidRPr="00634D02">
        <w:rPr>
          <w:rFonts w:asciiTheme="minorEastAsia" w:eastAsiaTheme="minorEastAsia" w:hAnsiTheme="minorEastAsia"/>
          <w:spacing w:val="-13"/>
          <w:sz w:val="24"/>
          <w:szCs w:val="24"/>
        </w:rPr>
        <w:t xml:space="preserve"> 门课程被评</w:t>
      </w:r>
      <w:r w:rsidRPr="00634D02">
        <w:rPr>
          <w:rFonts w:asciiTheme="minorEastAsia" w:eastAsiaTheme="minorEastAsia" w:hAnsiTheme="minorEastAsia"/>
          <w:sz w:val="24"/>
          <w:szCs w:val="24"/>
        </w:rPr>
        <w:t>为上海市级级精品课程，2</w:t>
      </w:r>
      <w:r w:rsidRPr="00634D02">
        <w:rPr>
          <w:rFonts w:asciiTheme="minorEastAsia" w:eastAsiaTheme="minorEastAsia" w:hAnsiTheme="minorEastAsia"/>
          <w:spacing w:val="-7"/>
          <w:sz w:val="24"/>
          <w:szCs w:val="24"/>
        </w:rPr>
        <w:t xml:space="preserve"> 门课程被评为校级精品课程</w:t>
      </w:r>
      <w:r w:rsidRPr="00634D02">
        <w:rPr>
          <w:rFonts w:asciiTheme="minorEastAsia" w:eastAsiaTheme="minorEastAsia" w:hAnsiTheme="minorEastAsia"/>
          <w:sz w:val="24"/>
          <w:szCs w:val="24"/>
        </w:rPr>
        <w:t>，5</w:t>
      </w:r>
      <w:r w:rsidRPr="00634D02">
        <w:rPr>
          <w:rFonts w:asciiTheme="minorEastAsia" w:eastAsiaTheme="minorEastAsia" w:hAnsiTheme="minorEastAsia"/>
          <w:spacing w:val="-8"/>
          <w:sz w:val="24"/>
          <w:szCs w:val="24"/>
        </w:rPr>
        <w:t xml:space="preserve"> 门课程被评为校级优</w:t>
      </w:r>
      <w:r w:rsidRPr="00634D02">
        <w:rPr>
          <w:rFonts w:asciiTheme="minorEastAsia" w:eastAsiaTheme="minorEastAsia" w:hAnsiTheme="minorEastAsia"/>
          <w:sz w:val="24"/>
          <w:szCs w:val="24"/>
        </w:rPr>
        <w:lastRenderedPageBreak/>
        <w:t>质课程（</w:t>
      </w:r>
      <w:r w:rsidRPr="00634D02">
        <w:rPr>
          <w:rFonts w:asciiTheme="minorEastAsia" w:eastAsiaTheme="minorEastAsia" w:hAnsiTheme="minorEastAsia"/>
          <w:spacing w:val="-21"/>
          <w:sz w:val="24"/>
          <w:szCs w:val="24"/>
        </w:rPr>
        <w:t xml:space="preserve">见表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120"/>
          <w:sz w:val="24"/>
          <w:szCs w:val="24"/>
        </w:rPr>
        <w:t>）。</w:t>
      </w:r>
    </w:p>
    <w:p w:rsidR="00905092" w:rsidRPr="00634D02" w:rsidRDefault="00FB7E68" w:rsidP="00634D02">
      <w:pPr>
        <w:tabs>
          <w:tab w:val="left" w:pos="3961"/>
        </w:tabs>
        <w:spacing w:beforeLines="50" w:before="120" w:afterLines="50" w:after="120" w:line="440" w:lineRule="exact"/>
        <w:ind w:left="3297"/>
        <w:rPr>
          <w:rFonts w:asciiTheme="minorEastAsia" w:eastAsiaTheme="minorEastAsia" w:hAnsiTheme="minorEastAsia"/>
          <w:b/>
          <w:sz w:val="24"/>
          <w:szCs w:val="24"/>
        </w:rPr>
      </w:pPr>
      <w:r w:rsidRPr="00634D02">
        <w:rPr>
          <w:rFonts w:asciiTheme="minorEastAsia" w:eastAsiaTheme="minorEastAsia" w:hAnsiTheme="minorEastAsia"/>
          <w:b/>
          <w:sz w:val="24"/>
          <w:szCs w:val="24"/>
        </w:rPr>
        <w:t>表</w:t>
      </w:r>
      <w:r w:rsidRPr="00634D02">
        <w:rPr>
          <w:rFonts w:asciiTheme="minorEastAsia" w:eastAsiaTheme="minorEastAsia" w:hAnsiTheme="minorEastAsia"/>
          <w:b/>
          <w:spacing w:val="-60"/>
          <w:sz w:val="24"/>
          <w:szCs w:val="24"/>
        </w:rPr>
        <w:t xml:space="preserve"> </w:t>
      </w:r>
      <w:r w:rsidRPr="00634D02">
        <w:rPr>
          <w:rFonts w:asciiTheme="minorEastAsia" w:eastAsiaTheme="minorEastAsia" w:hAnsiTheme="minorEastAsia"/>
          <w:b/>
          <w:sz w:val="24"/>
          <w:szCs w:val="24"/>
        </w:rPr>
        <w:t>2</w:t>
      </w:r>
      <w:r w:rsidRPr="00634D02">
        <w:rPr>
          <w:rFonts w:asciiTheme="minorEastAsia" w:eastAsiaTheme="minorEastAsia" w:hAnsiTheme="minorEastAsia"/>
          <w:b/>
          <w:sz w:val="24"/>
          <w:szCs w:val="24"/>
        </w:rPr>
        <w:tab/>
        <w:t>课程和教材建设成果一览表</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835"/>
        <w:gridCol w:w="2127"/>
        <w:gridCol w:w="2343"/>
      </w:tblGrid>
      <w:tr w:rsidR="00905092" w:rsidRPr="00634D02">
        <w:trPr>
          <w:trHeight w:val="357"/>
        </w:trPr>
        <w:tc>
          <w:tcPr>
            <w:tcW w:w="989" w:type="dxa"/>
          </w:tcPr>
          <w:p w:rsidR="00905092" w:rsidRPr="00634D02" w:rsidRDefault="00FB7E68" w:rsidP="00634D02">
            <w:pPr>
              <w:pStyle w:val="TableParagraph"/>
              <w:spacing w:beforeLines="50" w:before="120" w:afterLines="50" w:after="120" w:line="440" w:lineRule="exact"/>
              <w:ind w:left="233" w:right="22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序号</w:t>
            </w:r>
          </w:p>
        </w:tc>
        <w:tc>
          <w:tcPr>
            <w:tcW w:w="2835" w:type="dxa"/>
          </w:tcPr>
          <w:p w:rsidR="00905092" w:rsidRPr="00634D02" w:rsidRDefault="00FB7E68" w:rsidP="00634D02">
            <w:pPr>
              <w:pStyle w:val="TableParagraph"/>
              <w:spacing w:beforeLines="50" w:before="120" w:afterLines="50" w:after="120" w:line="440" w:lineRule="exact"/>
              <w:ind w:left="62" w:right="57"/>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课程名称</w:t>
            </w:r>
          </w:p>
        </w:tc>
        <w:tc>
          <w:tcPr>
            <w:tcW w:w="2127" w:type="dxa"/>
          </w:tcPr>
          <w:p w:rsidR="00905092" w:rsidRPr="00634D02" w:rsidRDefault="00FB7E68" w:rsidP="00634D02">
            <w:pPr>
              <w:pStyle w:val="TableParagraph"/>
              <w:spacing w:beforeLines="50" w:before="120" w:afterLines="50" w:after="120" w:line="440" w:lineRule="exact"/>
              <w:ind w:left="96" w:right="87"/>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等级</w:t>
            </w:r>
          </w:p>
        </w:tc>
        <w:tc>
          <w:tcPr>
            <w:tcW w:w="2343" w:type="dxa"/>
          </w:tcPr>
          <w:p w:rsidR="00905092" w:rsidRPr="00634D02" w:rsidRDefault="00FB7E68" w:rsidP="00634D02">
            <w:pPr>
              <w:pStyle w:val="TableParagraph"/>
              <w:spacing w:beforeLines="50" w:before="120" w:afterLines="50" w:after="120" w:line="440" w:lineRule="exact"/>
              <w:ind w:left="788" w:right="782"/>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负责人</w:t>
            </w:r>
          </w:p>
        </w:tc>
      </w:tr>
      <w:tr w:rsidR="00905092" w:rsidRPr="00634D02">
        <w:trPr>
          <w:trHeight w:val="359"/>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2835" w:type="dxa"/>
          </w:tcPr>
          <w:p w:rsidR="00905092" w:rsidRPr="00634D02" w:rsidRDefault="00FB7E68" w:rsidP="00634D02">
            <w:pPr>
              <w:pStyle w:val="TableParagraph"/>
              <w:spacing w:beforeLines="50" w:before="120" w:afterLines="50" w:after="120" w:line="440" w:lineRule="exact"/>
              <w:ind w:left="87"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《国际金融理论与实务》</w:t>
            </w:r>
          </w:p>
        </w:tc>
        <w:tc>
          <w:tcPr>
            <w:tcW w:w="2127" w:type="dxa"/>
          </w:tcPr>
          <w:p w:rsidR="00905092" w:rsidRPr="00634D02" w:rsidRDefault="00FB7E68" w:rsidP="00634D02">
            <w:pPr>
              <w:pStyle w:val="TableParagraph"/>
              <w:spacing w:beforeLines="50" w:before="120" w:afterLines="50" w:after="120" w:line="440" w:lineRule="exact"/>
              <w:ind w:left="95"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市级精品课程</w:t>
            </w:r>
          </w:p>
        </w:tc>
        <w:tc>
          <w:tcPr>
            <w:tcW w:w="2343" w:type="dxa"/>
          </w:tcPr>
          <w:p w:rsidR="00905092" w:rsidRPr="00634D02" w:rsidRDefault="00FB7E68" w:rsidP="00634D02">
            <w:pPr>
              <w:pStyle w:val="TableParagraph"/>
              <w:spacing w:beforeLines="50" w:before="120" w:afterLines="50" w:after="120" w:line="440" w:lineRule="exact"/>
              <w:ind w:left="330"/>
              <w:rPr>
                <w:rFonts w:asciiTheme="minorEastAsia" w:eastAsiaTheme="minorEastAsia" w:hAnsiTheme="minorEastAsia"/>
                <w:sz w:val="24"/>
                <w:szCs w:val="24"/>
              </w:rPr>
            </w:pPr>
            <w:r w:rsidRPr="00634D02">
              <w:rPr>
                <w:rFonts w:asciiTheme="minorEastAsia" w:eastAsiaTheme="minorEastAsia" w:hAnsiTheme="minorEastAsia"/>
                <w:sz w:val="24"/>
                <w:szCs w:val="24"/>
              </w:rPr>
              <w:t>郑梅青、陆爱勤</w:t>
            </w:r>
          </w:p>
        </w:tc>
      </w:tr>
      <w:tr w:rsidR="00905092" w:rsidRPr="00634D02">
        <w:trPr>
          <w:trHeight w:val="359"/>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《保险原理与实务》</w:t>
            </w:r>
          </w:p>
        </w:tc>
        <w:tc>
          <w:tcPr>
            <w:tcW w:w="2127" w:type="dxa"/>
          </w:tcPr>
          <w:p w:rsidR="00905092" w:rsidRPr="00634D02" w:rsidRDefault="00FB7E68" w:rsidP="00634D02">
            <w:pPr>
              <w:pStyle w:val="TableParagraph"/>
              <w:spacing w:beforeLines="50" w:before="120" w:afterLines="50" w:after="120" w:line="440" w:lineRule="exact"/>
              <w:ind w:left="95"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校级精品课程</w:t>
            </w:r>
          </w:p>
        </w:tc>
        <w:tc>
          <w:tcPr>
            <w:tcW w:w="2343" w:type="dxa"/>
          </w:tcPr>
          <w:p w:rsidR="00905092" w:rsidRPr="00634D02" w:rsidRDefault="00FB7E68" w:rsidP="00634D02">
            <w:pPr>
              <w:pStyle w:val="TableParagraph"/>
              <w:spacing w:beforeLines="50" w:before="120" w:afterLines="50" w:after="120" w:line="440" w:lineRule="exact"/>
              <w:ind w:left="330"/>
              <w:rPr>
                <w:rFonts w:asciiTheme="minorEastAsia" w:eastAsiaTheme="minorEastAsia" w:hAnsiTheme="minorEastAsia"/>
                <w:sz w:val="24"/>
                <w:szCs w:val="24"/>
              </w:rPr>
            </w:pPr>
            <w:r w:rsidRPr="00634D02">
              <w:rPr>
                <w:rFonts w:asciiTheme="minorEastAsia" w:eastAsiaTheme="minorEastAsia" w:hAnsiTheme="minorEastAsia"/>
                <w:sz w:val="24"/>
                <w:szCs w:val="24"/>
              </w:rPr>
              <w:t>陆爱勤、翁文杰</w:t>
            </w:r>
          </w:p>
        </w:tc>
      </w:tr>
      <w:tr w:rsidR="00905092" w:rsidRPr="00634D02">
        <w:trPr>
          <w:trHeight w:val="357"/>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《证券学基础》</w:t>
            </w:r>
          </w:p>
        </w:tc>
        <w:tc>
          <w:tcPr>
            <w:tcW w:w="2127" w:type="dxa"/>
          </w:tcPr>
          <w:p w:rsidR="00905092" w:rsidRPr="00634D02" w:rsidRDefault="00FB7E68" w:rsidP="00634D02">
            <w:pPr>
              <w:pStyle w:val="TableParagraph"/>
              <w:spacing w:beforeLines="50" w:before="120" w:afterLines="50" w:after="120" w:line="440" w:lineRule="exact"/>
              <w:ind w:left="95"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校级精品课程</w:t>
            </w:r>
          </w:p>
        </w:tc>
        <w:tc>
          <w:tcPr>
            <w:tcW w:w="2343" w:type="dxa"/>
          </w:tcPr>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sz w:val="24"/>
                <w:szCs w:val="24"/>
              </w:rPr>
            </w:pPr>
            <w:r w:rsidRPr="00634D02">
              <w:rPr>
                <w:rFonts w:asciiTheme="minorEastAsia" w:eastAsiaTheme="minorEastAsia" w:hAnsiTheme="minorEastAsia"/>
                <w:sz w:val="24"/>
                <w:szCs w:val="24"/>
              </w:rPr>
              <w:t>崔红军、孔超</w:t>
            </w:r>
          </w:p>
        </w:tc>
      </w:tr>
      <w:tr w:rsidR="00905092" w:rsidRPr="00634D02">
        <w:trPr>
          <w:trHeight w:val="359"/>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《证券交易实训》</w:t>
            </w:r>
          </w:p>
        </w:tc>
        <w:tc>
          <w:tcPr>
            <w:tcW w:w="2127" w:type="dxa"/>
          </w:tcPr>
          <w:p w:rsidR="00905092" w:rsidRPr="00634D02" w:rsidRDefault="00FB7E68" w:rsidP="00634D02">
            <w:pPr>
              <w:pStyle w:val="TableParagraph"/>
              <w:spacing w:beforeLines="50" w:before="120" w:afterLines="50" w:after="120" w:line="440" w:lineRule="exact"/>
              <w:ind w:left="95" w:right="8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校级优质课程</w:t>
            </w:r>
          </w:p>
        </w:tc>
        <w:tc>
          <w:tcPr>
            <w:tcW w:w="2343" w:type="dxa"/>
          </w:tcPr>
          <w:p w:rsidR="00905092" w:rsidRPr="00634D02" w:rsidRDefault="00FB7E68" w:rsidP="00634D02">
            <w:pPr>
              <w:pStyle w:val="TableParagraph"/>
              <w:spacing w:beforeLines="50" w:before="120" w:afterLines="50" w:after="120" w:line="440" w:lineRule="exact"/>
              <w:ind w:left="330"/>
              <w:rPr>
                <w:rFonts w:asciiTheme="minorEastAsia" w:eastAsiaTheme="minorEastAsia" w:hAnsiTheme="minorEastAsia"/>
                <w:sz w:val="24"/>
                <w:szCs w:val="24"/>
              </w:rPr>
            </w:pPr>
            <w:r w:rsidRPr="00634D02">
              <w:rPr>
                <w:rFonts w:asciiTheme="minorEastAsia" w:eastAsiaTheme="minorEastAsia" w:hAnsiTheme="minorEastAsia"/>
                <w:sz w:val="24"/>
                <w:szCs w:val="24"/>
              </w:rPr>
              <w:t>李庆华、廖晨洁</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835"/>
        <w:gridCol w:w="2127"/>
        <w:gridCol w:w="2343"/>
      </w:tblGrid>
      <w:tr w:rsidR="00905092" w:rsidRPr="00634D02">
        <w:trPr>
          <w:trHeight w:val="360"/>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5</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《期货交易实务》</w:t>
            </w:r>
          </w:p>
        </w:tc>
        <w:tc>
          <w:tcPr>
            <w:tcW w:w="2127" w:type="dxa"/>
          </w:tcPr>
          <w:p w:rsidR="00905092" w:rsidRPr="00634D02" w:rsidRDefault="00FB7E68" w:rsidP="00634D02">
            <w:pPr>
              <w:pStyle w:val="TableParagraph"/>
              <w:spacing w:beforeLines="50" w:before="120" w:afterLines="50" w:after="120" w:line="440" w:lineRule="exact"/>
              <w:ind w:left="342"/>
              <w:rPr>
                <w:rFonts w:asciiTheme="minorEastAsia" w:eastAsiaTheme="minorEastAsia" w:hAnsiTheme="minorEastAsia"/>
                <w:sz w:val="24"/>
                <w:szCs w:val="24"/>
              </w:rPr>
            </w:pPr>
            <w:r w:rsidRPr="00634D02">
              <w:rPr>
                <w:rFonts w:asciiTheme="minorEastAsia" w:eastAsiaTheme="minorEastAsia" w:hAnsiTheme="minorEastAsia"/>
                <w:sz w:val="24"/>
                <w:szCs w:val="24"/>
              </w:rPr>
              <w:t>校级优质课程</w:t>
            </w:r>
          </w:p>
        </w:tc>
        <w:tc>
          <w:tcPr>
            <w:tcW w:w="2343" w:type="dxa"/>
          </w:tcPr>
          <w:p w:rsidR="00905092" w:rsidRPr="00634D02" w:rsidRDefault="00FB7E68" w:rsidP="00634D02">
            <w:pPr>
              <w:pStyle w:val="TableParagraph"/>
              <w:spacing w:beforeLines="50" w:before="120" w:afterLines="50" w:after="120" w:line="440" w:lineRule="exact"/>
              <w:ind w:left="330"/>
              <w:rPr>
                <w:rFonts w:asciiTheme="minorEastAsia" w:eastAsiaTheme="minorEastAsia" w:hAnsiTheme="minorEastAsia"/>
                <w:sz w:val="24"/>
                <w:szCs w:val="24"/>
              </w:rPr>
            </w:pPr>
            <w:r w:rsidRPr="00634D02">
              <w:rPr>
                <w:rFonts w:asciiTheme="minorEastAsia" w:eastAsiaTheme="minorEastAsia" w:hAnsiTheme="minorEastAsia"/>
                <w:sz w:val="24"/>
                <w:szCs w:val="24"/>
              </w:rPr>
              <w:t>袁振华、彭春水</w:t>
            </w:r>
          </w:p>
        </w:tc>
      </w:tr>
      <w:tr w:rsidR="00905092" w:rsidRPr="00634D02">
        <w:trPr>
          <w:trHeight w:val="357"/>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6</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《财务报表分析》</w:t>
            </w:r>
          </w:p>
        </w:tc>
        <w:tc>
          <w:tcPr>
            <w:tcW w:w="2127" w:type="dxa"/>
          </w:tcPr>
          <w:p w:rsidR="00905092" w:rsidRPr="00634D02" w:rsidRDefault="00FB7E68" w:rsidP="00634D02">
            <w:pPr>
              <w:pStyle w:val="TableParagraph"/>
              <w:spacing w:beforeLines="50" w:before="120" w:afterLines="50" w:after="120" w:line="440" w:lineRule="exact"/>
              <w:ind w:left="342"/>
              <w:rPr>
                <w:rFonts w:asciiTheme="minorEastAsia" w:eastAsiaTheme="minorEastAsia" w:hAnsiTheme="minorEastAsia"/>
                <w:sz w:val="24"/>
                <w:szCs w:val="24"/>
              </w:rPr>
            </w:pPr>
            <w:r w:rsidRPr="00634D02">
              <w:rPr>
                <w:rFonts w:asciiTheme="minorEastAsia" w:eastAsiaTheme="minorEastAsia" w:hAnsiTheme="minorEastAsia"/>
                <w:sz w:val="24"/>
                <w:szCs w:val="24"/>
              </w:rPr>
              <w:t>校级优质课程</w:t>
            </w:r>
          </w:p>
        </w:tc>
        <w:tc>
          <w:tcPr>
            <w:tcW w:w="2343" w:type="dxa"/>
          </w:tcPr>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sz w:val="24"/>
                <w:szCs w:val="24"/>
              </w:rPr>
            </w:pPr>
            <w:r w:rsidRPr="00634D02">
              <w:rPr>
                <w:rFonts w:asciiTheme="minorEastAsia" w:eastAsiaTheme="minorEastAsia" w:hAnsiTheme="minorEastAsia"/>
                <w:sz w:val="24"/>
                <w:szCs w:val="24"/>
              </w:rPr>
              <w:t>刘秀红、夏海云</w:t>
            </w:r>
          </w:p>
        </w:tc>
      </w:tr>
      <w:tr w:rsidR="00905092" w:rsidRPr="00634D02">
        <w:trPr>
          <w:trHeight w:val="359"/>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7</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《金融学基础》</w:t>
            </w:r>
          </w:p>
        </w:tc>
        <w:tc>
          <w:tcPr>
            <w:tcW w:w="2127" w:type="dxa"/>
          </w:tcPr>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sz w:val="24"/>
                <w:szCs w:val="24"/>
              </w:rPr>
            </w:pPr>
            <w:r w:rsidRPr="00634D02">
              <w:rPr>
                <w:rFonts w:asciiTheme="minorEastAsia" w:eastAsiaTheme="minorEastAsia" w:hAnsiTheme="minorEastAsia"/>
                <w:sz w:val="24"/>
                <w:szCs w:val="24"/>
              </w:rPr>
              <w:t>校级优质课程</w:t>
            </w:r>
          </w:p>
        </w:tc>
        <w:tc>
          <w:tcPr>
            <w:tcW w:w="2343" w:type="dxa"/>
          </w:tcPr>
          <w:p w:rsidR="00905092" w:rsidRPr="00634D02" w:rsidRDefault="00FB7E68" w:rsidP="00634D02">
            <w:pPr>
              <w:pStyle w:val="TableParagraph"/>
              <w:spacing w:beforeLines="50" w:before="120" w:afterLines="50" w:after="120" w:line="440" w:lineRule="exact"/>
              <w:ind w:left="450"/>
              <w:rPr>
                <w:rFonts w:asciiTheme="minorEastAsia" w:eastAsiaTheme="minorEastAsia" w:hAnsiTheme="minorEastAsia"/>
                <w:sz w:val="24"/>
                <w:szCs w:val="24"/>
              </w:rPr>
            </w:pPr>
            <w:r w:rsidRPr="00634D02">
              <w:rPr>
                <w:rFonts w:asciiTheme="minorEastAsia" w:eastAsiaTheme="minorEastAsia" w:hAnsiTheme="minorEastAsia"/>
                <w:sz w:val="24"/>
                <w:szCs w:val="24"/>
              </w:rPr>
              <w:t>胡俊霞、卢琰</w:t>
            </w:r>
          </w:p>
        </w:tc>
      </w:tr>
      <w:tr w:rsidR="00905092" w:rsidRPr="00634D02">
        <w:trPr>
          <w:trHeight w:val="359"/>
        </w:trPr>
        <w:tc>
          <w:tcPr>
            <w:tcW w:w="989"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8</w:t>
            </w:r>
          </w:p>
        </w:tc>
        <w:tc>
          <w:tcPr>
            <w:tcW w:w="2835" w:type="dxa"/>
          </w:tcPr>
          <w:p w:rsidR="00905092" w:rsidRPr="00634D02" w:rsidRDefault="00FB7E68" w:rsidP="00634D02">
            <w:pPr>
              <w:pStyle w:val="TableParagraph"/>
              <w:spacing w:beforeLines="50" w:before="120" w:afterLines="50" w:after="120" w:line="440" w:lineRule="exact"/>
              <w:ind w:left="63" w:right="5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《证券投资分析》</w:t>
            </w:r>
          </w:p>
        </w:tc>
        <w:tc>
          <w:tcPr>
            <w:tcW w:w="2127" w:type="dxa"/>
          </w:tcPr>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sz w:val="24"/>
                <w:szCs w:val="24"/>
              </w:rPr>
            </w:pPr>
            <w:r w:rsidRPr="00634D02">
              <w:rPr>
                <w:rFonts w:asciiTheme="minorEastAsia" w:eastAsiaTheme="minorEastAsia" w:hAnsiTheme="minorEastAsia"/>
                <w:sz w:val="24"/>
                <w:szCs w:val="24"/>
              </w:rPr>
              <w:t>校级优质课程</w:t>
            </w:r>
          </w:p>
        </w:tc>
        <w:tc>
          <w:tcPr>
            <w:tcW w:w="2343" w:type="dxa"/>
          </w:tcPr>
          <w:p w:rsidR="00905092" w:rsidRPr="00634D02" w:rsidRDefault="00FB7E68" w:rsidP="00634D02">
            <w:pPr>
              <w:pStyle w:val="TableParagraph"/>
              <w:spacing w:beforeLines="50" w:before="120" w:afterLines="50" w:after="120" w:line="440" w:lineRule="exact"/>
              <w:ind w:left="347"/>
              <w:rPr>
                <w:rFonts w:asciiTheme="minorEastAsia" w:eastAsiaTheme="minorEastAsia" w:hAnsiTheme="minorEastAsia"/>
                <w:sz w:val="24"/>
                <w:szCs w:val="24"/>
              </w:rPr>
            </w:pPr>
            <w:r w:rsidRPr="00634D02">
              <w:rPr>
                <w:rFonts w:asciiTheme="minorEastAsia" w:eastAsiaTheme="minorEastAsia" w:hAnsiTheme="minorEastAsia"/>
                <w:sz w:val="24"/>
                <w:szCs w:val="24"/>
              </w:rPr>
              <w:t>唐娟、张舸</w:t>
            </w:r>
          </w:p>
        </w:tc>
      </w:tr>
    </w:tbl>
    <w:p w:rsidR="00905092" w:rsidRPr="00634D02" w:rsidRDefault="00FB7E68" w:rsidP="00634D02">
      <w:pPr>
        <w:pStyle w:val="a4"/>
        <w:numPr>
          <w:ilvl w:val="0"/>
          <w:numId w:val="30"/>
        </w:numPr>
        <w:tabs>
          <w:tab w:val="left" w:pos="1522"/>
        </w:tabs>
        <w:spacing w:beforeLines="50" w:before="120" w:afterLines="50" w:after="120" w:line="440" w:lineRule="exact"/>
        <w:ind w:left="680" w:right="1185"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搭建了课证赛融合的教学平台。我们把银行从业资格、证券从业资格、</w:t>
      </w:r>
      <w:r w:rsidRPr="00634D02">
        <w:rPr>
          <w:rFonts w:asciiTheme="minorEastAsia" w:eastAsiaTheme="minorEastAsia" w:hAnsiTheme="minorEastAsia"/>
          <w:spacing w:val="-9"/>
          <w:sz w:val="24"/>
          <w:szCs w:val="24"/>
        </w:rPr>
        <w:t>保险从业资格、外汇从业资格证书考试科目融入专业教学计划，确保专业教学计</w:t>
      </w:r>
      <w:r w:rsidRPr="00634D02">
        <w:rPr>
          <w:rFonts w:asciiTheme="minorEastAsia" w:eastAsiaTheme="minorEastAsia" w:hAnsiTheme="minorEastAsia"/>
          <w:spacing w:val="-13"/>
          <w:sz w:val="24"/>
          <w:szCs w:val="24"/>
        </w:rPr>
        <w:t>划的课程设置、教材选择、教学内容与各相关职业资格证书考试融合，使学生在</w:t>
      </w:r>
      <w:r w:rsidRPr="00634D02">
        <w:rPr>
          <w:rFonts w:asciiTheme="minorEastAsia" w:eastAsiaTheme="minorEastAsia" w:hAnsiTheme="minorEastAsia"/>
          <w:spacing w:val="-15"/>
          <w:sz w:val="24"/>
          <w:szCs w:val="24"/>
        </w:rPr>
        <w:t>完成相关课程学习后，有条件参加相关职业资格证书考试，或为取得大专文凭后</w:t>
      </w:r>
      <w:r w:rsidRPr="00634D02">
        <w:rPr>
          <w:rFonts w:asciiTheme="minorEastAsia" w:eastAsiaTheme="minorEastAsia" w:hAnsiTheme="minorEastAsia"/>
          <w:spacing w:val="-14"/>
          <w:sz w:val="24"/>
          <w:szCs w:val="24"/>
        </w:rPr>
        <w:t>顺利进行职业资格考证奠定基础。目前，有“证券学基础”、“期货交易实务”、</w:t>
      </w:r>
    </w:p>
    <w:p w:rsidR="00905092" w:rsidRPr="00634D02" w:rsidRDefault="00FB7E68" w:rsidP="00634D02">
      <w:pPr>
        <w:pStyle w:val="a3"/>
        <w:spacing w:beforeLines="50" w:before="120" w:afterLines="50" w:after="120" w:line="440" w:lineRule="exact"/>
        <w:ind w:right="1299"/>
        <w:rPr>
          <w:rFonts w:asciiTheme="minorEastAsia" w:eastAsiaTheme="minorEastAsia" w:hAnsiTheme="minorEastAsia"/>
        </w:rPr>
      </w:pPr>
      <w:r w:rsidRPr="00634D02">
        <w:rPr>
          <w:rFonts w:asciiTheme="minorEastAsia" w:eastAsiaTheme="minorEastAsia" w:hAnsiTheme="minorEastAsia"/>
          <w:spacing w:val="-20"/>
        </w:rPr>
        <w:t>“统计技术及应用”、“会计学基础”等课程定为课证融合的课程，其中“证券学</w:t>
      </w:r>
      <w:r w:rsidRPr="00634D02">
        <w:rPr>
          <w:rFonts w:asciiTheme="minorEastAsia" w:eastAsiaTheme="minorEastAsia" w:hAnsiTheme="minorEastAsia"/>
        </w:rPr>
        <w:t>基础”列为课证赛一体化课程。</w:t>
      </w:r>
    </w:p>
    <w:p w:rsidR="00905092" w:rsidRPr="00634D02" w:rsidRDefault="00FB7E68" w:rsidP="00634D02">
      <w:pPr>
        <w:pStyle w:val="a4"/>
        <w:numPr>
          <w:ilvl w:val="0"/>
          <w:numId w:val="30"/>
        </w:numPr>
        <w:tabs>
          <w:tab w:val="left" w:pos="1522"/>
        </w:tabs>
        <w:spacing w:beforeLines="50" w:before="120" w:afterLines="50" w:after="120" w:line="440" w:lineRule="exact"/>
        <w:ind w:left="680" w:right="1184"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构建校内外一体化的实习实训基地。实习实训基地建设是落实“基础知</w:t>
      </w:r>
      <w:r w:rsidRPr="00634D02">
        <w:rPr>
          <w:rFonts w:asciiTheme="minorEastAsia" w:eastAsiaTheme="minorEastAsia" w:hAnsiTheme="minorEastAsia"/>
          <w:spacing w:val="-18"/>
          <w:sz w:val="24"/>
          <w:szCs w:val="24"/>
        </w:rPr>
        <w:t>识+模拟实训+职业培训”、“</w:t>
      </w:r>
      <w:r w:rsidRPr="00634D02">
        <w:rPr>
          <w:rFonts w:asciiTheme="minorEastAsia" w:eastAsiaTheme="minorEastAsia" w:hAnsiTheme="minorEastAsia"/>
          <w:sz w:val="24"/>
          <w:szCs w:val="24"/>
        </w:rPr>
        <w:t>2+1”定向培养教学模式的重要保障。通过近几年的</w:t>
      </w:r>
      <w:r w:rsidRPr="00634D02">
        <w:rPr>
          <w:rFonts w:asciiTheme="minorEastAsia" w:eastAsiaTheme="minorEastAsia" w:hAnsiTheme="minorEastAsia"/>
          <w:spacing w:val="-9"/>
          <w:sz w:val="24"/>
          <w:szCs w:val="24"/>
        </w:rPr>
        <w:t>建设，专业构建了由东海银行、金融综合实训室、金融产品营销实训中心、投资</w:t>
      </w:r>
      <w:r w:rsidRPr="00634D02">
        <w:rPr>
          <w:rFonts w:asciiTheme="minorEastAsia" w:eastAsiaTheme="minorEastAsia" w:hAnsiTheme="minorEastAsia"/>
          <w:spacing w:val="-13"/>
          <w:sz w:val="24"/>
          <w:szCs w:val="24"/>
        </w:rPr>
        <w:t>理财工作室和校外实习基地为一体的实训实习体系，使学生能够掌握从银行技能</w:t>
      </w:r>
      <w:r w:rsidRPr="00634D02">
        <w:rPr>
          <w:rFonts w:asciiTheme="minorEastAsia" w:eastAsiaTheme="minorEastAsia" w:hAnsiTheme="minorEastAsia"/>
          <w:spacing w:val="-14"/>
          <w:sz w:val="24"/>
          <w:szCs w:val="24"/>
        </w:rPr>
        <w:t xml:space="preserve">到股票、期货、外汇、保险实务操作，投资理财和咨询服务的全方位职业技能， </w:t>
      </w:r>
      <w:r w:rsidRPr="00634D02">
        <w:rPr>
          <w:rFonts w:asciiTheme="minorEastAsia" w:eastAsiaTheme="minorEastAsia" w:hAnsiTheme="minorEastAsia"/>
          <w:spacing w:val="-4"/>
          <w:sz w:val="24"/>
          <w:szCs w:val="24"/>
        </w:rPr>
        <w:t>以体现国际金融专业培养适合大金融基层岗位需要的高职技能型人才。我们在实</w:t>
      </w:r>
      <w:r w:rsidRPr="00634D02">
        <w:rPr>
          <w:rFonts w:asciiTheme="minorEastAsia" w:eastAsiaTheme="minorEastAsia" w:hAnsiTheme="minorEastAsia"/>
          <w:spacing w:val="-11"/>
          <w:sz w:val="24"/>
          <w:szCs w:val="24"/>
        </w:rPr>
        <w:t>训课教学中设置了“双导师”制，校企人员共同执教实训课程，学校老师负责教</w:t>
      </w:r>
      <w:r w:rsidRPr="00634D02">
        <w:rPr>
          <w:rFonts w:asciiTheme="minorEastAsia" w:eastAsiaTheme="minorEastAsia" w:hAnsiTheme="minorEastAsia"/>
          <w:spacing w:val="-13"/>
          <w:sz w:val="24"/>
          <w:szCs w:val="24"/>
        </w:rPr>
        <w:t>学进度的制定，教学资料的准备和整理，企业老师负责授课。几年来，实训实习效果显然，获得了良好的成效。</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anchor distT="0" distB="0" distL="0" distR="0" simplePos="0" relativeHeight="251552768" behindDoc="0" locked="0" layoutInCell="1" allowOverlap="1">
            <wp:simplePos x="0" y="0"/>
            <wp:positionH relativeFrom="page">
              <wp:posOffset>1613052</wp:posOffset>
            </wp:positionH>
            <wp:positionV relativeFrom="paragraph">
              <wp:posOffset>137280</wp:posOffset>
            </wp:positionV>
            <wp:extent cx="3679299" cy="2210276"/>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6" cstate="email">
                      <a:extLst>
                        <a:ext uri="{28A0092B-C50C-407E-A947-70E740481C1C}">
                          <a14:useLocalDpi xmlns:a14="http://schemas.microsoft.com/office/drawing/2010/main"/>
                        </a:ext>
                      </a:extLst>
                    </a:blip>
                    <a:stretch>
                      <a:fillRect/>
                    </a:stretch>
                  </pic:blipFill>
                  <pic:spPr>
                    <a:xfrm>
                      <a:off x="0" y="0"/>
                      <a:ext cx="3679299" cy="2210276"/>
                    </a:xfrm>
                    <a:prstGeom prst="rect">
                      <a:avLst/>
                    </a:prstGeom>
                  </pic:spPr>
                </pic:pic>
              </a:graphicData>
            </a:graphic>
          </wp:anchor>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3287"/>
        <w:rPr>
          <w:rFonts w:asciiTheme="minorEastAsia" w:eastAsiaTheme="minorEastAsia" w:hAnsiTheme="minorEastAsia"/>
          <w:b/>
          <w:sz w:val="24"/>
          <w:szCs w:val="24"/>
        </w:rPr>
      </w:pPr>
      <w:r w:rsidRPr="00634D02">
        <w:rPr>
          <w:rFonts w:asciiTheme="minorEastAsia" w:eastAsiaTheme="minorEastAsia" w:hAnsiTheme="minorEastAsia"/>
          <w:b/>
          <w:sz w:val="24"/>
          <w:szCs w:val="24"/>
        </w:rPr>
        <w:t>校企共育的校内实训平台</w:t>
      </w:r>
    </w:p>
    <w:p w:rsidR="00905092" w:rsidRPr="00634D02" w:rsidRDefault="00FB7E68" w:rsidP="00634D02">
      <w:pPr>
        <w:tabs>
          <w:tab w:val="left" w:pos="3961"/>
        </w:tabs>
        <w:spacing w:beforeLines="50" w:before="120" w:afterLines="50" w:after="120" w:line="440" w:lineRule="exact"/>
        <w:ind w:left="3297"/>
        <w:rPr>
          <w:rFonts w:asciiTheme="minorEastAsia" w:eastAsiaTheme="minorEastAsia" w:hAnsiTheme="minorEastAsia"/>
          <w:b/>
          <w:sz w:val="24"/>
          <w:szCs w:val="24"/>
        </w:rPr>
      </w:pPr>
      <w:r w:rsidRPr="00634D02">
        <w:rPr>
          <w:rFonts w:asciiTheme="minorEastAsia" w:eastAsiaTheme="minorEastAsia" w:hAnsiTheme="minorEastAsia"/>
          <w:b/>
          <w:sz w:val="24"/>
          <w:szCs w:val="24"/>
        </w:rPr>
        <w:t>表</w:t>
      </w:r>
      <w:r w:rsidRPr="00634D02">
        <w:rPr>
          <w:rFonts w:asciiTheme="minorEastAsia" w:eastAsiaTheme="minorEastAsia" w:hAnsiTheme="minorEastAsia"/>
          <w:b/>
          <w:spacing w:val="-60"/>
          <w:sz w:val="24"/>
          <w:szCs w:val="24"/>
        </w:rPr>
        <w:t xml:space="preserve"> </w:t>
      </w:r>
      <w:r w:rsidRPr="00634D02">
        <w:rPr>
          <w:rFonts w:asciiTheme="minorEastAsia" w:eastAsiaTheme="minorEastAsia" w:hAnsiTheme="minorEastAsia"/>
          <w:b/>
          <w:sz w:val="24"/>
          <w:szCs w:val="24"/>
        </w:rPr>
        <w:t>3</w:t>
      </w:r>
      <w:r w:rsidRPr="00634D02">
        <w:rPr>
          <w:rFonts w:asciiTheme="minorEastAsia" w:eastAsiaTheme="minorEastAsia" w:hAnsiTheme="minorEastAsia"/>
          <w:b/>
          <w:sz w:val="24"/>
          <w:szCs w:val="24"/>
        </w:rPr>
        <w:tab/>
        <w:t>实训实习基地使用情况</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43"/>
        <w:gridCol w:w="2139"/>
        <w:gridCol w:w="4590"/>
      </w:tblGrid>
      <w:tr w:rsidR="00905092" w:rsidRPr="00634D02">
        <w:trPr>
          <w:trHeight w:val="717"/>
        </w:trPr>
        <w:tc>
          <w:tcPr>
            <w:tcW w:w="876" w:type="dxa"/>
          </w:tcPr>
          <w:p w:rsidR="00905092" w:rsidRPr="00634D02" w:rsidRDefault="00FB7E68" w:rsidP="00634D02">
            <w:pPr>
              <w:pStyle w:val="TableParagraph"/>
              <w:spacing w:beforeLines="50" w:before="120" w:afterLines="50" w:after="120" w:line="440" w:lineRule="exact"/>
              <w:ind w:left="177" w:right="166"/>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校内</w:t>
            </w:r>
          </w:p>
          <w:p w:rsidR="00905092" w:rsidRPr="00634D02" w:rsidRDefault="00FB7E68" w:rsidP="00634D02">
            <w:pPr>
              <w:pStyle w:val="TableParagraph"/>
              <w:spacing w:beforeLines="50" w:before="120" w:afterLines="50" w:after="120" w:line="440" w:lineRule="exact"/>
              <w:ind w:left="7"/>
              <w:jc w:val="center"/>
              <w:rPr>
                <w:rFonts w:asciiTheme="minorEastAsia" w:eastAsiaTheme="minorEastAsia" w:hAnsiTheme="minorEastAsia"/>
                <w:b/>
                <w:sz w:val="24"/>
                <w:szCs w:val="24"/>
              </w:rPr>
            </w:pPr>
            <w:r w:rsidRPr="00634D02">
              <w:rPr>
                <w:rFonts w:asciiTheme="minorEastAsia" w:eastAsiaTheme="minorEastAsia" w:hAnsiTheme="minorEastAsia"/>
                <w:b/>
                <w:w w:val="99"/>
                <w:sz w:val="24"/>
                <w:szCs w:val="24"/>
              </w:rPr>
              <w:t>外</w:t>
            </w:r>
          </w:p>
        </w:tc>
        <w:tc>
          <w:tcPr>
            <w:tcW w:w="643" w:type="dxa"/>
          </w:tcPr>
          <w:p w:rsidR="00905092" w:rsidRPr="00634D02" w:rsidRDefault="00FB7E68" w:rsidP="00634D02">
            <w:pPr>
              <w:pStyle w:val="TableParagraph"/>
              <w:spacing w:beforeLines="50" w:before="120" w:afterLines="50" w:after="120" w:line="440" w:lineRule="exact"/>
              <w:ind w:left="201"/>
              <w:rPr>
                <w:rFonts w:asciiTheme="minorEastAsia" w:eastAsiaTheme="minorEastAsia" w:hAnsiTheme="minorEastAsia"/>
                <w:b/>
                <w:sz w:val="24"/>
                <w:szCs w:val="24"/>
              </w:rPr>
            </w:pPr>
            <w:r w:rsidRPr="00634D02">
              <w:rPr>
                <w:rFonts w:asciiTheme="minorEastAsia" w:eastAsiaTheme="minorEastAsia" w:hAnsiTheme="minorEastAsia"/>
                <w:b/>
                <w:w w:val="99"/>
                <w:sz w:val="24"/>
                <w:szCs w:val="24"/>
              </w:rPr>
              <w:t>数</w:t>
            </w:r>
          </w:p>
          <w:p w:rsidR="00905092" w:rsidRPr="00634D02" w:rsidRDefault="00FB7E68" w:rsidP="00634D02">
            <w:pPr>
              <w:pStyle w:val="TableParagraph"/>
              <w:spacing w:beforeLines="50" w:before="120" w:afterLines="50" w:after="120" w:line="440" w:lineRule="exact"/>
              <w:ind w:left="201"/>
              <w:rPr>
                <w:rFonts w:asciiTheme="minorEastAsia" w:eastAsiaTheme="minorEastAsia" w:hAnsiTheme="minorEastAsia"/>
                <w:b/>
                <w:sz w:val="24"/>
                <w:szCs w:val="24"/>
              </w:rPr>
            </w:pPr>
            <w:r w:rsidRPr="00634D02">
              <w:rPr>
                <w:rFonts w:asciiTheme="minorEastAsia" w:eastAsiaTheme="minorEastAsia" w:hAnsiTheme="minorEastAsia"/>
                <w:b/>
                <w:w w:val="99"/>
                <w:sz w:val="24"/>
                <w:szCs w:val="24"/>
              </w:rPr>
              <w:t>量</w:t>
            </w:r>
          </w:p>
        </w:tc>
        <w:tc>
          <w:tcPr>
            <w:tcW w:w="2139" w:type="dxa"/>
          </w:tcPr>
          <w:p w:rsidR="00905092" w:rsidRPr="00634D02" w:rsidRDefault="00FB7E68" w:rsidP="00634D02">
            <w:pPr>
              <w:pStyle w:val="TableParagraph"/>
              <w:spacing w:beforeLines="50" w:before="120" w:afterLines="50" w:after="120" w:line="440" w:lineRule="exact"/>
              <w:ind w:left="163"/>
              <w:rPr>
                <w:rFonts w:asciiTheme="minorEastAsia" w:eastAsiaTheme="minorEastAsia" w:hAnsiTheme="minorEastAsia"/>
                <w:b/>
                <w:sz w:val="24"/>
                <w:szCs w:val="24"/>
              </w:rPr>
            </w:pPr>
            <w:r w:rsidRPr="00634D02">
              <w:rPr>
                <w:rFonts w:asciiTheme="minorEastAsia" w:eastAsiaTheme="minorEastAsia" w:hAnsiTheme="minorEastAsia"/>
                <w:b/>
                <w:sz w:val="24"/>
                <w:szCs w:val="24"/>
              </w:rPr>
              <w:t>实训室/实习基地</w:t>
            </w:r>
          </w:p>
        </w:tc>
        <w:tc>
          <w:tcPr>
            <w:tcW w:w="4590" w:type="dxa"/>
          </w:tcPr>
          <w:p w:rsidR="00905092" w:rsidRPr="00634D02" w:rsidRDefault="00FB7E68" w:rsidP="00634D02">
            <w:pPr>
              <w:pStyle w:val="TableParagraph"/>
              <w:spacing w:beforeLines="50" w:before="120" w:afterLines="50" w:after="120" w:line="440" w:lineRule="exact"/>
              <w:ind w:left="1792" w:right="178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使用情况</w:t>
            </w:r>
          </w:p>
        </w:tc>
      </w:tr>
      <w:tr w:rsidR="00905092" w:rsidRPr="00634D02">
        <w:trPr>
          <w:trHeight w:val="359"/>
        </w:trPr>
        <w:tc>
          <w:tcPr>
            <w:tcW w:w="876"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96"/>
              <w:rPr>
                <w:rFonts w:asciiTheme="minorEastAsia" w:eastAsiaTheme="minorEastAsia" w:hAnsiTheme="minorEastAsia"/>
                <w:sz w:val="24"/>
                <w:szCs w:val="24"/>
              </w:rPr>
            </w:pPr>
            <w:r w:rsidRPr="00634D02">
              <w:rPr>
                <w:rFonts w:asciiTheme="minorEastAsia" w:eastAsiaTheme="minorEastAsia" w:hAnsiTheme="minorEastAsia"/>
                <w:sz w:val="24"/>
                <w:szCs w:val="24"/>
              </w:rPr>
              <w:t>校内</w:t>
            </w:r>
          </w:p>
        </w:tc>
        <w:tc>
          <w:tcPr>
            <w:tcW w:w="643"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right="5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4</w:t>
            </w:r>
          </w:p>
        </w:tc>
        <w:tc>
          <w:tcPr>
            <w:tcW w:w="2139"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东海银行</w:t>
            </w:r>
          </w:p>
        </w:tc>
        <w:tc>
          <w:tcPr>
            <w:tcW w:w="4590"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银行综合实训课程，模拟比赛</w:t>
            </w:r>
          </w:p>
        </w:tc>
      </w:tr>
      <w:tr w:rsidR="00905092" w:rsidRPr="00634D02">
        <w:trPr>
          <w:trHeight w:val="717"/>
        </w:trPr>
        <w:tc>
          <w:tcPr>
            <w:tcW w:w="876"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643"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39"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金融综合实训室</w:t>
            </w:r>
          </w:p>
        </w:tc>
        <w:tc>
          <w:tcPr>
            <w:tcW w:w="4590"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三年共 41 门课、2389 课时；</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15 次社会人员银行、期货从业资格考试</w:t>
            </w:r>
          </w:p>
        </w:tc>
      </w:tr>
      <w:tr w:rsidR="00905092" w:rsidRPr="00634D02">
        <w:trPr>
          <w:trHeight w:val="717"/>
        </w:trPr>
        <w:tc>
          <w:tcPr>
            <w:tcW w:w="876"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643"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39"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金融产品营销实</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训中心（校中厂）</w:t>
            </w:r>
          </w:p>
        </w:tc>
        <w:tc>
          <w:tcPr>
            <w:tcW w:w="4590"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东方财富、达铭资产管理、福银涞互联网</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金融服务公司在此开展校企合作系列培训</w:t>
            </w:r>
          </w:p>
        </w:tc>
      </w:tr>
      <w:tr w:rsidR="00905092" w:rsidRPr="00634D02">
        <w:trPr>
          <w:trHeight w:val="2152"/>
        </w:trPr>
        <w:tc>
          <w:tcPr>
            <w:tcW w:w="876"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643"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13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投资理财工作室</w:t>
            </w:r>
          </w:p>
        </w:tc>
        <w:tc>
          <w:tcPr>
            <w:tcW w:w="4590" w:type="dxa"/>
          </w:tcPr>
          <w:p w:rsidR="00905092" w:rsidRPr="00634D02" w:rsidRDefault="00FB7E68" w:rsidP="00634D02">
            <w:pPr>
              <w:pStyle w:val="TableParagraph"/>
              <w:spacing w:beforeLines="50" w:before="120" w:afterLines="50" w:after="120" w:line="440" w:lineRule="exact"/>
              <w:ind w:left="107" w:right="93"/>
              <w:jc w:val="both"/>
              <w:rPr>
                <w:rFonts w:asciiTheme="minorEastAsia" w:eastAsiaTheme="minorEastAsia" w:hAnsiTheme="minorEastAsia"/>
                <w:sz w:val="24"/>
                <w:szCs w:val="24"/>
              </w:rPr>
            </w:pPr>
            <w:r w:rsidRPr="00634D02">
              <w:rPr>
                <w:rFonts w:asciiTheme="minorEastAsia" w:eastAsiaTheme="minorEastAsia" w:hAnsiTheme="minorEastAsia"/>
                <w:spacing w:val="-3"/>
                <w:sz w:val="24"/>
                <w:szCs w:val="24"/>
              </w:rPr>
              <w:t xml:space="preserve">每周五活动一次，为校内学生提供 </w:t>
            </w:r>
            <w:r w:rsidRPr="00634D02">
              <w:rPr>
                <w:rFonts w:asciiTheme="minorEastAsia" w:eastAsiaTheme="minorEastAsia" w:hAnsiTheme="minorEastAsia"/>
                <w:sz w:val="24"/>
                <w:szCs w:val="24"/>
              </w:rPr>
              <w:t>130</w:t>
            </w:r>
            <w:r w:rsidRPr="00634D02">
              <w:rPr>
                <w:rFonts w:asciiTheme="minorEastAsia" w:eastAsiaTheme="minorEastAsia" w:hAnsiTheme="minorEastAsia"/>
                <w:spacing w:val="-24"/>
                <w:sz w:val="24"/>
                <w:szCs w:val="24"/>
              </w:rPr>
              <w:t xml:space="preserve"> 课</w:t>
            </w:r>
            <w:r w:rsidRPr="00634D02">
              <w:rPr>
                <w:rFonts w:asciiTheme="minorEastAsia" w:eastAsiaTheme="minorEastAsia" w:hAnsiTheme="minorEastAsia"/>
                <w:sz w:val="24"/>
                <w:szCs w:val="24"/>
              </w:rPr>
              <w:t>时的投资咨询服务和实务指导；通过兴趣</w:t>
            </w:r>
            <w:r w:rsidRPr="00634D02">
              <w:rPr>
                <w:rFonts w:asciiTheme="minorEastAsia" w:eastAsiaTheme="minorEastAsia" w:hAnsiTheme="minorEastAsia"/>
                <w:spacing w:val="-3"/>
                <w:sz w:val="24"/>
                <w:szCs w:val="24"/>
              </w:rPr>
              <w:t xml:space="preserve">小组学生对校内 </w:t>
            </w:r>
            <w:r w:rsidRPr="00634D02">
              <w:rPr>
                <w:rFonts w:asciiTheme="minorEastAsia" w:eastAsiaTheme="minorEastAsia" w:hAnsiTheme="minorEastAsia"/>
                <w:sz w:val="24"/>
                <w:szCs w:val="24"/>
              </w:rPr>
              <w:t>160</w:t>
            </w:r>
            <w:r w:rsidRPr="00634D02">
              <w:rPr>
                <w:rFonts w:asciiTheme="minorEastAsia" w:eastAsiaTheme="minorEastAsia" w:hAnsiTheme="minorEastAsia"/>
                <w:spacing w:val="-5"/>
                <w:sz w:val="24"/>
                <w:szCs w:val="24"/>
              </w:rPr>
              <w:t xml:space="preserve"> 位教师、</w:t>
            </w:r>
            <w:r w:rsidRPr="00634D02">
              <w:rPr>
                <w:rFonts w:asciiTheme="minorEastAsia" w:eastAsiaTheme="minorEastAsia" w:hAnsiTheme="minorEastAsia"/>
                <w:sz w:val="24"/>
                <w:szCs w:val="24"/>
              </w:rPr>
              <w:t>500</w:t>
            </w:r>
            <w:r w:rsidRPr="00634D02">
              <w:rPr>
                <w:rFonts w:asciiTheme="minorEastAsia" w:eastAsiaTheme="minorEastAsia" w:hAnsiTheme="minorEastAsia"/>
                <w:spacing w:val="-10"/>
                <w:sz w:val="24"/>
                <w:szCs w:val="24"/>
              </w:rPr>
              <w:t xml:space="preserve"> 名学生</w:t>
            </w:r>
            <w:r w:rsidRPr="00634D02">
              <w:rPr>
                <w:rFonts w:asciiTheme="minorEastAsia" w:eastAsiaTheme="minorEastAsia" w:hAnsiTheme="minorEastAsia"/>
                <w:sz w:val="24"/>
                <w:szCs w:val="24"/>
              </w:rPr>
              <w:t>进行理财投资理念和知识的调研，拓展服务范围；在华鑫证券吴泾营业部现场为社</w:t>
            </w:r>
          </w:p>
          <w:p w:rsidR="00905092" w:rsidRPr="00634D02" w:rsidRDefault="00FB7E68" w:rsidP="00634D02">
            <w:pPr>
              <w:pStyle w:val="TableParagraph"/>
              <w:spacing w:beforeLines="50" w:before="120" w:afterLines="50" w:after="120" w:line="440" w:lineRule="exact"/>
              <w:ind w:left="10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区居民提供咨询服务 20 人次。</w:t>
            </w:r>
          </w:p>
        </w:tc>
      </w:tr>
      <w:tr w:rsidR="00905092" w:rsidRPr="00634D02">
        <w:trPr>
          <w:trHeight w:val="719"/>
        </w:trPr>
        <w:tc>
          <w:tcPr>
            <w:tcW w:w="876" w:type="dxa"/>
          </w:tcPr>
          <w:p w:rsidR="00905092" w:rsidRPr="00634D02" w:rsidRDefault="00FB7E68" w:rsidP="00634D02">
            <w:pPr>
              <w:pStyle w:val="TableParagraph"/>
              <w:spacing w:beforeLines="50" w:before="120" w:afterLines="50" w:after="120" w:line="440" w:lineRule="exact"/>
              <w:ind w:left="196"/>
              <w:rPr>
                <w:rFonts w:asciiTheme="minorEastAsia" w:eastAsiaTheme="minorEastAsia" w:hAnsiTheme="minorEastAsia"/>
                <w:sz w:val="24"/>
                <w:szCs w:val="24"/>
              </w:rPr>
            </w:pPr>
            <w:r w:rsidRPr="00634D02">
              <w:rPr>
                <w:rFonts w:asciiTheme="minorEastAsia" w:eastAsiaTheme="minorEastAsia" w:hAnsiTheme="minorEastAsia"/>
                <w:sz w:val="24"/>
                <w:szCs w:val="24"/>
              </w:rPr>
              <w:t>校外</w:t>
            </w:r>
          </w:p>
        </w:tc>
        <w:tc>
          <w:tcPr>
            <w:tcW w:w="643" w:type="dxa"/>
          </w:tcPr>
          <w:p w:rsidR="00905092" w:rsidRPr="00634D02" w:rsidRDefault="00FB7E68" w:rsidP="00634D02">
            <w:pPr>
              <w:pStyle w:val="TableParagraph"/>
              <w:spacing w:beforeLines="50" w:before="120" w:afterLines="50" w:after="120" w:line="440" w:lineRule="exact"/>
              <w:ind w:left="227"/>
              <w:rPr>
                <w:rFonts w:asciiTheme="minorEastAsia" w:eastAsiaTheme="minorEastAsia" w:hAnsiTheme="minorEastAsia"/>
                <w:sz w:val="24"/>
                <w:szCs w:val="24"/>
              </w:rPr>
            </w:pPr>
            <w:r w:rsidRPr="00634D02">
              <w:rPr>
                <w:rFonts w:asciiTheme="minorEastAsia" w:eastAsiaTheme="minorEastAsia" w:hAnsiTheme="minorEastAsia"/>
                <w:sz w:val="24"/>
                <w:szCs w:val="24"/>
              </w:rPr>
              <w:t>17</w:t>
            </w:r>
          </w:p>
        </w:tc>
        <w:tc>
          <w:tcPr>
            <w:tcW w:w="2139"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东方财富信息股</w:t>
            </w:r>
          </w:p>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份有限公司等</w:t>
            </w:r>
          </w:p>
        </w:tc>
        <w:tc>
          <w:tcPr>
            <w:tcW w:w="4590" w:type="dxa"/>
          </w:tcPr>
          <w:p w:rsidR="00905092" w:rsidRPr="00634D02" w:rsidRDefault="00FB7E68" w:rsidP="00634D02">
            <w:pPr>
              <w:pStyle w:val="TableParagraph"/>
              <w:spacing w:beforeLines="50" w:before="120" w:afterLines="50" w:after="120" w:line="440" w:lineRule="exact"/>
              <w:ind w:left="107"/>
              <w:rPr>
                <w:rFonts w:asciiTheme="minorEastAsia" w:eastAsiaTheme="minorEastAsia" w:hAnsiTheme="minorEastAsia"/>
                <w:sz w:val="24"/>
                <w:szCs w:val="24"/>
              </w:rPr>
            </w:pPr>
            <w:r w:rsidRPr="00634D02">
              <w:rPr>
                <w:rFonts w:asciiTheme="minorEastAsia" w:eastAsiaTheme="minorEastAsia" w:hAnsiTheme="minorEastAsia"/>
                <w:sz w:val="24"/>
                <w:szCs w:val="24"/>
              </w:rPr>
              <w:t>每年学生实习</w:t>
            </w:r>
          </w:p>
        </w:tc>
      </w:tr>
    </w:tbl>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1"/>
        </w:rPr>
        <w:t xml:space="preserve">通过改革人才培养模式，学生学习技能的积极性提高，职业技能明显提升， </w:t>
      </w:r>
      <w:r w:rsidRPr="00634D02">
        <w:rPr>
          <w:rFonts w:asciiTheme="minorEastAsia" w:eastAsiaTheme="minorEastAsia" w:hAnsiTheme="minorEastAsia"/>
          <w:spacing w:val="-9"/>
        </w:rPr>
        <w:t xml:space="preserve">就业率连年来 </w:t>
      </w:r>
      <w:r w:rsidRPr="00634D02">
        <w:rPr>
          <w:rFonts w:asciiTheme="minorEastAsia" w:eastAsiaTheme="minorEastAsia" w:hAnsiTheme="minorEastAsia"/>
        </w:rPr>
        <w:t>100%</w:t>
      </w:r>
      <w:r w:rsidRPr="00634D02">
        <w:rPr>
          <w:rFonts w:asciiTheme="minorEastAsia" w:eastAsiaTheme="minorEastAsia" w:hAnsiTheme="minorEastAsia"/>
          <w:spacing w:val="-12"/>
        </w:rPr>
        <w:t xml:space="preserve">，签约率 </w:t>
      </w:r>
      <w:r w:rsidRPr="00634D02">
        <w:rPr>
          <w:rFonts w:asciiTheme="minorEastAsia" w:eastAsiaTheme="minorEastAsia" w:hAnsiTheme="minorEastAsia"/>
        </w:rPr>
        <w:t>97%</w:t>
      </w:r>
      <w:r w:rsidRPr="00634D02">
        <w:rPr>
          <w:rFonts w:asciiTheme="minorEastAsia" w:eastAsiaTheme="minorEastAsia" w:hAnsiTheme="minorEastAsia"/>
          <w:spacing w:val="-10"/>
        </w:rPr>
        <w:t xml:space="preserve">以上，专业对口率 </w:t>
      </w:r>
      <w:r w:rsidRPr="00634D02">
        <w:rPr>
          <w:rFonts w:asciiTheme="minorEastAsia" w:eastAsiaTheme="minorEastAsia" w:hAnsiTheme="minorEastAsia"/>
          <w:spacing w:val="-3"/>
        </w:rPr>
        <w:t>82%；学生多次在全国、省市各级技能比赛中获得好成绩（</w:t>
      </w:r>
      <w:r w:rsidRPr="00634D02">
        <w:rPr>
          <w:rFonts w:asciiTheme="minorEastAsia" w:eastAsiaTheme="minorEastAsia" w:hAnsiTheme="minorEastAsia"/>
          <w:spacing w:val="-32"/>
        </w:rPr>
        <w:t xml:space="preserve">表 </w:t>
      </w:r>
      <w:r w:rsidRPr="00634D02">
        <w:rPr>
          <w:rFonts w:asciiTheme="minorEastAsia" w:eastAsiaTheme="minorEastAsia" w:hAnsiTheme="minorEastAsia"/>
        </w:rPr>
        <w:t>4</w:t>
      </w:r>
      <w:r w:rsidRPr="00634D02">
        <w:rPr>
          <w:rFonts w:asciiTheme="minorEastAsia" w:eastAsiaTheme="minorEastAsia" w:hAnsiTheme="minorEastAsia"/>
          <w:spacing w:val="-20"/>
        </w:rPr>
        <w:t xml:space="preserve">、表 </w:t>
      </w:r>
      <w:r w:rsidRPr="00634D02">
        <w:rPr>
          <w:rFonts w:asciiTheme="minorEastAsia" w:eastAsiaTheme="minorEastAsia" w:hAnsiTheme="minorEastAsia"/>
        </w:rPr>
        <w:t>5</w:t>
      </w:r>
      <w:r w:rsidRPr="00634D02">
        <w:rPr>
          <w:rFonts w:asciiTheme="minorEastAsia" w:eastAsiaTheme="minorEastAsia" w:hAnsiTheme="minorEastAsia"/>
          <w:spacing w:val="-120"/>
        </w:rPr>
        <w:t>）。</w:t>
      </w:r>
    </w:p>
    <w:p w:rsidR="00905092" w:rsidRPr="00634D02" w:rsidRDefault="00FB7E68" w:rsidP="00634D02">
      <w:pPr>
        <w:tabs>
          <w:tab w:val="left" w:pos="3846"/>
        </w:tabs>
        <w:spacing w:beforeLines="50" w:before="120" w:afterLines="50" w:after="120" w:line="440" w:lineRule="exact"/>
        <w:ind w:left="3181"/>
        <w:rPr>
          <w:rFonts w:asciiTheme="minorEastAsia" w:eastAsiaTheme="minorEastAsia" w:hAnsiTheme="minorEastAsia"/>
          <w:b/>
          <w:sz w:val="24"/>
          <w:szCs w:val="24"/>
        </w:rPr>
      </w:pPr>
      <w:r w:rsidRPr="00634D02">
        <w:rPr>
          <w:rFonts w:asciiTheme="minorEastAsia" w:eastAsiaTheme="minorEastAsia" w:hAnsiTheme="minorEastAsia"/>
          <w:b/>
          <w:sz w:val="24"/>
          <w:szCs w:val="24"/>
        </w:rPr>
        <w:t>表</w:t>
      </w:r>
      <w:r w:rsidRPr="00634D02">
        <w:rPr>
          <w:rFonts w:asciiTheme="minorEastAsia" w:eastAsiaTheme="minorEastAsia" w:hAnsiTheme="minorEastAsia"/>
          <w:b/>
          <w:spacing w:val="-60"/>
          <w:sz w:val="24"/>
          <w:szCs w:val="24"/>
        </w:rPr>
        <w:t xml:space="preserve"> </w:t>
      </w:r>
      <w:r w:rsidRPr="00634D02">
        <w:rPr>
          <w:rFonts w:asciiTheme="minorEastAsia" w:eastAsiaTheme="minorEastAsia" w:hAnsiTheme="minorEastAsia"/>
          <w:b/>
          <w:sz w:val="24"/>
          <w:szCs w:val="24"/>
        </w:rPr>
        <w:t>4</w:t>
      </w:r>
      <w:r w:rsidRPr="00634D02">
        <w:rPr>
          <w:rFonts w:asciiTheme="minorEastAsia" w:eastAsiaTheme="minorEastAsia" w:hAnsiTheme="minorEastAsia"/>
          <w:b/>
          <w:sz w:val="24"/>
          <w:szCs w:val="24"/>
        </w:rPr>
        <w:tab/>
        <w:t>三届学生就业率情况表</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403"/>
        <w:gridCol w:w="1982"/>
        <w:gridCol w:w="993"/>
      </w:tblGrid>
      <w:tr w:rsidR="00905092" w:rsidRPr="00634D02">
        <w:trPr>
          <w:trHeight w:val="508"/>
        </w:trPr>
        <w:tc>
          <w:tcPr>
            <w:tcW w:w="2093" w:type="dxa"/>
          </w:tcPr>
          <w:p w:rsidR="00905092" w:rsidRPr="00634D02" w:rsidRDefault="00FB7E68" w:rsidP="00634D02">
            <w:pPr>
              <w:pStyle w:val="TableParagraph"/>
              <w:spacing w:beforeLines="50" w:before="120" w:afterLines="50" w:after="120" w:line="440" w:lineRule="exact"/>
              <w:ind w:left="302" w:right="29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毕业生人数</w:t>
            </w:r>
          </w:p>
        </w:tc>
        <w:tc>
          <w:tcPr>
            <w:tcW w:w="3403" w:type="dxa"/>
          </w:tcPr>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13 届（10 级）89 人</w:t>
            </w:r>
          </w:p>
        </w:tc>
        <w:tc>
          <w:tcPr>
            <w:tcW w:w="1982" w:type="dxa"/>
          </w:tcPr>
          <w:p w:rsidR="00905092" w:rsidRPr="00634D02" w:rsidRDefault="00FB7E68" w:rsidP="00634D02">
            <w:pPr>
              <w:pStyle w:val="TableParagraph"/>
              <w:spacing w:beforeLines="50" w:before="120" w:afterLines="50" w:after="120" w:line="440" w:lineRule="exact"/>
              <w:ind w:left="369" w:right="3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首次就业率</w:t>
            </w:r>
          </w:p>
        </w:tc>
        <w:tc>
          <w:tcPr>
            <w:tcW w:w="993" w:type="dxa"/>
          </w:tcPr>
          <w:p w:rsidR="00905092" w:rsidRPr="00634D02" w:rsidRDefault="00FB7E68" w:rsidP="00634D02">
            <w:pPr>
              <w:pStyle w:val="TableParagraph"/>
              <w:spacing w:beforeLines="50" w:before="120" w:afterLines="50" w:after="120" w:line="440" w:lineRule="exact"/>
              <w:ind w:left="177" w:right="16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100%</w:t>
            </w:r>
          </w:p>
        </w:tc>
      </w:tr>
      <w:tr w:rsidR="00905092" w:rsidRPr="00634D02">
        <w:trPr>
          <w:trHeight w:val="1077"/>
        </w:trPr>
        <w:tc>
          <w:tcPr>
            <w:tcW w:w="20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02" w:right="29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主要就业岗位</w:t>
            </w:r>
          </w:p>
        </w:tc>
        <w:tc>
          <w:tcPr>
            <w:tcW w:w="3403" w:type="dxa"/>
          </w:tcPr>
          <w:p w:rsidR="00905092" w:rsidRPr="00634D02" w:rsidRDefault="00FB7E68" w:rsidP="00634D02">
            <w:pPr>
              <w:pStyle w:val="TableParagraph"/>
              <w:spacing w:beforeLines="50" w:before="120" w:afterLines="50" w:after="120" w:line="440" w:lineRule="exact"/>
              <w:ind w:left="141"/>
              <w:rPr>
                <w:rFonts w:asciiTheme="minorEastAsia" w:eastAsiaTheme="minorEastAsia" w:hAnsiTheme="minorEastAsia"/>
                <w:sz w:val="24"/>
                <w:szCs w:val="24"/>
              </w:rPr>
            </w:pPr>
            <w:r w:rsidRPr="00634D02">
              <w:rPr>
                <w:rFonts w:asciiTheme="minorEastAsia" w:eastAsiaTheme="minorEastAsia" w:hAnsiTheme="minorEastAsia"/>
                <w:sz w:val="24"/>
                <w:szCs w:val="24"/>
              </w:rPr>
              <w:t>金融销售岗、助理岗、出纳、</w:t>
            </w:r>
          </w:p>
          <w:p w:rsidR="00905092" w:rsidRPr="00634D02" w:rsidRDefault="00FB7E68" w:rsidP="00634D02">
            <w:pPr>
              <w:pStyle w:val="TableParagraph"/>
              <w:spacing w:beforeLines="50" w:before="120" w:afterLines="50" w:after="120" w:line="440" w:lineRule="exact"/>
              <w:ind w:left="141" w:right="129"/>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会计、财务岗、电话客服、操盘手、采购员、柜员、技术员</w:t>
            </w:r>
          </w:p>
        </w:tc>
        <w:tc>
          <w:tcPr>
            <w:tcW w:w="198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69" w:right="3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专业对口率</w:t>
            </w:r>
          </w:p>
        </w:tc>
        <w:tc>
          <w:tcPr>
            <w:tcW w:w="9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75" w:right="16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82%</w:t>
            </w:r>
          </w:p>
        </w:tc>
      </w:tr>
      <w:tr w:rsidR="00905092" w:rsidRPr="00634D02">
        <w:trPr>
          <w:trHeight w:val="1077"/>
        </w:trPr>
        <w:tc>
          <w:tcPr>
            <w:tcW w:w="2093" w:type="dxa"/>
          </w:tcPr>
          <w:p w:rsidR="00905092" w:rsidRPr="00634D02" w:rsidRDefault="00FB7E68" w:rsidP="00634D02">
            <w:pPr>
              <w:pStyle w:val="TableParagraph"/>
              <w:spacing w:beforeLines="50" w:before="120" w:afterLines="50" w:after="120" w:line="440" w:lineRule="exact"/>
              <w:ind w:left="107" w:firstLine="93"/>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毕业生在机关企</w:t>
            </w:r>
          </w:p>
          <w:p w:rsidR="00905092" w:rsidRPr="00634D02" w:rsidRDefault="00FB7E68" w:rsidP="00634D02">
            <w:pPr>
              <w:pStyle w:val="TableParagraph"/>
              <w:spacing w:beforeLines="50" w:before="120" w:afterLines="50" w:after="120" w:line="440" w:lineRule="exact"/>
              <w:ind w:left="323" w:right="32" w:hanging="216"/>
              <w:rPr>
                <w:rFonts w:asciiTheme="minorEastAsia" w:eastAsiaTheme="minorEastAsia" w:hAnsiTheme="minorEastAsia"/>
                <w:b/>
                <w:sz w:val="24"/>
                <w:szCs w:val="24"/>
              </w:rPr>
            </w:pPr>
            <w:r w:rsidRPr="00634D02">
              <w:rPr>
                <w:rFonts w:asciiTheme="minorEastAsia" w:eastAsiaTheme="minorEastAsia" w:hAnsiTheme="minorEastAsia"/>
                <w:b/>
                <w:sz w:val="24"/>
                <w:szCs w:val="24"/>
              </w:rPr>
              <w:t>业单位、事业单位首次就业比例</w:t>
            </w:r>
          </w:p>
        </w:tc>
        <w:tc>
          <w:tcPr>
            <w:tcW w:w="340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3.4%</w:t>
            </w:r>
          </w:p>
        </w:tc>
        <w:tc>
          <w:tcPr>
            <w:tcW w:w="1982" w:type="dxa"/>
          </w:tcPr>
          <w:p w:rsidR="00905092" w:rsidRPr="00634D02" w:rsidRDefault="00FB7E68" w:rsidP="00634D02">
            <w:pPr>
              <w:pStyle w:val="TableParagraph"/>
              <w:spacing w:beforeLines="50" w:before="120" w:afterLines="50" w:after="120" w:line="440" w:lineRule="exact"/>
              <w:ind w:left="149" w:right="135"/>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毕业生在私营单位首次就业比例</w:t>
            </w:r>
          </w:p>
        </w:tc>
        <w:tc>
          <w:tcPr>
            <w:tcW w:w="9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78" w:right="16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96.6%</w:t>
            </w:r>
          </w:p>
        </w:tc>
      </w:tr>
      <w:tr w:rsidR="00905092" w:rsidRPr="00634D02">
        <w:trPr>
          <w:trHeight w:val="508"/>
        </w:trPr>
        <w:tc>
          <w:tcPr>
            <w:tcW w:w="2093" w:type="dxa"/>
          </w:tcPr>
          <w:p w:rsidR="00905092" w:rsidRPr="00634D02" w:rsidRDefault="00FB7E68" w:rsidP="00634D02">
            <w:pPr>
              <w:pStyle w:val="TableParagraph"/>
              <w:spacing w:beforeLines="50" w:before="120" w:afterLines="50" w:after="120" w:line="440" w:lineRule="exact"/>
              <w:ind w:left="302" w:right="29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毕业生人数</w:t>
            </w:r>
          </w:p>
        </w:tc>
        <w:tc>
          <w:tcPr>
            <w:tcW w:w="3403" w:type="dxa"/>
          </w:tcPr>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14 届（11 级）141 人</w:t>
            </w:r>
          </w:p>
        </w:tc>
        <w:tc>
          <w:tcPr>
            <w:tcW w:w="1982" w:type="dxa"/>
          </w:tcPr>
          <w:p w:rsidR="00905092" w:rsidRPr="00634D02" w:rsidRDefault="00FB7E68" w:rsidP="00634D02">
            <w:pPr>
              <w:pStyle w:val="TableParagraph"/>
              <w:spacing w:beforeLines="50" w:before="120" w:afterLines="50" w:after="120" w:line="440" w:lineRule="exact"/>
              <w:ind w:left="369" w:right="3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首次就业率</w:t>
            </w:r>
          </w:p>
        </w:tc>
        <w:tc>
          <w:tcPr>
            <w:tcW w:w="993" w:type="dxa"/>
          </w:tcPr>
          <w:p w:rsidR="00905092" w:rsidRPr="00634D02" w:rsidRDefault="00FB7E68" w:rsidP="00634D02">
            <w:pPr>
              <w:pStyle w:val="TableParagraph"/>
              <w:spacing w:beforeLines="50" w:before="120" w:afterLines="50" w:after="120" w:line="440" w:lineRule="exact"/>
              <w:ind w:left="177" w:right="16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100%</w:t>
            </w:r>
          </w:p>
        </w:tc>
      </w:tr>
      <w:tr w:rsidR="00905092" w:rsidRPr="00634D02">
        <w:trPr>
          <w:trHeight w:val="1077"/>
        </w:trPr>
        <w:tc>
          <w:tcPr>
            <w:tcW w:w="20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02" w:right="29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主要就业岗位</w:t>
            </w:r>
          </w:p>
        </w:tc>
        <w:tc>
          <w:tcPr>
            <w:tcW w:w="3403" w:type="dxa"/>
          </w:tcPr>
          <w:p w:rsidR="00905092" w:rsidRPr="00634D02" w:rsidRDefault="00FB7E68" w:rsidP="00634D02">
            <w:pPr>
              <w:pStyle w:val="TableParagraph"/>
              <w:spacing w:beforeLines="50" w:before="120" w:afterLines="50" w:after="120" w:line="440" w:lineRule="exact"/>
              <w:ind w:left="141"/>
              <w:rPr>
                <w:rFonts w:asciiTheme="minorEastAsia" w:eastAsiaTheme="minorEastAsia" w:hAnsiTheme="minorEastAsia"/>
                <w:sz w:val="24"/>
                <w:szCs w:val="24"/>
              </w:rPr>
            </w:pPr>
            <w:r w:rsidRPr="00634D02">
              <w:rPr>
                <w:rFonts w:asciiTheme="minorEastAsia" w:eastAsiaTheme="minorEastAsia" w:hAnsiTheme="minorEastAsia"/>
                <w:sz w:val="24"/>
                <w:szCs w:val="24"/>
              </w:rPr>
              <w:t>金融销售岗、助理岗、出纳、</w:t>
            </w:r>
          </w:p>
          <w:p w:rsidR="00905092" w:rsidRPr="00634D02" w:rsidRDefault="00FB7E68" w:rsidP="00634D02">
            <w:pPr>
              <w:pStyle w:val="TableParagraph"/>
              <w:spacing w:beforeLines="50" w:before="120" w:afterLines="50" w:after="120" w:line="440" w:lineRule="exact"/>
              <w:ind w:left="141" w:right="129"/>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会计、财务岗、电话客服、操盘手、采购员、柜员、技术员</w:t>
            </w:r>
          </w:p>
        </w:tc>
        <w:tc>
          <w:tcPr>
            <w:tcW w:w="198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69" w:right="3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专业对口率</w:t>
            </w:r>
          </w:p>
        </w:tc>
        <w:tc>
          <w:tcPr>
            <w:tcW w:w="9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77" w:right="16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87.2</w:t>
            </w:r>
          </w:p>
        </w:tc>
      </w:tr>
      <w:tr w:rsidR="00905092" w:rsidRPr="00634D02">
        <w:trPr>
          <w:trHeight w:val="1077"/>
        </w:trPr>
        <w:tc>
          <w:tcPr>
            <w:tcW w:w="2093" w:type="dxa"/>
          </w:tcPr>
          <w:p w:rsidR="00905092" w:rsidRPr="00634D02" w:rsidRDefault="00FB7E68" w:rsidP="00634D02">
            <w:pPr>
              <w:pStyle w:val="TableParagraph"/>
              <w:spacing w:beforeLines="50" w:before="120" w:afterLines="50" w:after="120" w:line="440" w:lineRule="exact"/>
              <w:ind w:left="107" w:firstLine="93"/>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毕业生在机关企</w:t>
            </w:r>
          </w:p>
          <w:p w:rsidR="00905092" w:rsidRPr="00634D02" w:rsidRDefault="00FB7E68" w:rsidP="00634D02">
            <w:pPr>
              <w:pStyle w:val="TableParagraph"/>
              <w:spacing w:beforeLines="50" w:before="120" w:afterLines="50" w:after="120" w:line="440" w:lineRule="exact"/>
              <w:ind w:left="323" w:right="32" w:hanging="216"/>
              <w:rPr>
                <w:rFonts w:asciiTheme="minorEastAsia" w:eastAsiaTheme="minorEastAsia" w:hAnsiTheme="minorEastAsia"/>
                <w:b/>
                <w:sz w:val="24"/>
                <w:szCs w:val="24"/>
              </w:rPr>
            </w:pPr>
            <w:r w:rsidRPr="00634D02">
              <w:rPr>
                <w:rFonts w:asciiTheme="minorEastAsia" w:eastAsiaTheme="minorEastAsia" w:hAnsiTheme="minorEastAsia"/>
                <w:b/>
                <w:sz w:val="24"/>
                <w:szCs w:val="24"/>
              </w:rPr>
              <w:t>业单位、事业单位首次就业比例</w:t>
            </w:r>
          </w:p>
        </w:tc>
        <w:tc>
          <w:tcPr>
            <w:tcW w:w="340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2.8%</w:t>
            </w:r>
          </w:p>
        </w:tc>
        <w:tc>
          <w:tcPr>
            <w:tcW w:w="1982" w:type="dxa"/>
          </w:tcPr>
          <w:p w:rsidR="00905092" w:rsidRPr="00634D02" w:rsidRDefault="00FB7E68" w:rsidP="00634D02">
            <w:pPr>
              <w:pStyle w:val="TableParagraph"/>
              <w:spacing w:beforeLines="50" w:before="120" w:afterLines="50" w:after="120" w:line="440" w:lineRule="exact"/>
              <w:ind w:left="151" w:right="138"/>
              <w:rPr>
                <w:rFonts w:asciiTheme="minorEastAsia" w:eastAsiaTheme="minorEastAsia" w:hAnsiTheme="minorEastAsia"/>
                <w:sz w:val="24"/>
                <w:szCs w:val="24"/>
              </w:rPr>
            </w:pPr>
            <w:r w:rsidRPr="00634D02">
              <w:rPr>
                <w:rFonts w:asciiTheme="minorEastAsia" w:eastAsiaTheme="minorEastAsia" w:hAnsiTheme="minorEastAsia"/>
                <w:sz w:val="24"/>
                <w:szCs w:val="24"/>
              </w:rPr>
              <w:t>毕业生在私营单位首次就业比例</w:t>
            </w:r>
          </w:p>
        </w:tc>
        <w:tc>
          <w:tcPr>
            <w:tcW w:w="9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78" w:right="16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97.2%</w:t>
            </w:r>
          </w:p>
        </w:tc>
      </w:tr>
      <w:tr w:rsidR="00905092" w:rsidRPr="00634D02">
        <w:trPr>
          <w:trHeight w:val="508"/>
        </w:trPr>
        <w:tc>
          <w:tcPr>
            <w:tcW w:w="2093" w:type="dxa"/>
          </w:tcPr>
          <w:p w:rsidR="00905092" w:rsidRPr="00634D02" w:rsidRDefault="00FB7E68" w:rsidP="00634D02">
            <w:pPr>
              <w:pStyle w:val="TableParagraph"/>
              <w:spacing w:beforeLines="50" w:before="120" w:afterLines="50" w:after="120" w:line="440" w:lineRule="exact"/>
              <w:ind w:left="302" w:right="29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毕业生人数</w:t>
            </w:r>
          </w:p>
        </w:tc>
        <w:tc>
          <w:tcPr>
            <w:tcW w:w="3403" w:type="dxa"/>
          </w:tcPr>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15 届（12 级）97 人</w:t>
            </w:r>
          </w:p>
        </w:tc>
        <w:tc>
          <w:tcPr>
            <w:tcW w:w="1982" w:type="dxa"/>
          </w:tcPr>
          <w:p w:rsidR="00905092" w:rsidRPr="00634D02" w:rsidRDefault="00FB7E68" w:rsidP="00634D02">
            <w:pPr>
              <w:pStyle w:val="TableParagraph"/>
              <w:spacing w:beforeLines="50" w:before="120" w:afterLines="50" w:after="120" w:line="440" w:lineRule="exact"/>
              <w:ind w:left="369" w:right="3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首次就业率</w:t>
            </w:r>
          </w:p>
        </w:tc>
        <w:tc>
          <w:tcPr>
            <w:tcW w:w="993" w:type="dxa"/>
          </w:tcPr>
          <w:p w:rsidR="00905092" w:rsidRPr="00634D02" w:rsidRDefault="00FB7E68" w:rsidP="00634D02">
            <w:pPr>
              <w:pStyle w:val="TableParagraph"/>
              <w:spacing w:beforeLines="50" w:before="120" w:afterLines="50" w:after="120" w:line="440" w:lineRule="exact"/>
              <w:ind w:left="177" w:right="16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100%</w:t>
            </w:r>
          </w:p>
        </w:tc>
      </w:tr>
      <w:tr w:rsidR="00905092" w:rsidRPr="00634D02">
        <w:trPr>
          <w:trHeight w:val="510"/>
        </w:trPr>
        <w:tc>
          <w:tcPr>
            <w:tcW w:w="2093" w:type="dxa"/>
          </w:tcPr>
          <w:p w:rsidR="00905092" w:rsidRPr="00634D02" w:rsidRDefault="00FB7E68" w:rsidP="00634D02">
            <w:pPr>
              <w:pStyle w:val="TableParagraph"/>
              <w:spacing w:beforeLines="50" w:before="120" w:afterLines="50" w:after="120" w:line="440" w:lineRule="exact"/>
              <w:ind w:left="302" w:right="29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主要就业岗位</w:t>
            </w:r>
          </w:p>
        </w:tc>
        <w:tc>
          <w:tcPr>
            <w:tcW w:w="3403" w:type="dxa"/>
          </w:tcPr>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金融销售岗、助理岗、出纳、</w:t>
            </w:r>
          </w:p>
        </w:tc>
        <w:tc>
          <w:tcPr>
            <w:tcW w:w="1982" w:type="dxa"/>
          </w:tcPr>
          <w:p w:rsidR="00905092" w:rsidRPr="00634D02" w:rsidRDefault="00FB7E68" w:rsidP="00634D02">
            <w:pPr>
              <w:pStyle w:val="TableParagraph"/>
              <w:spacing w:beforeLines="50" w:before="120" w:afterLines="50" w:after="120" w:line="440" w:lineRule="exact"/>
              <w:ind w:left="369" w:right="35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专业对口率</w:t>
            </w:r>
          </w:p>
        </w:tc>
        <w:tc>
          <w:tcPr>
            <w:tcW w:w="993" w:type="dxa"/>
          </w:tcPr>
          <w:p w:rsidR="00905092" w:rsidRPr="00634D02" w:rsidRDefault="00FB7E68" w:rsidP="00634D02">
            <w:pPr>
              <w:pStyle w:val="TableParagraph"/>
              <w:spacing w:beforeLines="50" w:before="120" w:afterLines="50" w:after="120" w:line="440" w:lineRule="exact"/>
              <w:ind w:left="175" w:right="164"/>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t>85%</w:t>
            </w:r>
          </w:p>
        </w:tc>
      </w:tr>
    </w:tbl>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403"/>
        <w:gridCol w:w="1982"/>
        <w:gridCol w:w="993"/>
      </w:tblGrid>
      <w:tr w:rsidR="00905092" w:rsidRPr="00634D02">
        <w:trPr>
          <w:trHeight w:val="717"/>
        </w:trPr>
        <w:tc>
          <w:tcPr>
            <w:tcW w:w="20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3403" w:type="dxa"/>
          </w:tcPr>
          <w:p w:rsidR="00905092" w:rsidRPr="00634D02" w:rsidRDefault="00FB7E68" w:rsidP="00634D02">
            <w:pPr>
              <w:pStyle w:val="TableParagraph"/>
              <w:spacing w:beforeLines="50" w:before="120" w:afterLines="50" w:after="120" w:line="440" w:lineRule="exact"/>
              <w:ind w:left="141"/>
              <w:rPr>
                <w:rFonts w:asciiTheme="minorEastAsia" w:eastAsiaTheme="minorEastAsia" w:hAnsiTheme="minorEastAsia"/>
                <w:sz w:val="24"/>
                <w:szCs w:val="24"/>
              </w:rPr>
            </w:pPr>
            <w:r w:rsidRPr="00634D02">
              <w:rPr>
                <w:rFonts w:asciiTheme="minorEastAsia" w:eastAsiaTheme="minorEastAsia" w:hAnsiTheme="minorEastAsia"/>
                <w:sz w:val="24"/>
                <w:szCs w:val="24"/>
              </w:rPr>
              <w:t>会计、财务岗、电话客服、操</w:t>
            </w:r>
          </w:p>
          <w:p w:rsidR="00905092" w:rsidRPr="00634D02" w:rsidRDefault="00FB7E68" w:rsidP="00634D02">
            <w:pPr>
              <w:pStyle w:val="TableParagraph"/>
              <w:spacing w:beforeLines="50" w:before="120" w:afterLines="50" w:after="120" w:line="440" w:lineRule="exact"/>
              <w:ind w:left="141"/>
              <w:rPr>
                <w:rFonts w:asciiTheme="minorEastAsia" w:eastAsiaTheme="minorEastAsia" w:hAnsiTheme="minorEastAsia"/>
                <w:sz w:val="24"/>
                <w:szCs w:val="24"/>
              </w:rPr>
            </w:pPr>
            <w:r w:rsidRPr="00634D02">
              <w:rPr>
                <w:rFonts w:asciiTheme="minorEastAsia" w:eastAsiaTheme="minorEastAsia" w:hAnsiTheme="minorEastAsia"/>
                <w:sz w:val="24"/>
                <w:szCs w:val="24"/>
              </w:rPr>
              <w:t>盘手、采购员、柜员、技术员</w:t>
            </w:r>
          </w:p>
        </w:tc>
        <w:tc>
          <w:tcPr>
            <w:tcW w:w="198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9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077"/>
        </w:trPr>
        <w:tc>
          <w:tcPr>
            <w:tcW w:w="2093" w:type="dxa"/>
          </w:tcPr>
          <w:p w:rsidR="00905092" w:rsidRPr="00634D02" w:rsidRDefault="00FB7E68" w:rsidP="00634D02">
            <w:pPr>
              <w:pStyle w:val="TableParagraph"/>
              <w:spacing w:beforeLines="50" w:before="120" w:afterLines="50" w:after="120" w:line="440" w:lineRule="exact"/>
              <w:ind w:left="107" w:firstLine="93"/>
              <w:rPr>
                <w:rFonts w:asciiTheme="minorEastAsia" w:eastAsiaTheme="minorEastAsia" w:hAnsiTheme="minorEastAsia"/>
                <w:b/>
                <w:sz w:val="24"/>
                <w:szCs w:val="24"/>
              </w:rPr>
            </w:pPr>
            <w:r w:rsidRPr="00634D02">
              <w:rPr>
                <w:rFonts w:asciiTheme="minorEastAsia" w:eastAsiaTheme="minorEastAsia" w:hAnsiTheme="minorEastAsia"/>
                <w:b/>
                <w:sz w:val="24"/>
                <w:szCs w:val="24"/>
              </w:rPr>
              <w:t>毕业生在机关企</w:t>
            </w:r>
          </w:p>
          <w:p w:rsidR="00905092" w:rsidRPr="00634D02" w:rsidRDefault="00FB7E68" w:rsidP="00634D02">
            <w:pPr>
              <w:pStyle w:val="TableParagraph"/>
              <w:spacing w:beforeLines="50" w:before="120" w:afterLines="50" w:after="120" w:line="440" w:lineRule="exact"/>
              <w:ind w:left="323" w:right="32" w:hanging="216"/>
              <w:rPr>
                <w:rFonts w:asciiTheme="minorEastAsia" w:eastAsiaTheme="minorEastAsia" w:hAnsiTheme="minorEastAsia"/>
                <w:b/>
                <w:sz w:val="24"/>
                <w:szCs w:val="24"/>
              </w:rPr>
            </w:pPr>
            <w:r w:rsidRPr="00634D02">
              <w:rPr>
                <w:rFonts w:asciiTheme="minorEastAsia" w:eastAsiaTheme="minorEastAsia" w:hAnsiTheme="minorEastAsia"/>
                <w:b/>
                <w:sz w:val="24"/>
                <w:szCs w:val="24"/>
              </w:rPr>
              <w:t>业单位、事业单位首次就业比例</w:t>
            </w:r>
          </w:p>
        </w:tc>
        <w:tc>
          <w:tcPr>
            <w:tcW w:w="340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21" w:right="11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1%</w:t>
            </w:r>
          </w:p>
        </w:tc>
        <w:tc>
          <w:tcPr>
            <w:tcW w:w="1982" w:type="dxa"/>
          </w:tcPr>
          <w:p w:rsidR="00905092" w:rsidRPr="00634D02" w:rsidRDefault="00FB7E68" w:rsidP="00634D02">
            <w:pPr>
              <w:pStyle w:val="TableParagraph"/>
              <w:spacing w:beforeLines="50" w:before="120" w:afterLines="50" w:after="120" w:line="440" w:lineRule="exact"/>
              <w:ind w:left="151" w:right="138"/>
              <w:rPr>
                <w:rFonts w:asciiTheme="minorEastAsia" w:eastAsiaTheme="minorEastAsia" w:hAnsiTheme="minorEastAsia"/>
                <w:sz w:val="24"/>
                <w:szCs w:val="24"/>
              </w:rPr>
            </w:pPr>
            <w:r w:rsidRPr="00634D02">
              <w:rPr>
                <w:rFonts w:asciiTheme="minorEastAsia" w:eastAsiaTheme="minorEastAsia" w:hAnsiTheme="minorEastAsia"/>
                <w:sz w:val="24"/>
                <w:szCs w:val="24"/>
              </w:rPr>
              <w:t>毕业生在私营单位首次就业比例</w:t>
            </w:r>
          </w:p>
        </w:tc>
        <w:tc>
          <w:tcPr>
            <w:tcW w:w="99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318"/>
              <w:rPr>
                <w:rFonts w:asciiTheme="minorEastAsia" w:eastAsiaTheme="minorEastAsia" w:hAnsiTheme="minorEastAsia"/>
                <w:sz w:val="24"/>
                <w:szCs w:val="24"/>
              </w:rPr>
            </w:pPr>
            <w:r w:rsidRPr="00634D02">
              <w:rPr>
                <w:rFonts w:asciiTheme="minorEastAsia" w:eastAsiaTheme="minorEastAsia" w:hAnsiTheme="minorEastAsia"/>
                <w:sz w:val="24"/>
                <w:szCs w:val="24"/>
              </w:rPr>
              <w:t>99%</w:t>
            </w:r>
          </w:p>
        </w:tc>
      </w:tr>
    </w:tbl>
    <w:p w:rsidR="00905092" w:rsidRPr="00634D02" w:rsidRDefault="00FB7E68" w:rsidP="00634D02">
      <w:pPr>
        <w:tabs>
          <w:tab w:val="left" w:pos="1345"/>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b/>
          <w:sz w:val="24"/>
          <w:szCs w:val="24"/>
        </w:rPr>
        <w:t>表</w:t>
      </w:r>
      <w:r w:rsidRPr="00634D02">
        <w:rPr>
          <w:rFonts w:asciiTheme="minorEastAsia" w:eastAsiaTheme="minorEastAsia" w:hAnsiTheme="minorEastAsia"/>
          <w:b/>
          <w:spacing w:val="-60"/>
          <w:sz w:val="24"/>
          <w:szCs w:val="24"/>
        </w:rPr>
        <w:t xml:space="preserve"> </w:t>
      </w:r>
      <w:r w:rsidRPr="00634D02">
        <w:rPr>
          <w:rFonts w:asciiTheme="minorEastAsia" w:eastAsiaTheme="minorEastAsia" w:hAnsiTheme="minorEastAsia"/>
          <w:b/>
          <w:sz w:val="24"/>
          <w:szCs w:val="24"/>
        </w:rPr>
        <w:t>5</w:t>
      </w:r>
      <w:r w:rsidRPr="00634D02">
        <w:rPr>
          <w:rFonts w:asciiTheme="minorEastAsia" w:eastAsiaTheme="minorEastAsia" w:hAnsiTheme="minorEastAsia"/>
          <w:b/>
          <w:sz w:val="24"/>
          <w:szCs w:val="24"/>
        </w:rPr>
        <w:tab/>
        <w:t>学生技能竞赛成果</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tbl>
      <w:tblPr>
        <w:tblStyle w:val="TableNormal"/>
        <w:tblW w:w="0" w:type="auto"/>
        <w:tblInd w:w="6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31"/>
        <w:gridCol w:w="2977"/>
        <w:gridCol w:w="1526"/>
        <w:gridCol w:w="2302"/>
      </w:tblGrid>
      <w:tr w:rsidR="00905092" w:rsidRPr="00634D02">
        <w:trPr>
          <w:trHeight w:val="450"/>
        </w:trPr>
        <w:tc>
          <w:tcPr>
            <w:tcW w:w="1531" w:type="dxa"/>
          </w:tcPr>
          <w:p w:rsidR="00905092" w:rsidRPr="00634D02" w:rsidRDefault="00FB7E68" w:rsidP="00634D02">
            <w:pPr>
              <w:pStyle w:val="TableParagraph"/>
              <w:spacing w:beforeLines="50" w:before="120" w:afterLines="50" w:after="120" w:line="440" w:lineRule="exact"/>
              <w:ind w:right="571"/>
              <w:jc w:val="right"/>
              <w:rPr>
                <w:rFonts w:asciiTheme="minorEastAsia" w:eastAsiaTheme="minorEastAsia" w:hAnsiTheme="minorEastAsia"/>
                <w:b/>
                <w:sz w:val="24"/>
                <w:szCs w:val="24"/>
              </w:rPr>
            </w:pPr>
            <w:r w:rsidRPr="00634D02">
              <w:rPr>
                <w:rFonts w:asciiTheme="minorEastAsia" w:eastAsiaTheme="minorEastAsia" w:hAnsiTheme="minorEastAsia"/>
                <w:b/>
                <w:sz w:val="24"/>
                <w:szCs w:val="24"/>
              </w:rPr>
              <w:t>年份</w:t>
            </w:r>
          </w:p>
        </w:tc>
        <w:tc>
          <w:tcPr>
            <w:tcW w:w="2977" w:type="dxa"/>
          </w:tcPr>
          <w:p w:rsidR="00905092" w:rsidRPr="00634D02" w:rsidRDefault="00FB7E68" w:rsidP="00634D02">
            <w:pPr>
              <w:pStyle w:val="TableParagraph"/>
              <w:spacing w:beforeLines="50" w:before="120" w:afterLines="50" w:after="120" w:line="440" w:lineRule="exact"/>
              <w:ind w:right="1174"/>
              <w:jc w:val="right"/>
              <w:rPr>
                <w:rFonts w:asciiTheme="minorEastAsia" w:eastAsiaTheme="minorEastAsia" w:hAnsiTheme="minorEastAsia"/>
                <w:b/>
                <w:sz w:val="24"/>
                <w:szCs w:val="24"/>
              </w:rPr>
            </w:pPr>
            <w:r w:rsidRPr="00634D02">
              <w:rPr>
                <w:rFonts w:asciiTheme="minorEastAsia" w:eastAsiaTheme="minorEastAsia" w:hAnsiTheme="minorEastAsia"/>
                <w:b/>
                <w:sz w:val="24"/>
                <w:szCs w:val="24"/>
              </w:rPr>
              <w:t>竞赛项目</w:t>
            </w:r>
          </w:p>
        </w:tc>
        <w:tc>
          <w:tcPr>
            <w:tcW w:w="1526" w:type="dxa"/>
          </w:tcPr>
          <w:p w:rsidR="00905092" w:rsidRPr="00634D02" w:rsidRDefault="00FB7E68" w:rsidP="00634D02">
            <w:pPr>
              <w:pStyle w:val="TableParagraph"/>
              <w:spacing w:beforeLines="50" w:before="120" w:afterLines="50" w:after="120" w:line="440" w:lineRule="exact"/>
              <w:ind w:left="348"/>
              <w:rPr>
                <w:rFonts w:asciiTheme="minorEastAsia" w:eastAsiaTheme="minorEastAsia" w:hAnsiTheme="minorEastAsia"/>
                <w:b/>
                <w:sz w:val="24"/>
                <w:szCs w:val="24"/>
              </w:rPr>
            </w:pPr>
            <w:r w:rsidRPr="00634D02">
              <w:rPr>
                <w:rFonts w:asciiTheme="minorEastAsia" w:eastAsiaTheme="minorEastAsia" w:hAnsiTheme="minorEastAsia"/>
                <w:b/>
                <w:sz w:val="24"/>
                <w:szCs w:val="24"/>
              </w:rPr>
              <w:t>奖项等级</w:t>
            </w:r>
          </w:p>
        </w:tc>
        <w:tc>
          <w:tcPr>
            <w:tcW w:w="2302" w:type="dxa"/>
          </w:tcPr>
          <w:p w:rsidR="00905092" w:rsidRPr="00634D02" w:rsidRDefault="00FB7E68" w:rsidP="00634D02">
            <w:pPr>
              <w:pStyle w:val="TableParagraph"/>
              <w:spacing w:beforeLines="50" w:before="120" w:afterLines="50" w:after="120" w:line="440" w:lineRule="exact"/>
              <w:ind w:left="468"/>
              <w:rPr>
                <w:rFonts w:asciiTheme="minorEastAsia" w:eastAsiaTheme="minorEastAsia" w:hAnsiTheme="minorEastAsia"/>
                <w:b/>
                <w:sz w:val="24"/>
                <w:szCs w:val="24"/>
              </w:rPr>
            </w:pPr>
            <w:r w:rsidRPr="00634D02">
              <w:rPr>
                <w:rFonts w:asciiTheme="minorEastAsia" w:eastAsiaTheme="minorEastAsia" w:hAnsiTheme="minorEastAsia"/>
                <w:b/>
                <w:sz w:val="24"/>
                <w:szCs w:val="24"/>
              </w:rPr>
              <w:t>颁奖机构</w:t>
            </w:r>
          </w:p>
        </w:tc>
      </w:tr>
      <w:tr w:rsidR="00905092" w:rsidRPr="00634D02">
        <w:trPr>
          <w:trHeight w:val="717"/>
        </w:trPr>
        <w:tc>
          <w:tcPr>
            <w:tcW w:w="1531" w:type="dxa"/>
          </w:tcPr>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2017 年</w:t>
            </w:r>
          </w:p>
        </w:tc>
        <w:tc>
          <w:tcPr>
            <w:tcW w:w="297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全国高职院校“银行综合业</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务技能”大赛上海选拔赛</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团体第二名</w:t>
            </w:r>
          </w:p>
        </w:tc>
        <w:tc>
          <w:tcPr>
            <w:tcW w:w="2302" w:type="dxa"/>
          </w:tcPr>
          <w:p w:rsidR="00905092" w:rsidRPr="00634D02" w:rsidRDefault="00FB7E68" w:rsidP="00634D02">
            <w:pPr>
              <w:pStyle w:val="TableParagraph"/>
              <w:spacing w:beforeLines="50" w:before="120" w:afterLines="50" w:after="120" w:line="440" w:lineRule="exact"/>
              <w:ind w:left="468"/>
              <w:rPr>
                <w:rFonts w:asciiTheme="minorEastAsia" w:eastAsiaTheme="minorEastAsia" w:hAnsiTheme="minorEastAsia"/>
                <w:sz w:val="24"/>
                <w:szCs w:val="24"/>
              </w:rPr>
            </w:pPr>
            <w:r w:rsidRPr="00634D02">
              <w:rPr>
                <w:rFonts w:asciiTheme="minorEastAsia" w:eastAsiaTheme="minorEastAsia" w:hAnsiTheme="minorEastAsia"/>
                <w:sz w:val="24"/>
                <w:szCs w:val="24"/>
              </w:rPr>
              <w:t>市教委</w:t>
            </w:r>
          </w:p>
        </w:tc>
      </w:tr>
      <w:tr w:rsidR="00905092" w:rsidRPr="00634D02">
        <w:trPr>
          <w:trHeight w:val="1077"/>
        </w:trPr>
        <w:tc>
          <w:tcPr>
            <w:tcW w:w="153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2016 年</w:t>
            </w:r>
          </w:p>
        </w:tc>
        <w:tc>
          <w:tcPr>
            <w:tcW w:w="2977" w:type="dxa"/>
          </w:tcPr>
          <w:p w:rsidR="00905092" w:rsidRPr="00634D02" w:rsidRDefault="00FB7E68" w:rsidP="00634D02">
            <w:pPr>
              <w:pStyle w:val="TableParagraph"/>
              <w:spacing w:beforeLines="50" w:before="120" w:afterLines="50" w:after="120" w:line="440" w:lineRule="exact"/>
              <w:ind w:left="108" w:right="89"/>
              <w:rPr>
                <w:rFonts w:asciiTheme="minorEastAsia" w:eastAsiaTheme="minorEastAsia" w:hAnsiTheme="minorEastAsia"/>
                <w:sz w:val="24"/>
                <w:szCs w:val="24"/>
              </w:rPr>
            </w:pPr>
            <w:r w:rsidRPr="00634D02">
              <w:rPr>
                <w:rFonts w:asciiTheme="minorEastAsia" w:eastAsiaTheme="minorEastAsia" w:hAnsiTheme="minorEastAsia"/>
                <w:sz w:val="24"/>
                <w:szCs w:val="24"/>
              </w:rPr>
              <w:t>全国金融与证券投资模拟实训大赛</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pacing w:val="20"/>
                <w:sz w:val="24"/>
                <w:szCs w:val="24"/>
              </w:rPr>
              <w:t>团体三等奖</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2</w:t>
            </w:r>
            <w:r w:rsidRPr="00634D02">
              <w:rPr>
                <w:rFonts w:asciiTheme="minorEastAsia" w:eastAsiaTheme="minorEastAsia" w:hAnsiTheme="minorEastAsia"/>
                <w:spacing w:val="-23"/>
                <w:sz w:val="24"/>
                <w:szCs w:val="24"/>
              </w:rPr>
              <w:t xml:space="preserve"> 个、个人二</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等奖 3 个</w:t>
            </w:r>
          </w:p>
        </w:tc>
        <w:tc>
          <w:tcPr>
            <w:tcW w:w="2302" w:type="dxa"/>
          </w:tcPr>
          <w:p w:rsidR="00905092" w:rsidRPr="00634D02" w:rsidRDefault="00FB7E68" w:rsidP="00634D02">
            <w:pPr>
              <w:pStyle w:val="TableParagraph"/>
              <w:spacing w:beforeLines="50" w:before="120" w:afterLines="50" w:after="120" w:line="440" w:lineRule="exact"/>
              <w:ind w:left="310" w:right="184" w:hanging="120"/>
              <w:rPr>
                <w:rFonts w:asciiTheme="minorEastAsia" w:eastAsiaTheme="minorEastAsia" w:hAnsiTheme="minorEastAsia"/>
                <w:sz w:val="24"/>
                <w:szCs w:val="24"/>
              </w:rPr>
            </w:pPr>
            <w:r w:rsidRPr="00634D02">
              <w:rPr>
                <w:rFonts w:asciiTheme="minorEastAsia" w:eastAsiaTheme="minorEastAsia" w:hAnsiTheme="minorEastAsia"/>
                <w:sz w:val="24"/>
                <w:szCs w:val="24"/>
              </w:rPr>
              <w:t>全国金融职业教育教学指导委员会</w:t>
            </w:r>
          </w:p>
        </w:tc>
      </w:tr>
      <w:tr w:rsidR="00905092" w:rsidRPr="00634D02">
        <w:trPr>
          <w:trHeight w:val="1077"/>
        </w:trPr>
        <w:tc>
          <w:tcPr>
            <w:tcW w:w="153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2016 年</w:t>
            </w:r>
          </w:p>
        </w:tc>
        <w:tc>
          <w:tcPr>
            <w:tcW w:w="2977" w:type="dxa"/>
          </w:tcPr>
          <w:p w:rsidR="00905092" w:rsidRPr="00634D02" w:rsidRDefault="00FB7E68" w:rsidP="00634D02">
            <w:pPr>
              <w:pStyle w:val="TableParagraph"/>
              <w:spacing w:beforeLines="50" w:before="120" w:afterLines="50" w:after="120" w:line="440" w:lineRule="exact"/>
              <w:ind w:left="108" w:right="89"/>
              <w:rPr>
                <w:rFonts w:asciiTheme="minorEastAsia" w:eastAsiaTheme="minorEastAsia" w:hAnsiTheme="minorEastAsia"/>
                <w:sz w:val="24"/>
                <w:szCs w:val="24"/>
              </w:rPr>
            </w:pPr>
            <w:r w:rsidRPr="00634D02">
              <w:rPr>
                <w:rFonts w:asciiTheme="minorEastAsia" w:eastAsiaTheme="minorEastAsia" w:hAnsiTheme="minorEastAsia"/>
                <w:sz w:val="24"/>
                <w:szCs w:val="24"/>
              </w:rPr>
              <w:t>第四届上海高职高专大学生创业计划大赛</w:t>
            </w:r>
          </w:p>
        </w:tc>
        <w:tc>
          <w:tcPr>
            <w:tcW w:w="152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b/>
                <w:sz w:val="24"/>
                <w:szCs w:val="24"/>
              </w:rPr>
            </w:pP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团体二等奖</w:t>
            </w:r>
          </w:p>
        </w:tc>
        <w:tc>
          <w:tcPr>
            <w:tcW w:w="2302" w:type="dxa"/>
          </w:tcPr>
          <w:p w:rsidR="00905092" w:rsidRPr="00634D02" w:rsidRDefault="00FB7E68" w:rsidP="00634D02">
            <w:pPr>
              <w:pStyle w:val="TableParagraph"/>
              <w:spacing w:beforeLines="50" w:before="120" w:afterLines="50" w:after="120" w:line="440" w:lineRule="exact"/>
              <w:ind w:left="190"/>
              <w:rPr>
                <w:rFonts w:asciiTheme="minorEastAsia" w:eastAsiaTheme="minorEastAsia" w:hAnsiTheme="minorEastAsia"/>
                <w:sz w:val="24"/>
                <w:szCs w:val="24"/>
              </w:rPr>
            </w:pPr>
            <w:r w:rsidRPr="00634D02">
              <w:rPr>
                <w:rFonts w:asciiTheme="minorEastAsia" w:eastAsiaTheme="minorEastAsia" w:hAnsiTheme="minorEastAsia"/>
                <w:sz w:val="24"/>
                <w:szCs w:val="24"/>
              </w:rPr>
              <w:t>上海市高等教育学</w:t>
            </w:r>
          </w:p>
          <w:p w:rsidR="00905092" w:rsidRPr="00634D02" w:rsidRDefault="00FB7E68" w:rsidP="00634D02">
            <w:pPr>
              <w:pStyle w:val="TableParagraph"/>
              <w:spacing w:beforeLines="50" w:before="120" w:afterLines="50" w:after="120" w:line="440" w:lineRule="exact"/>
              <w:ind w:left="430" w:right="184" w:hanging="240"/>
              <w:rPr>
                <w:rFonts w:asciiTheme="minorEastAsia" w:eastAsiaTheme="minorEastAsia" w:hAnsiTheme="minorEastAsia"/>
                <w:sz w:val="24"/>
                <w:szCs w:val="24"/>
              </w:rPr>
            </w:pPr>
            <w:r w:rsidRPr="00634D02">
              <w:rPr>
                <w:rFonts w:asciiTheme="minorEastAsia" w:eastAsiaTheme="minorEastAsia" w:hAnsiTheme="minorEastAsia"/>
                <w:sz w:val="24"/>
                <w:szCs w:val="24"/>
              </w:rPr>
              <w:t>会高职高专创业教育专业委员会</w:t>
            </w:r>
          </w:p>
        </w:tc>
      </w:tr>
      <w:tr w:rsidR="00905092" w:rsidRPr="00634D02">
        <w:trPr>
          <w:trHeight w:val="717"/>
        </w:trPr>
        <w:tc>
          <w:tcPr>
            <w:tcW w:w="1531" w:type="dxa"/>
          </w:tcPr>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2015 年</w:t>
            </w:r>
          </w:p>
        </w:tc>
        <w:tc>
          <w:tcPr>
            <w:tcW w:w="297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金融精英挑战赛“金融操盘</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手”</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个人亚军和</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季军</w:t>
            </w:r>
          </w:p>
        </w:tc>
        <w:tc>
          <w:tcPr>
            <w:tcW w:w="2302" w:type="dxa"/>
          </w:tcPr>
          <w:p w:rsidR="00905092" w:rsidRPr="00634D02" w:rsidRDefault="00FB7E68" w:rsidP="00634D02">
            <w:pPr>
              <w:pStyle w:val="TableParagraph"/>
              <w:spacing w:beforeLines="50" w:before="120" w:afterLines="50" w:after="120" w:line="440" w:lineRule="exact"/>
              <w:ind w:left="190"/>
              <w:rPr>
                <w:rFonts w:asciiTheme="minorEastAsia" w:eastAsiaTheme="minorEastAsia" w:hAnsiTheme="minorEastAsia"/>
                <w:sz w:val="24"/>
                <w:szCs w:val="24"/>
              </w:rPr>
            </w:pPr>
            <w:r w:rsidRPr="00634D02">
              <w:rPr>
                <w:rFonts w:asciiTheme="minorEastAsia" w:eastAsiaTheme="minorEastAsia" w:hAnsiTheme="minorEastAsia"/>
                <w:sz w:val="24"/>
                <w:szCs w:val="24"/>
              </w:rPr>
              <w:t>共青团中央学校部</w:t>
            </w:r>
          </w:p>
        </w:tc>
      </w:tr>
      <w:tr w:rsidR="00905092" w:rsidRPr="00634D02">
        <w:trPr>
          <w:trHeight w:val="717"/>
        </w:trPr>
        <w:tc>
          <w:tcPr>
            <w:tcW w:w="1531" w:type="dxa"/>
          </w:tcPr>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2015 年</w:t>
            </w:r>
          </w:p>
        </w:tc>
        <w:tc>
          <w:tcPr>
            <w:tcW w:w="297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上海市大学生创业创新设</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计大赛</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优胜奖</w:t>
            </w:r>
          </w:p>
        </w:tc>
        <w:tc>
          <w:tcPr>
            <w:tcW w:w="2302" w:type="dxa"/>
          </w:tcPr>
          <w:p w:rsidR="00905092" w:rsidRPr="00634D02" w:rsidRDefault="00FB7E68" w:rsidP="00634D02">
            <w:pPr>
              <w:pStyle w:val="TableParagraph"/>
              <w:spacing w:beforeLines="50" w:before="120" w:afterLines="50" w:after="120" w:line="440" w:lineRule="exact"/>
              <w:ind w:left="170" w:right="16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上海市学生事务中</w:t>
            </w:r>
          </w:p>
          <w:p w:rsidR="00905092" w:rsidRPr="00634D02" w:rsidRDefault="00FB7E68" w:rsidP="00634D02">
            <w:pPr>
              <w:pStyle w:val="TableParagraph"/>
              <w:spacing w:beforeLines="50" w:before="120" w:afterLines="50" w:after="120" w:line="440" w:lineRule="exact"/>
              <w:ind w:left="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心</w:t>
            </w:r>
          </w:p>
        </w:tc>
      </w:tr>
      <w:tr w:rsidR="00905092" w:rsidRPr="00634D02">
        <w:trPr>
          <w:trHeight w:val="717"/>
        </w:trPr>
        <w:tc>
          <w:tcPr>
            <w:tcW w:w="1531" w:type="dxa"/>
          </w:tcPr>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2014 年</w:t>
            </w:r>
          </w:p>
        </w:tc>
        <w:tc>
          <w:tcPr>
            <w:tcW w:w="297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全国金融与证券投资模拟</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炒股大赛</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华东地区团</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体第一名</w:t>
            </w:r>
          </w:p>
        </w:tc>
        <w:tc>
          <w:tcPr>
            <w:tcW w:w="2302" w:type="dxa"/>
          </w:tcPr>
          <w:p w:rsidR="00905092" w:rsidRPr="00634D02" w:rsidRDefault="00FB7E68" w:rsidP="00634D02">
            <w:pPr>
              <w:pStyle w:val="TableParagraph"/>
              <w:spacing w:beforeLines="50" w:before="120" w:afterLines="50" w:after="120" w:line="440" w:lineRule="exact"/>
              <w:ind w:left="310"/>
              <w:rPr>
                <w:rFonts w:asciiTheme="minorEastAsia" w:eastAsiaTheme="minorEastAsia" w:hAnsiTheme="minorEastAsia"/>
                <w:sz w:val="24"/>
                <w:szCs w:val="24"/>
              </w:rPr>
            </w:pPr>
            <w:r w:rsidRPr="00634D02">
              <w:rPr>
                <w:rFonts w:asciiTheme="minorEastAsia" w:eastAsiaTheme="minorEastAsia" w:hAnsiTheme="minorEastAsia"/>
                <w:sz w:val="24"/>
                <w:szCs w:val="24"/>
              </w:rPr>
              <w:t>全国金融高职委</w:t>
            </w:r>
          </w:p>
        </w:tc>
      </w:tr>
      <w:tr w:rsidR="00905092" w:rsidRPr="00634D02">
        <w:trPr>
          <w:trHeight w:val="717"/>
        </w:trPr>
        <w:tc>
          <w:tcPr>
            <w:tcW w:w="1531" w:type="dxa"/>
          </w:tcPr>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2013 年</w:t>
            </w:r>
          </w:p>
        </w:tc>
        <w:tc>
          <w:tcPr>
            <w:tcW w:w="2977"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全国银行技能大赛字符录</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入</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全国三等奖</w:t>
            </w:r>
          </w:p>
        </w:tc>
        <w:tc>
          <w:tcPr>
            <w:tcW w:w="2302" w:type="dxa"/>
          </w:tcPr>
          <w:p w:rsidR="00905092" w:rsidRPr="00634D02" w:rsidRDefault="00FB7E68" w:rsidP="00634D02">
            <w:pPr>
              <w:pStyle w:val="TableParagraph"/>
              <w:spacing w:beforeLines="50" w:before="120" w:afterLines="50" w:after="120" w:line="440" w:lineRule="exact"/>
              <w:ind w:left="310"/>
              <w:rPr>
                <w:rFonts w:asciiTheme="minorEastAsia" w:eastAsiaTheme="minorEastAsia" w:hAnsiTheme="minorEastAsia"/>
                <w:sz w:val="24"/>
                <w:szCs w:val="24"/>
              </w:rPr>
            </w:pPr>
            <w:r w:rsidRPr="00634D02">
              <w:rPr>
                <w:rFonts w:asciiTheme="minorEastAsia" w:eastAsiaTheme="minorEastAsia" w:hAnsiTheme="minorEastAsia"/>
                <w:sz w:val="24"/>
                <w:szCs w:val="24"/>
              </w:rPr>
              <w:t>全国金融高职委</w:t>
            </w:r>
          </w:p>
        </w:tc>
      </w:tr>
      <w:tr w:rsidR="00905092" w:rsidRPr="00634D02">
        <w:trPr>
          <w:trHeight w:val="717"/>
        </w:trPr>
        <w:tc>
          <w:tcPr>
            <w:tcW w:w="1531" w:type="dxa"/>
          </w:tcPr>
          <w:p w:rsidR="00905092" w:rsidRPr="00634D02" w:rsidRDefault="00FB7E68" w:rsidP="00634D02">
            <w:pPr>
              <w:pStyle w:val="TableParagraph"/>
              <w:spacing w:beforeLines="50" w:before="120" w:afterLines="50" w:after="120" w:line="440" w:lineRule="exact"/>
              <w:ind w:right="51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2012 年</w:t>
            </w:r>
          </w:p>
        </w:tc>
        <w:tc>
          <w:tcPr>
            <w:tcW w:w="2977" w:type="dxa"/>
          </w:tcPr>
          <w:p w:rsidR="00905092" w:rsidRPr="00634D02" w:rsidRDefault="00FB7E68" w:rsidP="00634D02">
            <w:pPr>
              <w:pStyle w:val="TableParagraph"/>
              <w:spacing w:beforeLines="50" w:before="120" w:afterLines="50" w:after="120" w:line="440" w:lineRule="exact"/>
              <w:ind w:right="1181"/>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银行综合技能赛</w:t>
            </w:r>
          </w:p>
        </w:tc>
        <w:tc>
          <w:tcPr>
            <w:tcW w:w="1526" w:type="dxa"/>
          </w:tcPr>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全国个人三</w:t>
            </w:r>
          </w:p>
          <w:p w:rsidR="00905092" w:rsidRPr="00634D02" w:rsidRDefault="00FB7E68" w:rsidP="00634D02">
            <w:pPr>
              <w:pStyle w:val="TableParagraph"/>
              <w:spacing w:beforeLines="50" w:before="120" w:afterLines="50" w:after="120" w:line="440" w:lineRule="exact"/>
              <w:ind w:left="108"/>
              <w:rPr>
                <w:rFonts w:asciiTheme="minorEastAsia" w:eastAsiaTheme="minorEastAsia" w:hAnsiTheme="minorEastAsia"/>
                <w:sz w:val="24"/>
                <w:szCs w:val="24"/>
              </w:rPr>
            </w:pPr>
            <w:r w:rsidRPr="00634D02">
              <w:rPr>
                <w:rFonts w:asciiTheme="minorEastAsia" w:eastAsiaTheme="minorEastAsia" w:hAnsiTheme="minorEastAsia"/>
                <w:sz w:val="24"/>
                <w:szCs w:val="24"/>
              </w:rPr>
              <w:t>等奖</w:t>
            </w:r>
          </w:p>
        </w:tc>
        <w:tc>
          <w:tcPr>
            <w:tcW w:w="2302" w:type="dxa"/>
          </w:tcPr>
          <w:p w:rsidR="00905092" w:rsidRPr="00634D02" w:rsidRDefault="00FB7E68" w:rsidP="00634D02">
            <w:pPr>
              <w:pStyle w:val="TableParagraph"/>
              <w:spacing w:beforeLines="50" w:before="120" w:afterLines="50" w:after="120" w:line="440" w:lineRule="exact"/>
              <w:ind w:left="310"/>
              <w:rPr>
                <w:rFonts w:asciiTheme="minorEastAsia" w:eastAsiaTheme="minorEastAsia" w:hAnsiTheme="minorEastAsia"/>
                <w:sz w:val="24"/>
                <w:szCs w:val="24"/>
              </w:rPr>
            </w:pPr>
            <w:r w:rsidRPr="00634D02">
              <w:rPr>
                <w:rFonts w:asciiTheme="minorEastAsia" w:eastAsiaTheme="minorEastAsia" w:hAnsiTheme="minorEastAsia"/>
                <w:sz w:val="24"/>
                <w:szCs w:val="24"/>
              </w:rPr>
              <w:t>全国金融高职委</w:t>
            </w: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177" w:firstLine="359"/>
        <w:rPr>
          <w:rFonts w:asciiTheme="minorEastAsia" w:eastAsiaTheme="minorEastAsia" w:hAnsiTheme="minorEastAsia"/>
        </w:rPr>
      </w:pPr>
      <w:r w:rsidRPr="00634D02">
        <w:rPr>
          <w:rFonts w:asciiTheme="minorEastAsia" w:eastAsiaTheme="minorEastAsia" w:hAnsiTheme="minorEastAsia"/>
        </w:rPr>
        <w:t>本专业已形成一定社会声誉，人才能力得到社会和行业企业的认可。美国中</w:t>
      </w:r>
      <w:r w:rsidRPr="00634D02">
        <w:rPr>
          <w:rFonts w:asciiTheme="minorEastAsia" w:eastAsiaTheme="minorEastAsia" w:hAnsiTheme="minorEastAsia"/>
          <w:spacing w:val="-6"/>
        </w:rPr>
        <w:t>文投资网人事部经理孙莹女士说：我们已经连续三年和东海学院金融系合作，该</w:t>
      </w:r>
      <w:r w:rsidRPr="00634D02">
        <w:rPr>
          <w:rFonts w:asciiTheme="minorEastAsia" w:eastAsiaTheme="minorEastAsia" w:hAnsiTheme="minorEastAsia"/>
          <w:spacing w:val="-18"/>
        </w:rPr>
        <w:t xml:space="preserve">专业的毕业生求知欲强，有很强的抗压能力，因为我们公司的客户都是美国华人， </w:t>
      </w:r>
      <w:r w:rsidRPr="00634D02">
        <w:rPr>
          <w:rFonts w:asciiTheme="minorEastAsia" w:eastAsiaTheme="minorEastAsia" w:hAnsiTheme="minorEastAsia"/>
          <w:spacing w:val="-5"/>
        </w:rPr>
        <w:t>所以我们要求员工必须要具备扎实的英语口语能力，东海学院的学生能在短期内</w:t>
      </w:r>
      <w:r w:rsidRPr="00634D02">
        <w:rPr>
          <w:rFonts w:asciiTheme="minorEastAsia" w:eastAsiaTheme="minorEastAsia" w:hAnsiTheme="minorEastAsia"/>
          <w:spacing w:val="-11"/>
        </w:rPr>
        <w:t>适应公司的工作岗位要求，熟悉公司业务，各方面能力提高得很快。我们今后也欢迎有越来越多的东海学院学生加入到我们公司队伍中来。</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15" w:gutter="0"/>
          <w:cols w:space="720"/>
        </w:sectPr>
      </w:pPr>
    </w:p>
    <w:p w:rsidR="00905092" w:rsidRPr="00634D02" w:rsidRDefault="00FB7E68" w:rsidP="00634D02">
      <w:pPr>
        <w:spacing w:beforeLines="50" w:before="120" w:afterLines="50" w:after="120" w:line="440" w:lineRule="exact"/>
        <w:ind w:left="3117"/>
        <w:rPr>
          <w:rFonts w:asciiTheme="minorEastAsia" w:eastAsiaTheme="minorEastAsia" w:hAnsiTheme="minorEastAsia"/>
          <w:b/>
          <w:sz w:val="24"/>
          <w:szCs w:val="24"/>
        </w:rPr>
      </w:pPr>
      <w:r w:rsidRPr="00634D02">
        <w:rPr>
          <w:rFonts w:asciiTheme="minorEastAsia" w:eastAsiaTheme="minorEastAsia" w:hAnsiTheme="minorEastAsia"/>
          <w:b/>
          <w:color w:val="333333"/>
          <w:sz w:val="24"/>
          <w:szCs w:val="24"/>
        </w:rPr>
        <w:lastRenderedPageBreak/>
        <w:t>电子商务企业高管指导竞赛</w:t>
      </w:r>
    </w:p>
    <w:p w:rsidR="00905092" w:rsidRPr="00634D02" w:rsidRDefault="00FB7E68" w:rsidP="00634D02">
      <w:pPr>
        <w:pStyle w:val="a3"/>
        <w:spacing w:beforeLines="50" w:before="120" w:afterLines="50" w:after="120" w:line="440" w:lineRule="exact"/>
        <w:ind w:right="1297" w:firstLine="419"/>
        <w:jc w:val="both"/>
        <w:rPr>
          <w:rFonts w:asciiTheme="minorEastAsia" w:eastAsiaTheme="minorEastAsia" w:hAnsiTheme="minorEastAsia"/>
        </w:rPr>
      </w:pPr>
      <w:r w:rsidRPr="00634D02">
        <w:rPr>
          <w:rFonts w:asciiTheme="minorEastAsia" w:eastAsiaTheme="minorEastAsia" w:hAnsiTheme="minorEastAsia"/>
          <w:color w:val="333333"/>
        </w:rPr>
        <w:t>9</w:t>
      </w:r>
      <w:r w:rsidRPr="00634D02">
        <w:rPr>
          <w:rFonts w:asciiTheme="minorEastAsia" w:eastAsiaTheme="minorEastAsia" w:hAnsiTheme="minorEastAsia"/>
          <w:color w:val="333333"/>
          <w:spacing w:val="-40"/>
        </w:rPr>
        <w:t xml:space="preserve"> 月 </w:t>
      </w:r>
      <w:r w:rsidRPr="00634D02">
        <w:rPr>
          <w:rFonts w:asciiTheme="minorEastAsia" w:eastAsiaTheme="minorEastAsia" w:hAnsiTheme="minorEastAsia"/>
          <w:color w:val="333333"/>
        </w:rPr>
        <w:t>12</w:t>
      </w:r>
      <w:r w:rsidRPr="00634D02">
        <w:rPr>
          <w:rFonts w:asciiTheme="minorEastAsia" w:eastAsiaTheme="minorEastAsia" w:hAnsiTheme="minorEastAsia"/>
          <w:color w:val="333333"/>
          <w:spacing w:val="-20"/>
        </w:rPr>
        <w:t xml:space="preserve"> 日，易睦科技</w:t>
      </w:r>
      <w:r w:rsidRPr="00634D02">
        <w:rPr>
          <w:rFonts w:asciiTheme="minorEastAsia" w:eastAsiaTheme="minorEastAsia" w:hAnsiTheme="minorEastAsia"/>
          <w:color w:val="333333"/>
        </w:rPr>
        <w:t>（上海</w:t>
      </w:r>
      <w:r w:rsidRPr="00634D02">
        <w:rPr>
          <w:rFonts w:asciiTheme="minorEastAsia" w:eastAsiaTheme="minorEastAsia" w:hAnsiTheme="minorEastAsia"/>
          <w:color w:val="333333"/>
          <w:spacing w:val="-32"/>
        </w:rPr>
        <w:t>）</w:t>
      </w:r>
      <w:r w:rsidRPr="00634D02">
        <w:rPr>
          <w:rFonts w:asciiTheme="minorEastAsia" w:eastAsiaTheme="minorEastAsia" w:hAnsiTheme="minorEastAsia"/>
          <w:color w:val="333333"/>
          <w:spacing w:val="-1"/>
        </w:rPr>
        <w:t>科技有限公司执行总裁张翀睿先生受邀来东海</w:t>
      </w:r>
      <w:r w:rsidRPr="00634D02">
        <w:rPr>
          <w:rFonts w:asciiTheme="minorEastAsia" w:eastAsiaTheme="minorEastAsia" w:hAnsiTheme="minorEastAsia"/>
          <w:color w:val="333333"/>
          <w:spacing w:val="-11"/>
        </w:rPr>
        <w:t>学院商贸学院，与我院参加第七届全国大学生网络商务创新应用大赛的参赛选手</w:t>
      </w:r>
      <w:r w:rsidRPr="00634D02">
        <w:rPr>
          <w:rFonts w:asciiTheme="minorEastAsia" w:eastAsiaTheme="minorEastAsia" w:hAnsiTheme="minorEastAsia"/>
          <w:color w:val="333333"/>
        </w:rPr>
        <w:t>们进行指导和交流。</w:t>
      </w:r>
    </w:p>
    <w:p w:rsidR="00905092" w:rsidRPr="00634D02" w:rsidRDefault="00FB7E68" w:rsidP="00634D02">
      <w:pPr>
        <w:pStyle w:val="a3"/>
        <w:spacing w:beforeLines="50" w:before="120" w:afterLines="50" w:after="120" w:line="440" w:lineRule="exact"/>
        <w:ind w:right="1297" w:firstLine="419"/>
        <w:jc w:val="both"/>
        <w:rPr>
          <w:rFonts w:asciiTheme="minorEastAsia" w:eastAsiaTheme="minorEastAsia" w:hAnsiTheme="minorEastAsia"/>
        </w:rPr>
      </w:pPr>
      <w:r w:rsidRPr="00634D02">
        <w:rPr>
          <w:rFonts w:asciiTheme="minorEastAsia" w:eastAsiaTheme="minorEastAsia" w:hAnsiTheme="minorEastAsia"/>
          <w:color w:val="333333"/>
          <w:spacing w:val="-4"/>
        </w:rPr>
        <w:t>此次交流会由杜作阳老师主持，商贸学院时启亮院长出席并首先致辞欢迎张</w:t>
      </w:r>
      <w:r w:rsidRPr="00634D02">
        <w:rPr>
          <w:rFonts w:asciiTheme="minorEastAsia" w:eastAsiaTheme="minorEastAsia" w:hAnsiTheme="minorEastAsia"/>
          <w:color w:val="333333"/>
        </w:rPr>
        <w:t>翀睿先生，感谢其对我院工作的大力支持，对学生成长的热心帮助。</w:t>
      </w:r>
    </w:p>
    <w:p w:rsidR="00905092" w:rsidRPr="00634D02" w:rsidRDefault="00FB7E68" w:rsidP="00634D02">
      <w:pPr>
        <w:pStyle w:val="a3"/>
        <w:spacing w:beforeLines="50" w:before="120" w:afterLines="50" w:after="120" w:line="440" w:lineRule="exact"/>
        <w:ind w:right="1297" w:firstLine="419"/>
        <w:jc w:val="both"/>
        <w:rPr>
          <w:rFonts w:asciiTheme="minorEastAsia" w:eastAsiaTheme="minorEastAsia" w:hAnsiTheme="minorEastAsia"/>
        </w:rPr>
      </w:pPr>
      <w:r w:rsidRPr="00634D02">
        <w:rPr>
          <w:rFonts w:asciiTheme="minorEastAsia" w:eastAsiaTheme="minorEastAsia" w:hAnsiTheme="minorEastAsia"/>
          <w:color w:val="333333"/>
          <w:spacing w:val="-3"/>
        </w:rPr>
        <w:t>张翀睿先生根据以往担任大赛评委的经验，介绍了历年大赛评审团的基本构</w:t>
      </w:r>
      <w:r w:rsidRPr="00634D02">
        <w:rPr>
          <w:rFonts w:asciiTheme="minorEastAsia" w:eastAsiaTheme="minorEastAsia" w:hAnsiTheme="minorEastAsia"/>
          <w:color w:val="333333"/>
          <w:spacing w:val="-10"/>
        </w:rPr>
        <w:t>成情况，提醒参赛团队注意比赛中评委们重点关注的事项。他认真听取了我院三</w:t>
      </w:r>
      <w:r w:rsidRPr="00634D02">
        <w:rPr>
          <w:rFonts w:asciiTheme="minorEastAsia" w:eastAsiaTheme="minorEastAsia" w:hAnsiTheme="minorEastAsia"/>
          <w:color w:val="333333"/>
          <w:spacing w:val="-7"/>
        </w:rPr>
        <w:t>支参赛队伍的参赛项目进展情况，初步预测各项目的可行性，对可能存在的问题</w:t>
      </w:r>
      <w:r w:rsidRPr="00634D02">
        <w:rPr>
          <w:rFonts w:asciiTheme="minorEastAsia" w:eastAsiaTheme="minorEastAsia" w:hAnsiTheme="minorEastAsia"/>
          <w:color w:val="333333"/>
          <w:spacing w:val="-8"/>
        </w:rPr>
        <w:t>提供有利的改进方向。此次交流会中，张翀睿先生</w:t>
      </w:r>
      <w:r w:rsidRPr="00634D02">
        <w:rPr>
          <w:rFonts w:asciiTheme="minorEastAsia" w:eastAsiaTheme="minorEastAsia" w:hAnsiTheme="minorEastAsia"/>
          <w:spacing w:val="-2"/>
        </w:rPr>
        <w:t>对商贸学院电子商务专业建设</w:t>
      </w:r>
      <w:r w:rsidRPr="00634D02">
        <w:rPr>
          <w:rFonts w:asciiTheme="minorEastAsia" w:eastAsiaTheme="minorEastAsia" w:hAnsiTheme="minorEastAsia"/>
        </w:rPr>
        <w:t>提供了专家咨询，并且对青年教师给予热情的帮助和指导。</w:t>
      </w:r>
    </w:p>
    <w:p w:rsidR="00905092" w:rsidRPr="00634D02" w:rsidRDefault="00FB7E68" w:rsidP="00634D02">
      <w:pPr>
        <w:pStyle w:val="a3"/>
        <w:spacing w:beforeLines="50" w:before="120" w:afterLines="50" w:after="120" w:line="440" w:lineRule="exact"/>
        <w:ind w:right="1056" w:firstLine="419"/>
        <w:rPr>
          <w:rFonts w:asciiTheme="minorEastAsia" w:eastAsiaTheme="minorEastAsia" w:hAnsiTheme="minorEastAsia"/>
        </w:rPr>
      </w:pPr>
      <w:r w:rsidRPr="00634D02">
        <w:rPr>
          <w:rFonts w:asciiTheme="minorEastAsia" w:eastAsiaTheme="minorEastAsia" w:hAnsiTheme="minorEastAsia"/>
          <w:color w:val="333333"/>
          <w:spacing w:val="-4"/>
        </w:rPr>
        <w:t xml:space="preserve">张翀睿先生是史泰博公司进入中国市场时所收购的 </w:t>
      </w:r>
      <w:r w:rsidRPr="00634D02">
        <w:rPr>
          <w:rFonts w:asciiTheme="minorEastAsia" w:eastAsiaTheme="minorEastAsia" w:hAnsiTheme="minorEastAsia"/>
          <w:color w:val="333333"/>
        </w:rPr>
        <w:t>OA365.com</w:t>
      </w:r>
      <w:r w:rsidRPr="00634D02">
        <w:rPr>
          <w:rFonts w:asciiTheme="minorEastAsia" w:eastAsiaTheme="minorEastAsia" w:hAnsiTheme="minorEastAsia"/>
          <w:color w:val="333333"/>
          <w:spacing w:val="-13"/>
        </w:rPr>
        <w:t xml:space="preserve"> 公司的创始人， </w:t>
      </w:r>
      <w:r w:rsidRPr="00634D02">
        <w:rPr>
          <w:rFonts w:asciiTheme="minorEastAsia" w:eastAsiaTheme="minorEastAsia" w:hAnsiTheme="minorEastAsia"/>
          <w:color w:val="333333"/>
          <w:spacing w:val="-15"/>
        </w:rPr>
        <w:t xml:space="preserve">拥有 </w:t>
      </w:r>
      <w:r w:rsidRPr="00634D02">
        <w:rPr>
          <w:rFonts w:asciiTheme="minorEastAsia" w:eastAsiaTheme="minorEastAsia" w:hAnsiTheme="minorEastAsia"/>
          <w:color w:val="333333"/>
        </w:rPr>
        <w:t>15</w:t>
      </w:r>
      <w:r w:rsidRPr="00634D02">
        <w:rPr>
          <w:rFonts w:asciiTheme="minorEastAsia" w:eastAsiaTheme="minorEastAsia" w:hAnsiTheme="minorEastAsia"/>
          <w:color w:val="333333"/>
          <w:spacing w:val="-7"/>
        </w:rPr>
        <w:t xml:space="preserve"> 年互联网企业管理及创业经验。同时，他还多次担任全国大学生网络商务</w:t>
      </w:r>
      <w:r w:rsidRPr="00634D02">
        <w:rPr>
          <w:rFonts w:asciiTheme="minorEastAsia" w:eastAsiaTheme="minorEastAsia" w:hAnsiTheme="minorEastAsia"/>
          <w:color w:val="333333"/>
          <w:spacing w:val="-12"/>
        </w:rPr>
        <w:t>创新应用大赛评委。面对面的交流，让各参赛团队受益匪浅，为即将到来的决 赛做好准备</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spacing w:val="-10"/>
        </w:rPr>
        <w:t xml:space="preserve">本届大赛自 </w:t>
      </w:r>
      <w:r w:rsidRPr="00634D02">
        <w:rPr>
          <w:rFonts w:asciiTheme="minorEastAsia" w:eastAsiaTheme="minorEastAsia" w:hAnsiTheme="minorEastAsia"/>
        </w:rPr>
        <w:t>2014</w:t>
      </w:r>
      <w:r w:rsidRPr="00634D02">
        <w:rPr>
          <w:rFonts w:asciiTheme="minorEastAsia" w:eastAsiaTheme="minorEastAsia" w:hAnsiTheme="minorEastAsia"/>
          <w:spacing w:val="-19"/>
        </w:rPr>
        <w:t xml:space="preserve"> 年 </w:t>
      </w:r>
      <w:r w:rsidRPr="00634D02">
        <w:rPr>
          <w:rFonts w:asciiTheme="minorEastAsia" w:eastAsiaTheme="minorEastAsia" w:hAnsiTheme="minorEastAsia"/>
        </w:rPr>
        <w:t>3</w:t>
      </w:r>
      <w:r w:rsidRPr="00634D02">
        <w:rPr>
          <w:rFonts w:asciiTheme="minorEastAsia" w:eastAsiaTheme="minorEastAsia" w:hAnsiTheme="minorEastAsia"/>
          <w:spacing w:val="-5"/>
        </w:rPr>
        <w:t xml:space="preserve"> 月启动以来，上海市共有 </w:t>
      </w:r>
      <w:r w:rsidRPr="00634D02">
        <w:rPr>
          <w:rFonts w:asciiTheme="minorEastAsia" w:eastAsiaTheme="minorEastAsia" w:hAnsiTheme="minorEastAsia"/>
        </w:rPr>
        <w:t>17</w:t>
      </w:r>
      <w:r w:rsidRPr="00634D02">
        <w:rPr>
          <w:rFonts w:asciiTheme="minorEastAsia" w:eastAsiaTheme="minorEastAsia" w:hAnsiTheme="minorEastAsia"/>
          <w:spacing w:val="-20"/>
        </w:rPr>
        <w:t xml:space="preserve"> 所高校的 </w:t>
      </w:r>
      <w:r w:rsidRPr="00634D02">
        <w:rPr>
          <w:rFonts w:asciiTheme="minorEastAsia" w:eastAsiaTheme="minorEastAsia" w:hAnsiTheme="minorEastAsia"/>
        </w:rPr>
        <w:t>217</w:t>
      </w:r>
      <w:r w:rsidRPr="00634D02">
        <w:rPr>
          <w:rFonts w:asciiTheme="minorEastAsia" w:eastAsiaTheme="minorEastAsia" w:hAnsiTheme="minorEastAsia"/>
          <w:spacing w:val="-12"/>
        </w:rPr>
        <w:t xml:space="preserve"> 支团队参</w:t>
      </w:r>
    </w:p>
    <w:p w:rsidR="00905092" w:rsidRPr="00634D02" w:rsidRDefault="00FB7E68" w:rsidP="00634D02">
      <w:pPr>
        <w:pStyle w:val="a3"/>
        <w:spacing w:beforeLines="50" w:before="120" w:afterLines="50" w:after="120" w:line="440" w:lineRule="exact"/>
        <w:ind w:right="1293"/>
        <w:rPr>
          <w:rFonts w:asciiTheme="minorEastAsia" w:eastAsiaTheme="minorEastAsia" w:hAnsiTheme="minorEastAsia"/>
        </w:rPr>
      </w:pPr>
      <w:r w:rsidRPr="00634D02">
        <w:rPr>
          <w:rFonts w:asciiTheme="minorEastAsia" w:eastAsiaTheme="minorEastAsia" w:hAnsiTheme="minorEastAsia"/>
          <w:spacing w:val="-4"/>
        </w:rPr>
        <w:t xml:space="preserve">赛。经过初赛及复赛的筛选，共计 </w:t>
      </w:r>
      <w:r w:rsidRPr="00634D02">
        <w:rPr>
          <w:rFonts w:asciiTheme="minorEastAsia" w:eastAsiaTheme="minorEastAsia" w:hAnsiTheme="minorEastAsia"/>
        </w:rPr>
        <w:t>71</w:t>
      </w:r>
      <w:r w:rsidRPr="00634D02">
        <w:rPr>
          <w:rFonts w:asciiTheme="minorEastAsia" w:eastAsiaTheme="minorEastAsia" w:hAnsiTheme="minorEastAsia"/>
          <w:spacing w:val="-13"/>
        </w:rPr>
        <w:t xml:space="preserve"> 支团队进入决赛。在 </w:t>
      </w:r>
      <w:r w:rsidRPr="00634D02">
        <w:rPr>
          <w:rFonts w:asciiTheme="minorEastAsia" w:eastAsiaTheme="minorEastAsia" w:hAnsiTheme="minorEastAsia"/>
        </w:rPr>
        <w:t>2014 年 10</w:t>
      </w:r>
      <w:r w:rsidRPr="00634D02">
        <w:rPr>
          <w:rFonts w:asciiTheme="minorEastAsia" w:eastAsiaTheme="minorEastAsia" w:hAnsiTheme="minorEastAsia"/>
          <w:spacing w:val="-38"/>
        </w:rPr>
        <w:t xml:space="preserve"> 月 </w:t>
      </w:r>
      <w:r w:rsidRPr="00634D02">
        <w:rPr>
          <w:rFonts w:asciiTheme="minorEastAsia" w:eastAsiaTheme="minorEastAsia" w:hAnsiTheme="minorEastAsia"/>
        </w:rPr>
        <w:t>18</w:t>
      </w:r>
      <w:r w:rsidRPr="00634D02">
        <w:rPr>
          <w:rFonts w:asciiTheme="minorEastAsia" w:eastAsiaTheme="minorEastAsia" w:hAnsiTheme="minorEastAsia"/>
          <w:spacing w:val="-35"/>
        </w:rPr>
        <w:t xml:space="preserve"> 日</w:t>
      </w:r>
      <w:r w:rsidRPr="00634D02">
        <w:rPr>
          <w:rFonts w:asciiTheme="minorEastAsia" w:eastAsiaTheme="minorEastAsia" w:hAnsiTheme="minorEastAsia"/>
          <w:spacing w:val="-11"/>
        </w:rPr>
        <w:t>的决赛中，经过紧张激烈的角逐，我校进入决赛的三个参赛团队都取得了优异成</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296"/>
        <w:rPr>
          <w:rFonts w:asciiTheme="minorEastAsia" w:eastAsiaTheme="minorEastAsia" w:hAnsiTheme="minorEastAsia"/>
        </w:rPr>
      </w:pPr>
      <w:r w:rsidRPr="00634D02">
        <w:rPr>
          <w:rFonts w:asciiTheme="minorEastAsia" w:eastAsiaTheme="minorEastAsia" w:hAnsiTheme="minorEastAsia"/>
          <w:spacing w:val="-9"/>
        </w:rPr>
        <w:lastRenderedPageBreak/>
        <w:t>绩。由王薇薇等同学组成的团队在杜作阳老师的精心指导下，勇于进取，奋力拼</w:t>
      </w:r>
      <w:r w:rsidRPr="00634D02">
        <w:rPr>
          <w:rFonts w:asciiTheme="minorEastAsia" w:eastAsiaTheme="minorEastAsia" w:hAnsiTheme="minorEastAsia"/>
          <w:spacing w:val="-11"/>
        </w:rPr>
        <w:t>搏，摘取了专科组一等奖桂冠，捧回该奖项冠军杯，并以上海赛区第一名的身份</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560960" behindDoc="0" locked="0" layoutInCell="1" allowOverlap="1">
            <wp:simplePos x="0" y="0"/>
            <wp:positionH relativeFrom="page">
              <wp:posOffset>965200</wp:posOffset>
            </wp:positionH>
            <wp:positionV relativeFrom="paragraph">
              <wp:posOffset>192278</wp:posOffset>
            </wp:positionV>
            <wp:extent cx="6261674" cy="4174236"/>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7" cstate="email">
                      <a:extLst>
                        <a:ext uri="{28A0092B-C50C-407E-A947-70E740481C1C}">
                          <a14:useLocalDpi xmlns:a14="http://schemas.microsoft.com/office/drawing/2010/main"/>
                        </a:ext>
                      </a:extLst>
                    </a:blip>
                    <a:stretch>
                      <a:fillRect/>
                    </a:stretch>
                  </pic:blipFill>
                  <pic:spPr>
                    <a:xfrm>
                      <a:off x="0" y="0"/>
                      <a:ext cx="6261674" cy="4174236"/>
                    </a:xfrm>
                    <a:prstGeom prst="rect">
                      <a:avLst/>
                    </a:prstGeom>
                  </pic:spPr>
                </pic:pic>
              </a:graphicData>
            </a:graphic>
          </wp:anchor>
        </w:drawing>
      </w:r>
    </w:p>
    <w:p w:rsidR="00905092" w:rsidRPr="00634D02" w:rsidRDefault="00FB7E68" w:rsidP="00634D02">
      <w:pPr>
        <w:pStyle w:val="a3"/>
        <w:spacing w:beforeLines="50" w:before="120" w:afterLines="50" w:after="120" w:line="440" w:lineRule="exact"/>
        <w:ind w:right="1296"/>
        <w:rPr>
          <w:rFonts w:asciiTheme="minorEastAsia" w:eastAsiaTheme="minorEastAsia" w:hAnsiTheme="minorEastAsia"/>
        </w:rPr>
      </w:pPr>
      <w:r w:rsidRPr="00634D02">
        <w:rPr>
          <w:rFonts w:asciiTheme="minorEastAsia" w:eastAsiaTheme="minorEastAsia" w:hAnsiTheme="minorEastAsia"/>
        </w:rPr>
        <w:t>代表上海市参加 11 月底将在北京举行的全国总决赛。杜作阳老师同时获得优</w:t>
      </w:r>
      <w:r w:rsidRPr="00634D02">
        <w:rPr>
          <w:rFonts w:asciiTheme="minorEastAsia" w:eastAsiaTheme="minorEastAsia" w:hAnsiTheme="minorEastAsia"/>
          <w:spacing w:val="-139"/>
        </w:rPr>
        <w:t>秀</w:t>
      </w:r>
      <w:r w:rsidRPr="00634D02">
        <w:rPr>
          <w:rFonts w:asciiTheme="minorEastAsia" w:eastAsiaTheme="minorEastAsia" w:hAnsiTheme="minorEastAsia"/>
        </w:rPr>
        <w:t>指导教师奖。</w:t>
      </w:r>
    </w:p>
    <w:p w:rsidR="00905092" w:rsidRPr="00634D02" w:rsidRDefault="00FB7E68" w:rsidP="00634D02">
      <w:pPr>
        <w:pStyle w:val="a3"/>
        <w:spacing w:beforeLines="50" w:before="120" w:afterLines="50" w:after="120" w:line="440" w:lineRule="exact"/>
        <w:ind w:right="1182" w:firstLine="419"/>
        <w:rPr>
          <w:rFonts w:asciiTheme="minorEastAsia" w:eastAsiaTheme="minorEastAsia" w:hAnsiTheme="minorEastAsia"/>
        </w:rPr>
      </w:pPr>
      <w:r w:rsidRPr="00634D02">
        <w:rPr>
          <w:rFonts w:asciiTheme="minorEastAsia" w:eastAsiaTheme="minorEastAsia" w:hAnsiTheme="minorEastAsia"/>
          <w:color w:val="333333"/>
          <w:spacing w:val="-3"/>
        </w:rPr>
        <w:t>电子商务专业实践教学，本着以赛促教，多次参加全国大学生网络商务创新</w:t>
      </w:r>
      <w:r w:rsidRPr="00634D02">
        <w:rPr>
          <w:rFonts w:asciiTheme="minorEastAsia" w:eastAsiaTheme="minorEastAsia" w:hAnsiTheme="minorEastAsia"/>
          <w:color w:val="333333"/>
          <w:spacing w:val="-17"/>
        </w:rPr>
        <w:t xml:space="preserve">应用大赛，连续三年获得佳绩，尤其是 </w:t>
      </w:r>
      <w:r w:rsidRPr="00634D02">
        <w:rPr>
          <w:rFonts w:asciiTheme="minorEastAsia" w:eastAsiaTheme="minorEastAsia" w:hAnsiTheme="minorEastAsia"/>
          <w:color w:val="333333"/>
        </w:rPr>
        <w:t>2015</w:t>
      </w:r>
      <w:r w:rsidRPr="00634D02">
        <w:rPr>
          <w:rFonts w:asciiTheme="minorEastAsia" w:eastAsiaTheme="minorEastAsia" w:hAnsiTheme="minorEastAsia"/>
          <w:color w:val="333333"/>
          <w:spacing w:val="-13"/>
        </w:rPr>
        <w:t xml:space="preserve"> 年由我校商贸学院柯鹏越领衔的“好</w:t>
      </w:r>
      <w:r w:rsidRPr="00634D02">
        <w:rPr>
          <w:rFonts w:asciiTheme="minorEastAsia" w:eastAsiaTheme="minorEastAsia" w:hAnsiTheme="minorEastAsia"/>
          <w:color w:val="333333"/>
          <w:spacing w:val="-11"/>
        </w:rPr>
        <w:t>毕业”团队，从学生与企业对接需求出发，以真实项目为导向，应用互联网工具平台，提出解决了企业与学生对接交流的方案，并进行了有效的实施活动，得到</w:t>
      </w:r>
      <w:r w:rsidRPr="00634D02">
        <w:rPr>
          <w:rFonts w:asciiTheme="minorEastAsia" w:eastAsiaTheme="minorEastAsia" w:hAnsiTheme="minorEastAsia"/>
          <w:color w:val="333333"/>
          <w:spacing w:val="-15"/>
        </w:rPr>
        <w:t>了由高校和企业共同组成的评审专家一致打出的最高分，为我校再捧全国网络商务创新大赛上海赛区冠军杯，并再次代表上海市参加在北京举行的全国总决赛</w:t>
      </w:r>
      <w:r w:rsidRPr="00634D02">
        <w:rPr>
          <w:rFonts w:asciiTheme="minorEastAsia" w:eastAsiaTheme="minorEastAsia" w:hAnsiTheme="minorEastAsia"/>
          <w:color w:val="333333"/>
          <w:spacing w:val="-139"/>
        </w:rPr>
        <w:t>。</w:t>
      </w:r>
      <w:r w:rsidRPr="00634D02">
        <w:rPr>
          <w:rFonts w:asciiTheme="minorEastAsia" w:eastAsiaTheme="minorEastAsia" w:hAnsiTheme="minorEastAsia"/>
          <w:color w:val="333333"/>
          <w:spacing w:val="-21"/>
        </w:rPr>
        <w:t>由商贸学院吕政城、郭艾组成的“东海蛟龙”团队获二等奖；由商贸学院郭秋雨、</w:t>
      </w:r>
      <w:r w:rsidRPr="00634D02">
        <w:rPr>
          <w:rFonts w:asciiTheme="minorEastAsia" w:eastAsiaTheme="minorEastAsia" w:hAnsiTheme="minorEastAsia"/>
          <w:color w:val="333333"/>
          <w:spacing w:val="-24"/>
        </w:rPr>
        <w:t xml:space="preserve">时磊磊、贝圣杰组成的“三星 </w:t>
      </w:r>
      <w:r w:rsidRPr="00634D02">
        <w:rPr>
          <w:rFonts w:asciiTheme="minorEastAsia" w:eastAsiaTheme="minorEastAsia" w:hAnsiTheme="minorEastAsia"/>
          <w:color w:val="333333"/>
        </w:rPr>
        <w:t>White”团队获三等奖。</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8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1"/>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经管学院校企协同育人案例</w:t>
      </w:r>
    </w:p>
    <w:p w:rsidR="00905092" w:rsidRPr="00634D02" w:rsidRDefault="00FB7E68" w:rsidP="00634D02">
      <w:pPr>
        <w:pStyle w:val="5"/>
        <w:spacing w:beforeLines="50" w:before="120" w:afterLines="50" w:after="120" w:line="440" w:lineRule="exact"/>
        <w:ind w:left="1964"/>
        <w:rPr>
          <w:rFonts w:asciiTheme="minorEastAsia" w:eastAsiaTheme="minorEastAsia" w:hAnsiTheme="minorEastAsia"/>
          <w:sz w:val="24"/>
          <w:szCs w:val="24"/>
        </w:rPr>
      </w:pPr>
      <w:r w:rsidRPr="00634D02">
        <w:rPr>
          <w:rFonts w:asciiTheme="minorEastAsia" w:eastAsiaTheme="minorEastAsia" w:hAnsiTheme="minorEastAsia"/>
          <w:sz w:val="24"/>
          <w:szCs w:val="24"/>
        </w:rPr>
        <w:t>报关专业实施“滚动式”实习教学模式</w:t>
      </w:r>
    </w:p>
    <w:p w:rsidR="00905092" w:rsidRPr="00634D02" w:rsidRDefault="00FB7E68" w:rsidP="00634D02">
      <w:pPr>
        <w:pStyle w:val="9"/>
        <w:spacing w:beforeLines="50" w:before="120" w:afterLines="50" w:after="120" w:line="440" w:lineRule="exact"/>
        <w:ind w:right="1294" w:firstLine="559"/>
        <w:jc w:val="both"/>
        <w:rPr>
          <w:rFonts w:asciiTheme="minorEastAsia" w:eastAsiaTheme="minorEastAsia" w:hAnsiTheme="minorEastAsia"/>
          <w:sz w:val="24"/>
          <w:szCs w:val="24"/>
        </w:rPr>
      </w:pPr>
      <w:r w:rsidRPr="00634D02">
        <w:rPr>
          <w:rFonts w:asciiTheme="minorEastAsia" w:eastAsiaTheme="minorEastAsia" w:hAnsiTheme="minorEastAsia"/>
          <w:spacing w:val="-11"/>
          <w:sz w:val="24"/>
          <w:szCs w:val="24"/>
        </w:rPr>
        <w:t>报关专业在协同育人培养中，坚持校企协同，联合上海市报关协会、上海市国际货运代理协会两大行业组织，并携手全国最大的报关</w:t>
      </w:r>
      <w:r w:rsidRPr="00634D02">
        <w:rPr>
          <w:rFonts w:asciiTheme="minorEastAsia" w:eastAsiaTheme="minorEastAsia" w:hAnsiTheme="minorEastAsia"/>
          <w:spacing w:val="-8"/>
          <w:sz w:val="24"/>
          <w:szCs w:val="24"/>
        </w:rPr>
        <w:t>龙头企业——上海欣海报关有限公司，有效推行“滚动式”实践教学</w:t>
      </w:r>
      <w:r w:rsidRPr="00634D02">
        <w:rPr>
          <w:rFonts w:asciiTheme="minorEastAsia" w:eastAsiaTheme="minorEastAsia" w:hAnsiTheme="minorEastAsia"/>
          <w:spacing w:val="-5"/>
          <w:sz w:val="24"/>
          <w:szCs w:val="24"/>
        </w:rPr>
        <w:t>模式改革与探索，推进专业内涵建设与深度的产教融合。</w:t>
      </w:r>
    </w:p>
    <w:p w:rsidR="00905092" w:rsidRPr="00634D02" w:rsidRDefault="00FB7E68" w:rsidP="00634D02">
      <w:pPr>
        <w:spacing w:beforeLines="50" w:before="120" w:afterLines="50" w:after="120" w:line="440" w:lineRule="exact"/>
        <w:ind w:left="680" w:right="1159" w:firstLine="559"/>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第一，实习感性认知阶段。岗位认知即学生在进校第一个学期进</w:t>
      </w:r>
      <w:r w:rsidRPr="00634D02">
        <w:rPr>
          <w:rFonts w:asciiTheme="minorEastAsia" w:eastAsiaTheme="minorEastAsia" w:hAnsiTheme="minorEastAsia"/>
          <w:spacing w:val="-19"/>
          <w:sz w:val="24"/>
          <w:szCs w:val="24"/>
        </w:rPr>
        <w:t xml:space="preserve">校外实习基地，从感性上认知本专业将来从事的工作内容、工作环境， </w:t>
      </w:r>
      <w:r w:rsidRPr="00634D02">
        <w:rPr>
          <w:rFonts w:asciiTheme="minorEastAsia" w:eastAsiaTheme="minorEastAsia" w:hAnsiTheme="minorEastAsia"/>
          <w:spacing w:val="-3"/>
          <w:sz w:val="24"/>
          <w:szCs w:val="24"/>
        </w:rPr>
        <w:t>以及需要掌握的岗技能。</w:t>
      </w:r>
    </w:p>
    <w:p w:rsidR="00905092" w:rsidRPr="00634D02" w:rsidRDefault="00FB7E68" w:rsidP="00634D02">
      <w:pPr>
        <w:spacing w:beforeLines="50" w:before="120" w:afterLines="50" w:after="120" w:line="440" w:lineRule="exact"/>
        <w:ind w:left="680" w:right="1295" w:firstLine="559"/>
        <w:jc w:val="both"/>
        <w:rPr>
          <w:rFonts w:asciiTheme="minorEastAsia" w:eastAsiaTheme="minorEastAsia" w:hAnsiTheme="minorEastAsia"/>
          <w:sz w:val="24"/>
          <w:szCs w:val="24"/>
        </w:rPr>
      </w:pPr>
      <w:r w:rsidRPr="00634D02">
        <w:rPr>
          <w:rFonts w:asciiTheme="minorEastAsia" w:eastAsiaTheme="minorEastAsia" w:hAnsiTheme="minorEastAsia"/>
          <w:spacing w:val="-12"/>
          <w:sz w:val="24"/>
          <w:szCs w:val="24"/>
        </w:rPr>
        <w:t>第二，实习技能操作阶段。从第三学期开始，学生在东海海关模拟实训中心定期轮换，把本专业所步及到的工作岗位所有流程进行系统的实践，从总体上把握本专业的技能要求。综合实践层面，学生在</w:t>
      </w:r>
      <w:r w:rsidRPr="00634D02">
        <w:rPr>
          <w:rFonts w:asciiTheme="minorEastAsia" w:eastAsiaTheme="minorEastAsia" w:hAnsiTheme="minorEastAsia"/>
          <w:spacing w:val="-11"/>
          <w:sz w:val="24"/>
          <w:szCs w:val="24"/>
        </w:rPr>
        <w:t>学校专业老师和企业实践指导老师的共同指导下，在校企共建实习基</w:t>
      </w:r>
      <w:r w:rsidRPr="00634D02">
        <w:rPr>
          <w:rFonts w:asciiTheme="minorEastAsia" w:eastAsiaTheme="minorEastAsia" w:hAnsiTheme="minorEastAsia"/>
          <w:spacing w:val="-12"/>
          <w:sz w:val="24"/>
          <w:szCs w:val="24"/>
        </w:rPr>
        <w:t>地进行专业实习；毕业前进行顶岗实习，定期撰写实训实习周记，实</w:t>
      </w:r>
      <w:r w:rsidRPr="00634D02">
        <w:rPr>
          <w:rFonts w:asciiTheme="minorEastAsia" w:eastAsiaTheme="minorEastAsia" w:hAnsiTheme="minorEastAsia"/>
          <w:spacing w:val="-13"/>
          <w:sz w:val="24"/>
          <w:szCs w:val="24"/>
        </w:rPr>
        <w:t>习结束时完成实习报告。通过“滚动式”实践教学模式，培养学生良</w:t>
      </w:r>
      <w:r w:rsidRPr="00634D02">
        <w:rPr>
          <w:rFonts w:asciiTheme="minorEastAsia" w:eastAsiaTheme="minorEastAsia" w:hAnsiTheme="minorEastAsia"/>
          <w:spacing w:val="-3"/>
          <w:sz w:val="24"/>
          <w:szCs w:val="24"/>
        </w:rPr>
        <w:t>好的职业素质和技能。</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spacing w:beforeLines="50" w:before="120" w:afterLines="50" w:after="120" w:line="440" w:lineRule="exact"/>
        <w:ind w:left="1746"/>
        <w:rPr>
          <w:rFonts w:asciiTheme="minorEastAsia" w:eastAsiaTheme="minorEastAsia" w:hAnsiTheme="minorEastAsia"/>
          <w:b/>
          <w:sz w:val="24"/>
          <w:szCs w:val="24"/>
        </w:rPr>
      </w:pPr>
      <w:r w:rsidRPr="00634D02">
        <w:rPr>
          <w:rFonts w:asciiTheme="minorEastAsia" w:eastAsiaTheme="minorEastAsia" w:hAnsiTheme="minorEastAsia"/>
          <w:b/>
          <w:sz w:val="24"/>
          <w:szCs w:val="24"/>
        </w:rPr>
        <w:t>报关专业实施“全过程+双主体”实习教学模式</w:t>
      </w:r>
    </w:p>
    <w:p w:rsidR="00905092" w:rsidRPr="00634D02" w:rsidRDefault="00FB7E68" w:rsidP="00634D02">
      <w:pPr>
        <w:spacing w:beforeLines="50" w:before="120" w:afterLines="50" w:after="120" w:line="440" w:lineRule="exact"/>
        <w:ind w:left="3750"/>
        <w:rPr>
          <w:rFonts w:asciiTheme="minorEastAsia" w:eastAsiaTheme="minorEastAsia" w:hAnsiTheme="minorEastAsia"/>
          <w:b/>
          <w:sz w:val="24"/>
          <w:szCs w:val="24"/>
        </w:rPr>
      </w:pPr>
      <w:r w:rsidRPr="00634D02">
        <w:rPr>
          <w:rFonts w:asciiTheme="minorEastAsia" w:eastAsiaTheme="minorEastAsia" w:hAnsiTheme="minorEastAsia"/>
          <w:b/>
          <w:sz w:val="24"/>
          <w:szCs w:val="24"/>
        </w:rPr>
        <w:t>（经管学院国际物流系）</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东海学院报关专业充分利用合作企业的优势资源，与企业深度合作，包括联</w:t>
      </w:r>
      <w:r w:rsidRPr="00634D02">
        <w:rPr>
          <w:rFonts w:asciiTheme="minorEastAsia" w:eastAsiaTheme="minorEastAsia" w:hAnsiTheme="minorEastAsia"/>
          <w:spacing w:val="-8"/>
        </w:rPr>
        <w:t>合制定教学计划、专业课程、实施订单式培养、企业提供专业实习条件、参与专</w:t>
      </w:r>
      <w:r w:rsidRPr="00634D02">
        <w:rPr>
          <w:rFonts w:asciiTheme="minorEastAsia" w:eastAsiaTheme="minorEastAsia" w:hAnsiTheme="minorEastAsia"/>
          <w:spacing w:val="-9"/>
        </w:rPr>
        <w:t>业实训指导、参与实训方案制定、创新教学模式、参与课堂教学等方面。具体如</w:t>
      </w:r>
      <w:r w:rsidRPr="00634D02">
        <w:rPr>
          <w:rFonts w:asciiTheme="minorEastAsia" w:eastAsiaTheme="minorEastAsia" w:hAnsiTheme="minorEastAsia"/>
        </w:rPr>
        <w:t>下：</w:t>
      </w:r>
    </w:p>
    <w:p w:rsidR="00905092" w:rsidRPr="00634D02" w:rsidRDefault="00FB7E68" w:rsidP="00634D02">
      <w:pPr>
        <w:pStyle w:val="a4"/>
        <w:numPr>
          <w:ilvl w:val="0"/>
          <w:numId w:val="7"/>
        </w:numPr>
        <w:tabs>
          <w:tab w:val="left" w:pos="1402"/>
        </w:tabs>
        <w:spacing w:beforeLines="50" w:before="120" w:afterLines="50" w:after="120" w:line="440" w:lineRule="exact"/>
        <w:ind w:right="1298" w:firstLine="480"/>
        <w:jc w:val="both"/>
        <w:rPr>
          <w:rFonts w:asciiTheme="minorEastAsia" w:eastAsiaTheme="minorEastAsia" w:hAnsiTheme="minorEastAsia"/>
          <w:sz w:val="24"/>
          <w:szCs w:val="24"/>
        </w:rPr>
      </w:pPr>
      <w:r w:rsidRPr="00634D02">
        <w:rPr>
          <w:rFonts w:asciiTheme="minorEastAsia" w:eastAsiaTheme="minorEastAsia" w:hAnsiTheme="minorEastAsia"/>
          <w:spacing w:val="-9"/>
          <w:sz w:val="24"/>
          <w:szCs w:val="24"/>
        </w:rPr>
        <w:t>“校行企”三方联动，实施校企合作。学校专业人才培养中，坚持开放合</w:t>
      </w:r>
      <w:r w:rsidRPr="00634D02">
        <w:rPr>
          <w:rFonts w:asciiTheme="minorEastAsia" w:eastAsiaTheme="minorEastAsia" w:hAnsiTheme="minorEastAsia"/>
          <w:spacing w:val="-12"/>
          <w:sz w:val="24"/>
          <w:szCs w:val="24"/>
        </w:rPr>
        <w:t>作，精心筑巢引凤，校企协同，形成共建、共管、共育、共享机制，学校联合上</w:t>
      </w:r>
      <w:r w:rsidRPr="00634D02">
        <w:rPr>
          <w:rFonts w:asciiTheme="minorEastAsia" w:eastAsiaTheme="minorEastAsia" w:hAnsiTheme="minorEastAsia"/>
          <w:spacing w:val="-10"/>
          <w:sz w:val="24"/>
          <w:szCs w:val="24"/>
        </w:rPr>
        <w:t>海市报关协会、上海市国际货运代理协会两大行业组织，并携手全国最大的报关</w:t>
      </w:r>
      <w:r w:rsidRPr="00634D02">
        <w:rPr>
          <w:rFonts w:asciiTheme="minorEastAsia" w:eastAsiaTheme="minorEastAsia" w:hAnsiTheme="minorEastAsia"/>
          <w:spacing w:val="-7"/>
          <w:sz w:val="24"/>
          <w:szCs w:val="24"/>
        </w:rPr>
        <w:t>龙头企业—上海欣海报关有限公司，在“校行企”三方联动的校企合作体制机制</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580" w:right="500" w:bottom="1380" w:left="1120" w:header="0" w:footer="111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方面加大改革与探索力度，推进专业内涵建设与深度的产教融合。</w:t>
      </w:r>
    </w:p>
    <w:p w:rsidR="00905092" w:rsidRPr="00634D02" w:rsidRDefault="00FB7E68" w:rsidP="00634D02">
      <w:pPr>
        <w:pStyle w:val="a4"/>
        <w:numPr>
          <w:ilvl w:val="0"/>
          <w:numId w:val="7"/>
        </w:numPr>
        <w:tabs>
          <w:tab w:val="left" w:pos="1402"/>
        </w:tabs>
        <w:spacing w:beforeLines="50" w:before="120" w:afterLines="50" w:after="120" w:line="440" w:lineRule="exact"/>
        <w:ind w:right="1178" w:firstLine="480"/>
        <w:rPr>
          <w:rFonts w:asciiTheme="minorEastAsia" w:eastAsiaTheme="minorEastAsia" w:hAnsiTheme="minorEastAsia"/>
          <w:sz w:val="24"/>
          <w:szCs w:val="24"/>
        </w:rPr>
      </w:pPr>
      <w:r w:rsidRPr="00634D02">
        <w:rPr>
          <w:rFonts w:asciiTheme="minorEastAsia" w:eastAsiaTheme="minorEastAsia" w:hAnsiTheme="minorEastAsia"/>
          <w:spacing w:val="-8"/>
          <w:sz w:val="24"/>
          <w:szCs w:val="24"/>
        </w:rPr>
        <w:t>“校行企”共同参与，构建教学团队。报关与国际货运专业教学团队是一</w:t>
      </w:r>
      <w:r w:rsidRPr="00634D02">
        <w:rPr>
          <w:rFonts w:asciiTheme="minorEastAsia" w:eastAsiaTheme="minorEastAsia" w:hAnsiTheme="minorEastAsia"/>
          <w:spacing w:val="-12"/>
          <w:sz w:val="24"/>
          <w:szCs w:val="24"/>
        </w:rPr>
        <w:t>支由学校教师为主体，行业企业共同参与的上海市高职高专优秀教学团队，《报</w:t>
      </w:r>
      <w:r w:rsidRPr="00634D02">
        <w:rPr>
          <w:rFonts w:asciiTheme="minorEastAsia" w:eastAsiaTheme="minorEastAsia" w:hAnsiTheme="minorEastAsia"/>
          <w:spacing w:val="-6"/>
          <w:sz w:val="24"/>
          <w:szCs w:val="24"/>
        </w:rPr>
        <w:t>关与国际货运》专业教学团队被评为“</w:t>
      </w:r>
      <w:r w:rsidRPr="00634D02">
        <w:rPr>
          <w:rFonts w:asciiTheme="minorEastAsia" w:eastAsiaTheme="minorEastAsia" w:hAnsiTheme="minorEastAsia"/>
          <w:sz w:val="24"/>
          <w:szCs w:val="24"/>
        </w:rPr>
        <w:t>20</w:t>
      </w:r>
      <w:r w:rsidRPr="00634D02">
        <w:rPr>
          <w:rFonts w:asciiTheme="minorEastAsia" w:eastAsiaTheme="minorEastAsia" w:hAnsiTheme="minorEastAsia"/>
          <w:spacing w:val="2"/>
          <w:sz w:val="24"/>
          <w:szCs w:val="24"/>
        </w:rPr>
        <w:t>1</w:t>
      </w:r>
      <w:r w:rsidRPr="00634D02">
        <w:rPr>
          <w:rFonts w:asciiTheme="minorEastAsia" w:eastAsiaTheme="minorEastAsia" w:hAnsiTheme="minorEastAsia"/>
          <w:sz w:val="24"/>
          <w:szCs w:val="24"/>
        </w:rPr>
        <w:t>4</w:t>
      </w:r>
      <w:r w:rsidRPr="00634D02">
        <w:rPr>
          <w:rFonts w:asciiTheme="minorEastAsia" w:eastAsiaTheme="minorEastAsia" w:hAnsiTheme="minorEastAsia"/>
          <w:spacing w:val="-9"/>
          <w:sz w:val="24"/>
          <w:szCs w:val="24"/>
        </w:rPr>
        <w:t xml:space="preserve"> 年度上海高职院校市级教学团队”；</w:t>
      </w:r>
      <w:r w:rsidRPr="00634D02">
        <w:rPr>
          <w:rFonts w:asciiTheme="minorEastAsia" w:eastAsiaTheme="minorEastAsia" w:hAnsiTheme="minorEastAsia"/>
          <w:spacing w:val="-10"/>
          <w:sz w:val="24"/>
          <w:szCs w:val="24"/>
        </w:rPr>
        <w:t>学校整合资源，组建了企业专家工作室，形成学校专职教师与企业兼职教师双向</w:t>
      </w:r>
      <w:r w:rsidRPr="00634D02">
        <w:rPr>
          <w:rFonts w:asciiTheme="minorEastAsia" w:eastAsiaTheme="minorEastAsia" w:hAnsiTheme="minorEastAsia"/>
          <w:spacing w:val="-11"/>
          <w:sz w:val="24"/>
          <w:szCs w:val="24"/>
        </w:rPr>
        <w:t>交流、共同实施教育与教学改革的双主体教学团队，为推进产教融合、实施项目开发创造条件。</w:t>
      </w:r>
    </w:p>
    <w:p w:rsidR="00905092" w:rsidRPr="00634D02" w:rsidRDefault="00FB7E68" w:rsidP="00634D02">
      <w:pPr>
        <w:pStyle w:val="a4"/>
        <w:numPr>
          <w:ilvl w:val="0"/>
          <w:numId w:val="7"/>
        </w:numPr>
        <w:tabs>
          <w:tab w:val="left" w:pos="1402"/>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pacing w:val="-5"/>
          <w:sz w:val="24"/>
          <w:szCs w:val="24"/>
        </w:rPr>
        <w:t>形成以资深专家为引领的兼职实践教学团队学校选派教师到企业实习，邀请报关和国际货代企业专家对学生进行实战培训和教学。校企共同在人才培养模</w:t>
      </w:r>
      <w:r w:rsidRPr="00634D02">
        <w:rPr>
          <w:rFonts w:asciiTheme="minorEastAsia" w:eastAsiaTheme="minorEastAsia" w:hAnsiTheme="minorEastAsia"/>
          <w:spacing w:val="-10"/>
          <w:sz w:val="24"/>
          <w:szCs w:val="24"/>
        </w:rPr>
        <w:t>式创新、课程体系重构、课程标准制定、教学方式改革、实训教材开发、评价模式构建、双师结构队伍建设等进行深入合作。聘请上海市政府决策顾问、美国供</w:t>
      </w:r>
      <w:r w:rsidRPr="00634D02">
        <w:rPr>
          <w:rFonts w:asciiTheme="minorEastAsia" w:eastAsiaTheme="minorEastAsia" w:hAnsiTheme="minorEastAsia"/>
          <w:spacing w:val="-4"/>
          <w:sz w:val="24"/>
          <w:szCs w:val="24"/>
        </w:rPr>
        <w:t>应链管理专业协会中国区副主席赵海然博士为专业指导委员会首席专家，聘请欣</w:t>
      </w:r>
      <w:r w:rsidRPr="00634D02">
        <w:rPr>
          <w:rFonts w:asciiTheme="minorEastAsia" w:eastAsiaTheme="minorEastAsia" w:hAnsiTheme="minorEastAsia"/>
          <w:spacing w:val="-5"/>
          <w:sz w:val="24"/>
          <w:szCs w:val="24"/>
        </w:rPr>
        <w:t>海报关公司副总经理徐炜担任负责实践教学指导专家，与学校共同制定人才培养</w:t>
      </w:r>
      <w:r w:rsidRPr="00634D02">
        <w:rPr>
          <w:rFonts w:asciiTheme="minorEastAsia" w:eastAsiaTheme="minorEastAsia" w:hAnsiTheme="minorEastAsia"/>
          <w:sz w:val="24"/>
          <w:szCs w:val="24"/>
        </w:rPr>
        <w:t>方案，进行师资培训，参与学校课程设计，监控学生实践训练质量。</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spacing w:val="-17"/>
        </w:rPr>
        <w:t xml:space="preserve">报关专业实施“全过程+双主体”实习教学模式成效得到了企业的高度认可， </w:t>
      </w:r>
      <w:r w:rsidRPr="00634D02">
        <w:rPr>
          <w:rFonts w:asciiTheme="minorEastAsia" w:eastAsiaTheme="minorEastAsia" w:hAnsiTheme="minorEastAsia"/>
          <w:spacing w:val="-7"/>
        </w:rPr>
        <w:t>其中上海欣海报关有限公司、上海美设国际货运有限公司、上海德能国际货物运</w:t>
      </w:r>
      <w:r w:rsidRPr="00634D02">
        <w:rPr>
          <w:rFonts w:asciiTheme="minorEastAsia" w:eastAsiaTheme="minorEastAsia" w:hAnsiTheme="minorEastAsia"/>
        </w:rPr>
        <w:t>输代理有限公司等数十家企业与报关专业签订长期人才输送协议。</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A519E9" w:rsidP="00634D02">
      <w:pPr>
        <w:pStyle w:val="a3"/>
        <w:spacing w:beforeLines="50" w:before="120" w:afterLines="50" w:after="120" w:line="440" w:lineRule="exact"/>
        <w:ind w:left="0"/>
        <w:rPr>
          <w:rFonts w:asciiTheme="minorEastAsia" w:eastAsiaTheme="minorEastAsia" w:hAnsiTheme="minorEastAsia"/>
        </w:rPr>
      </w:pPr>
      <w:r>
        <w:rPr>
          <w:rFonts w:asciiTheme="minorEastAsia" w:eastAsiaTheme="minorEastAsia" w:hAnsiTheme="minorEastAsia"/>
        </w:rPr>
        <w:lastRenderedPageBreak/>
        <w:pict>
          <v:group id="_x0000_s1061" style="position:absolute;margin-left:91.5pt;margin-top:16.55pt;width:400.5pt;height:239pt;z-index:251659776;mso-wrap-distance-left:0;mso-wrap-distance-right:0;mso-position-horizontal-relative:page" coordorigin="1830,331" coordsize="8010,4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1830;top:330;width:4110;height:4780">
              <v:imagedata r:id="rId38" o:title=""/>
            </v:shape>
            <v:shape id="_x0000_s1062" type="#_x0000_t75" style="position:absolute;left:5970;top:332;width:3870;height:4778">
              <v:imagedata r:id="rId39" o:title=""/>
            </v:shape>
            <w10:wrap type="topAndBottom" anchorx="page"/>
          </v:group>
        </w:pic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A519E9" w:rsidP="00634D02">
      <w:pPr>
        <w:pStyle w:val="a3"/>
        <w:spacing w:beforeLines="50" w:before="120" w:afterLines="50" w:after="120" w:line="440" w:lineRule="exact"/>
        <w:ind w:left="700"/>
        <w:rPr>
          <w:rFonts w:asciiTheme="minorEastAsia" w:eastAsiaTheme="minorEastAsia" w:hAnsiTheme="minorEastAsia"/>
        </w:rPr>
      </w:pPr>
      <w:r>
        <w:rPr>
          <w:rFonts w:asciiTheme="minorEastAsia" w:eastAsiaTheme="minorEastAsia" w:hAnsiTheme="minorEastAsia"/>
        </w:rPr>
      </w:r>
      <w:r>
        <w:rPr>
          <w:rFonts w:asciiTheme="minorEastAsia" w:eastAsiaTheme="minorEastAsia" w:hAnsiTheme="minorEastAsia"/>
        </w:rPr>
        <w:pict>
          <v:group id="_x0000_s1058" style="width:411.95pt;height:299.65pt;mso-position-horizontal-relative:char;mso-position-vertical-relative:line" coordsize="8239,5993">
            <v:shape id="_x0000_s1060" type="#_x0000_t75" style="position:absolute;top:8;width:4315;height:5985">
              <v:imagedata r:id="rId40" o:title=""/>
            </v:shape>
            <v:shape id="_x0000_s1059" type="#_x0000_t75" style="position:absolute;left:4349;width:3889;height:5993">
              <v:imagedata r:id="rId41" o:title=""/>
            </v:shape>
            <w10:wrap type="none"/>
            <w10:anchorlock/>
          </v:group>
        </w:pic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A519E9" w:rsidP="00634D02">
      <w:pPr>
        <w:pStyle w:val="a3"/>
        <w:spacing w:beforeLines="50" w:before="120" w:afterLines="50" w:after="120" w:line="440" w:lineRule="exact"/>
        <w:ind w:left="0"/>
        <w:rPr>
          <w:rFonts w:asciiTheme="minorEastAsia" w:eastAsiaTheme="minorEastAsia" w:hAnsiTheme="minorEastAsia"/>
        </w:rPr>
      </w:pPr>
      <w:r>
        <w:rPr>
          <w:rFonts w:asciiTheme="minorEastAsia" w:eastAsiaTheme="minorEastAsia" w:hAnsiTheme="minorEastAsia"/>
        </w:rPr>
        <w:pict>
          <v:group id="_x0000_s1055" style="position:absolute;margin-left:91.5pt;margin-top:18.85pt;width:394.9pt;height:275.25pt;z-index:251660800;mso-wrap-distance-left:0;mso-wrap-distance-right:0;mso-position-horizontal-relative:page" coordorigin="1830,377" coordsize="7898,5505">
            <v:shape id="_x0000_s1057" type="#_x0000_t75" style="position:absolute;left:1830;top:377;width:3969;height:5505">
              <v:imagedata r:id="rId42" o:title=""/>
            </v:shape>
            <v:shape id="_x0000_s1056" type="#_x0000_t75" style="position:absolute;left:5829;top:475;width:3899;height:5407">
              <v:imagedata r:id="rId43" o:title=""/>
            </v:shape>
            <w10:wrap type="topAndBottom" anchorx="page"/>
          </v:group>
        </w:pic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40" w:right="500" w:bottom="1300" w:left="1120" w:header="0" w:footer="1115" w:gutter="0"/>
          <w:cols w:space="720"/>
        </w:sectPr>
      </w:pPr>
    </w:p>
    <w:p w:rsidR="00905092" w:rsidRPr="00634D02" w:rsidRDefault="00A519E9" w:rsidP="00634D02">
      <w:pPr>
        <w:pStyle w:val="a3"/>
        <w:spacing w:beforeLines="50" w:before="120" w:afterLines="50" w:after="120" w:line="440" w:lineRule="exact"/>
        <w:ind w:left="700"/>
        <w:rPr>
          <w:rFonts w:asciiTheme="minorEastAsia" w:eastAsiaTheme="minorEastAsia" w:hAnsiTheme="minorEastAsia"/>
        </w:rPr>
      </w:pPr>
      <w:r>
        <w:rPr>
          <w:rFonts w:asciiTheme="minorEastAsia" w:eastAsiaTheme="minorEastAsia" w:hAnsiTheme="minorEastAsia"/>
        </w:rPr>
      </w:r>
      <w:r>
        <w:rPr>
          <w:rFonts w:asciiTheme="minorEastAsia" w:eastAsiaTheme="minorEastAsia" w:hAnsiTheme="minorEastAsia"/>
        </w:rPr>
        <w:pict>
          <v:group id="_x0000_s1052" style="width:408.75pt;height:310.6pt;mso-position-horizontal-relative:char;mso-position-vertical-relative:line" coordsize="8175,6212">
            <v:shape id="_x0000_s1054" type="#_x0000_t75" style="position:absolute;top:107;width:4290;height:6105">
              <v:imagedata r:id="rId44" o:title=""/>
            </v:shape>
            <v:shape id="_x0000_s1053" type="#_x0000_t75" style="position:absolute;left:4320;width:3855;height:6212">
              <v:imagedata r:id="rId45" o:title=""/>
            </v:shape>
            <w10:wrap type="none"/>
            <w10:anchorlock/>
          </v:group>
        </w:pic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A519E9" w:rsidP="00634D02">
      <w:pPr>
        <w:pStyle w:val="a3"/>
        <w:spacing w:beforeLines="50" w:before="120" w:afterLines="50" w:after="120" w:line="440" w:lineRule="exact"/>
        <w:ind w:left="0"/>
        <w:rPr>
          <w:rFonts w:asciiTheme="minorEastAsia" w:eastAsiaTheme="minorEastAsia" w:hAnsiTheme="minorEastAsia"/>
        </w:rPr>
      </w:pPr>
      <w:r>
        <w:rPr>
          <w:rFonts w:asciiTheme="minorEastAsia" w:eastAsiaTheme="minorEastAsia" w:hAnsiTheme="minorEastAsia"/>
        </w:rPr>
        <w:pict>
          <v:group id="_x0000_s1049" style="position:absolute;margin-left:91.5pt;margin-top:21.05pt;width:408.5pt;height:285.75pt;z-index:251661824;mso-wrap-distance-left:0;mso-wrap-distance-right:0;mso-position-horizontal-relative:page" coordorigin="1830,421" coordsize="8170,5715">
            <v:shape id="_x0000_s1051" type="#_x0000_t75" style="position:absolute;left:1830;top:420;width:4120;height:5714">
              <v:imagedata r:id="rId46" o:title=""/>
            </v:shape>
            <v:shape id="_x0000_s1050" type="#_x0000_t75" style="position:absolute;left:5980;top:560;width:4020;height:5575">
              <v:imagedata r:id="rId47" o:title=""/>
            </v:shape>
            <w10:wrap type="topAndBottom" anchorx="page"/>
          </v:group>
        </w:pic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00" w:left="1120" w:header="0" w:footer="1115" w:gutter="0"/>
          <w:cols w:space="720"/>
        </w:sectPr>
      </w:pPr>
    </w:p>
    <w:p w:rsidR="00905092" w:rsidRPr="00634D02" w:rsidRDefault="00FB7E68" w:rsidP="00634D02">
      <w:pPr>
        <w:pStyle w:val="a3"/>
        <w:spacing w:beforeLines="50" w:before="120" w:afterLines="50" w:after="120" w:line="440" w:lineRule="exact"/>
        <w:ind w:left="71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inline distT="0" distB="0" distL="0" distR="0">
            <wp:extent cx="5238619" cy="3826383"/>
            <wp:effectExtent l="0" t="0" r="0" b="0"/>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48" cstate="email">
                      <a:extLst>
                        <a:ext uri="{28A0092B-C50C-407E-A947-70E740481C1C}">
                          <a14:useLocalDpi xmlns:a14="http://schemas.microsoft.com/office/drawing/2010/main"/>
                        </a:ext>
                      </a:extLst>
                    </a:blip>
                    <a:stretch>
                      <a:fillRect/>
                    </a:stretch>
                  </pic:blipFill>
                  <pic:spPr>
                    <a:xfrm>
                      <a:off x="0" y="0"/>
                      <a:ext cx="5238619" cy="3826383"/>
                    </a:xfrm>
                    <a:prstGeom prst="rect">
                      <a:avLst/>
                    </a:prstGeom>
                  </pic:spPr>
                </pic:pic>
              </a:graphicData>
            </a:graphic>
          </wp:inline>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565056" behindDoc="0" locked="0" layoutInCell="1" allowOverlap="1">
            <wp:simplePos x="0" y="0"/>
            <wp:positionH relativeFrom="page">
              <wp:posOffset>1162050</wp:posOffset>
            </wp:positionH>
            <wp:positionV relativeFrom="paragraph">
              <wp:posOffset>408524</wp:posOffset>
            </wp:positionV>
            <wp:extent cx="2580773" cy="3538728"/>
            <wp:effectExtent l="0" t="0" r="0" b="0"/>
            <wp:wrapTopAndBottom/>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49" cstate="email">
                      <a:extLst>
                        <a:ext uri="{28A0092B-C50C-407E-A947-70E740481C1C}">
                          <a14:useLocalDpi xmlns:a14="http://schemas.microsoft.com/office/drawing/2010/main"/>
                        </a:ext>
                      </a:extLst>
                    </a:blip>
                    <a:stretch>
                      <a:fillRect/>
                    </a:stretch>
                  </pic:blipFill>
                  <pic:spPr>
                    <a:xfrm>
                      <a:off x="0" y="0"/>
                      <a:ext cx="2580773" cy="3538728"/>
                    </a:xfrm>
                    <a:prstGeom prst="rect">
                      <a:avLst/>
                    </a:prstGeom>
                  </pic:spPr>
                </pic:pic>
              </a:graphicData>
            </a:graphic>
          </wp:anchor>
        </w:drawing>
      </w:r>
      <w:r w:rsidRPr="00634D02">
        <w:rPr>
          <w:rFonts w:asciiTheme="minorEastAsia" w:eastAsiaTheme="minorEastAsia" w:hAnsiTheme="minorEastAsia"/>
          <w:noProof/>
          <w:lang w:val="en-US" w:bidi="ar-SA"/>
        </w:rPr>
        <w:drawing>
          <wp:anchor distT="0" distB="0" distL="0" distR="0" simplePos="0" relativeHeight="251569152" behindDoc="0" locked="0" layoutInCell="1" allowOverlap="1">
            <wp:simplePos x="0" y="0"/>
            <wp:positionH relativeFrom="page">
              <wp:posOffset>3949700</wp:posOffset>
            </wp:positionH>
            <wp:positionV relativeFrom="paragraph">
              <wp:posOffset>199707</wp:posOffset>
            </wp:positionV>
            <wp:extent cx="2315291" cy="3740086"/>
            <wp:effectExtent l="0" t="0" r="0" b="0"/>
            <wp:wrapTopAndBottom/>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jpeg"/>
                    <pic:cNvPicPr/>
                  </pic:nvPicPr>
                  <pic:blipFill>
                    <a:blip r:embed="rId50" cstate="email">
                      <a:extLst>
                        <a:ext uri="{28A0092B-C50C-407E-A947-70E740481C1C}">
                          <a14:useLocalDpi xmlns:a14="http://schemas.microsoft.com/office/drawing/2010/main"/>
                        </a:ext>
                      </a:extLst>
                    </a:blip>
                    <a:stretch>
                      <a:fillRect/>
                    </a:stretch>
                  </pic:blipFill>
                  <pic:spPr>
                    <a:xfrm>
                      <a:off x="0" y="0"/>
                      <a:ext cx="2315291" cy="3740086"/>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60" w:right="500" w:bottom="1300" w:left="1120" w:header="0" w:footer="1115" w:gutter="0"/>
          <w:cols w:space="720"/>
        </w:sectPr>
      </w:pPr>
    </w:p>
    <w:p w:rsidR="00905092" w:rsidRPr="00634D02" w:rsidRDefault="00FB7E68" w:rsidP="00634D02">
      <w:pPr>
        <w:tabs>
          <w:tab w:val="left" w:pos="4919"/>
        </w:tabs>
        <w:spacing w:beforeLines="50" w:before="120" w:afterLines="50" w:after="120" w:line="440" w:lineRule="exact"/>
        <w:ind w:left="710"/>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lastRenderedPageBreak/>
        <w:drawing>
          <wp:inline distT="0" distB="0" distL="0" distR="0">
            <wp:extent cx="2463259" cy="7966138"/>
            <wp:effectExtent l="0" t="0" r="0" b="0"/>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51" cstate="email">
                      <a:extLst>
                        <a:ext uri="{28A0092B-C50C-407E-A947-70E740481C1C}">
                          <a14:useLocalDpi xmlns:a14="http://schemas.microsoft.com/office/drawing/2010/main"/>
                        </a:ext>
                      </a:extLst>
                    </a:blip>
                    <a:stretch>
                      <a:fillRect/>
                    </a:stretch>
                  </pic:blipFill>
                  <pic:spPr>
                    <a:xfrm>
                      <a:off x="0" y="0"/>
                      <a:ext cx="2463259" cy="7966138"/>
                    </a:xfrm>
                    <a:prstGeom prst="rect">
                      <a:avLst/>
                    </a:prstGeom>
                  </pic:spPr>
                </pic:pic>
              </a:graphicData>
            </a:graphic>
          </wp:inline>
        </w:drawing>
      </w:r>
      <w:r w:rsidRPr="00634D02">
        <w:rPr>
          <w:rFonts w:asciiTheme="minorEastAsia" w:eastAsiaTheme="minorEastAsia" w:hAnsiTheme="minorEastAsia"/>
          <w:sz w:val="24"/>
          <w:szCs w:val="24"/>
        </w:rPr>
        <w:tab/>
      </w:r>
      <w:r w:rsidRPr="00634D02">
        <w:rPr>
          <w:rFonts w:asciiTheme="minorEastAsia" w:eastAsiaTheme="minorEastAsia" w:hAnsiTheme="minorEastAsia"/>
          <w:noProof/>
          <w:position w:val="665"/>
          <w:sz w:val="24"/>
          <w:szCs w:val="24"/>
          <w:lang w:val="en-US" w:bidi="ar-SA"/>
        </w:rPr>
        <w:drawing>
          <wp:inline distT="0" distB="0" distL="0" distR="0">
            <wp:extent cx="2494651" cy="3739324"/>
            <wp:effectExtent l="0" t="0" r="0" b="0"/>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52" cstate="email">
                      <a:extLst>
                        <a:ext uri="{28A0092B-C50C-407E-A947-70E740481C1C}">
                          <a14:useLocalDpi xmlns:a14="http://schemas.microsoft.com/office/drawing/2010/main"/>
                        </a:ext>
                      </a:extLst>
                    </a:blip>
                    <a:stretch>
                      <a:fillRect/>
                    </a:stretch>
                  </pic:blipFill>
                  <pic:spPr>
                    <a:xfrm>
                      <a:off x="0" y="0"/>
                      <a:ext cx="2494651" cy="3739324"/>
                    </a:xfrm>
                    <a:prstGeom prst="rect">
                      <a:avLst/>
                    </a:prstGeom>
                  </pic:spPr>
                </pic:pic>
              </a:graphicData>
            </a:graphic>
          </wp:inline>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00" w:left="1120" w:header="0" w:footer="1115" w:gutter="0"/>
          <w:cols w:space="720"/>
        </w:sectPr>
      </w:pPr>
    </w:p>
    <w:p w:rsidR="00905092" w:rsidRPr="00634D02" w:rsidRDefault="00FB7E68" w:rsidP="00634D02">
      <w:pPr>
        <w:tabs>
          <w:tab w:val="left" w:pos="4500"/>
        </w:tabs>
        <w:spacing w:beforeLines="50" w:before="120" w:afterLines="50" w:after="120" w:line="440" w:lineRule="exact"/>
        <w:ind w:left="710"/>
        <w:rPr>
          <w:rFonts w:asciiTheme="minorEastAsia" w:eastAsiaTheme="minorEastAsia" w:hAnsiTheme="minorEastAsia"/>
          <w:sz w:val="24"/>
          <w:szCs w:val="24"/>
        </w:rPr>
      </w:pPr>
      <w:r w:rsidRPr="00634D02">
        <w:rPr>
          <w:rFonts w:asciiTheme="minorEastAsia" w:eastAsiaTheme="minorEastAsia" w:hAnsiTheme="minorEastAsia"/>
          <w:noProof/>
          <w:position w:val="5"/>
          <w:sz w:val="24"/>
          <w:szCs w:val="24"/>
          <w:lang w:val="en-US" w:bidi="ar-SA"/>
        </w:rPr>
        <w:lastRenderedPageBreak/>
        <w:drawing>
          <wp:inline distT="0" distB="0" distL="0" distR="0">
            <wp:extent cx="2221603" cy="3667315"/>
            <wp:effectExtent l="0" t="0" r="0" b="0"/>
            <wp:docPr id="6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pic:cNvPicPr/>
                  </pic:nvPicPr>
                  <pic:blipFill>
                    <a:blip r:embed="rId53" cstate="email">
                      <a:extLst>
                        <a:ext uri="{28A0092B-C50C-407E-A947-70E740481C1C}">
                          <a14:useLocalDpi xmlns:a14="http://schemas.microsoft.com/office/drawing/2010/main"/>
                        </a:ext>
                      </a:extLst>
                    </a:blip>
                    <a:stretch>
                      <a:fillRect/>
                    </a:stretch>
                  </pic:blipFill>
                  <pic:spPr>
                    <a:xfrm>
                      <a:off x="0" y="0"/>
                      <a:ext cx="2221603" cy="3667315"/>
                    </a:xfrm>
                    <a:prstGeom prst="rect">
                      <a:avLst/>
                    </a:prstGeom>
                  </pic:spPr>
                </pic:pic>
              </a:graphicData>
            </a:graphic>
          </wp:inline>
        </w:drawing>
      </w:r>
      <w:r w:rsidRPr="00634D02">
        <w:rPr>
          <w:rFonts w:asciiTheme="minorEastAsia" w:eastAsiaTheme="minorEastAsia" w:hAnsiTheme="minorEastAsia"/>
          <w:position w:val="5"/>
          <w:sz w:val="24"/>
          <w:szCs w:val="24"/>
        </w:rPr>
        <w:tab/>
      </w:r>
      <w:r w:rsidRPr="00634D02">
        <w:rPr>
          <w:rFonts w:asciiTheme="minorEastAsia" w:eastAsiaTheme="minorEastAsia" w:hAnsiTheme="minorEastAsia"/>
          <w:noProof/>
          <w:sz w:val="24"/>
          <w:szCs w:val="24"/>
          <w:lang w:val="en-US" w:bidi="ar-SA"/>
        </w:rPr>
        <w:drawing>
          <wp:inline distT="0" distB="0" distL="0" distR="0">
            <wp:extent cx="2559453" cy="3634740"/>
            <wp:effectExtent l="0" t="0" r="0" b="0"/>
            <wp:docPr id="6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54" cstate="email">
                      <a:extLst>
                        <a:ext uri="{28A0092B-C50C-407E-A947-70E740481C1C}">
                          <a14:useLocalDpi xmlns:a14="http://schemas.microsoft.com/office/drawing/2010/main"/>
                        </a:ext>
                      </a:extLst>
                    </a:blip>
                    <a:stretch>
                      <a:fillRect/>
                    </a:stretch>
                  </pic:blipFill>
                  <pic:spPr>
                    <a:xfrm>
                      <a:off x="0" y="0"/>
                      <a:ext cx="2559453" cy="3634740"/>
                    </a:xfrm>
                    <a:prstGeom prst="rect">
                      <a:avLst/>
                    </a:prstGeom>
                  </pic:spPr>
                </pic:pic>
              </a:graphicData>
            </a:graphic>
          </wp:inline>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60" w:right="500" w:bottom="1300" w:left="1120" w:header="0" w:footer="1115" w:gutter="0"/>
          <w:cols w:space="720"/>
        </w:sectPr>
      </w:pPr>
    </w:p>
    <w:p w:rsidR="00905092" w:rsidRPr="00634D02" w:rsidRDefault="00FB7E68" w:rsidP="00634D02">
      <w:pPr>
        <w:pStyle w:val="1"/>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机电学院校企协同育人案例</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b/>
        </w:rPr>
      </w:pPr>
      <w:r w:rsidRPr="00634D02">
        <w:rPr>
          <w:rFonts w:asciiTheme="minorEastAsia" w:eastAsiaTheme="minorEastAsia" w:hAnsiTheme="minorEastAsia"/>
          <w:noProof/>
          <w:lang w:val="en-US" w:bidi="ar-SA"/>
        </w:rPr>
        <w:drawing>
          <wp:anchor distT="0" distB="0" distL="0" distR="0" simplePos="0" relativeHeight="251573248" behindDoc="0" locked="0" layoutInCell="1" allowOverlap="1">
            <wp:simplePos x="0" y="0"/>
            <wp:positionH relativeFrom="page">
              <wp:posOffset>1162050</wp:posOffset>
            </wp:positionH>
            <wp:positionV relativeFrom="paragraph">
              <wp:posOffset>120014</wp:posOffset>
            </wp:positionV>
            <wp:extent cx="5282575" cy="3641598"/>
            <wp:effectExtent l="0" t="0" r="0" b="0"/>
            <wp:wrapTopAndBottom/>
            <wp:docPr id="7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jpeg"/>
                    <pic:cNvPicPr/>
                  </pic:nvPicPr>
                  <pic:blipFill>
                    <a:blip r:embed="rId55" cstate="email">
                      <a:extLst>
                        <a:ext uri="{28A0092B-C50C-407E-A947-70E740481C1C}">
                          <a14:useLocalDpi xmlns:a14="http://schemas.microsoft.com/office/drawing/2010/main"/>
                        </a:ext>
                      </a:extLst>
                    </a:blip>
                    <a:stretch>
                      <a:fillRect/>
                    </a:stretch>
                  </pic:blipFill>
                  <pic:spPr>
                    <a:xfrm>
                      <a:off x="0" y="0"/>
                      <a:ext cx="5282575" cy="3641598"/>
                    </a:xfrm>
                    <a:prstGeom prst="rect">
                      <a:avLst/>
                    </a:prstGeom>
                  </pic:spPr>
                </pic:pic>
              </a:graphicData>
            </a:graphic>
          </wp:anchor>
        </w:drawing>
      </w:r>
      <w:r w:rsidRPr="00634D02">
        <w:rPr>
          <w:rFonts w:asciiTheme="minorEastAsia" w:eastAsiaTheme="minorEastAsia" w:hAnsiTheme="minorEastAsia"/>
          <w:noProof/>
          <w:lang w:val="en-US" w:bidi="ar-SA"/>
        </w:rPr>
        <w:drawing>
          <wp:anchor distT="0" distB="0" distL="0" distR="0" simplePos="0" relativeHeight="251577344" behindDoc="0" locked="0" layoutInCell="1" allowOverlap="1">
            <wp:simplePos x="0" y="0"/>
            <wp:positionH relativeFrom="page">
              <wp:posOffset>1162050</wp:posOffset>
            </wp:positionH>
            <wp:positionV relativeFrom="paragraph">
              <wp:posOffset>3872865</wp:posOffset>
            </wp:positionV>
            <wp:extent cx="5250674" cy="3642455"/>
            <wp:effectExtent l="0" t="0" r="0" b="0"/>
            <wp:wrapTopAndBottom/>
            <wp:docPr id="7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jpeg"/>
                    <pic:cNvPicPr/>
                  </pic:nvPicPr>
                  <pic:blipFill>
                    <a:blip r:embed="rId56" cstate="email">
                      <a:extLst>
                        <a:ext uri="{28A0092B-C50C-407E-A947-70E740481C1C}">
                          <a14:useLocalDpi xmlns:a14="http://schemas.microsoft.com/office/drawing/2010/main"/>
                        </a:ext>
                      </a:extLst>
                    </a:blip>
                    <a:stretch>
                      <a:fillRect/>
                    </a:stretch>
                  </pic:blipFill>
                  <pic:spPr>
                    <a:xfrm>
                      <a:off x="0" y="0"/>
                      <a:ext cx="5250674" cy="3642455"/>
                    </a:xfrm>
                    <a:prstGeom prst="rect">
                      <a:avLst/>
                    </a:prstGeom>
                  </pic:spPr>
                </pic:pic>
              </a:graphicData>
            </a:graphic>
          </wp:anchor>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40" w:right="500" w:bottom="1300" w:left="1120" w:header="0" w:footer="1115" w:gutter="0"/>
          <w:cols w:space="720"/>
        </w:sectPr>
      </w:pPr>
    </w:p>
    <w:p w:rsidR="00905092" w:rsidRPr="00634D02" w:rsidRDefault="00FB7E68" w:rsidP="00634D02">
      <w:pPr>
        <w:pStyle w:val="a3"/>
        <w:spacing w:beforeLines="50" w:before="120" w:afterLines="50" w:after="120" w:line="440" w:lineRule="exact"/>
        <w:ind w:left="71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inline distT="0" distB="0" distL="0" distR="0">
            <wp:extent cx="5280703" cy="3493770"/>
            <wp:effectExtent l="0" t="0" r="0" b="0"/>
            <wp:docPr id="7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jpeg"/>
                    <pic:cNvPicPr/>
                  </pic:nvPicPr>
                  <pic:blipFill>
                    <a:blip r:embed="rId57" cstate="email">
                      <a:extLst>
                        <a:ext uri="{28A0092B-C50C-407E-A947-70E740481C1C}">
                          <a14:useLocalDpi xmlns:a14="http://schemas.microsoft.com/office/drawing/2010/main"/>
                        </a:ext>
                      </a:extLst>
                    </a:blip>
                    <a:stretch>
                      <a:fillRect/>
                    </a:stretch>
                  </pic:blipFill>
                  <pic:spPr>
                    <a:xfrm>
                      <a:off x="0" y="0"/>
                      <a:ext cx="5280703" cy="3493770"/>
                    </a:xfrm>
                    <a:prstGeom prst="rect">
                      <a:avLst/>
                    </a:prstGeom>
                  </pic:spPr>
                </pic:pic>
              </a:graphicData>
            </a:graphic>
          </wp:inline>
        </w:drawing>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b/>
        </w:rPr>
      </w:pPr>
      <w:r w:rsidRPr="00634D02">
        <w:rPr>
          <w:rFonts w:asciiTheme="minorEastAsia" w:eastAsiaTheme="minorEastAsia" w:hAnsiTheme="minorEastAsia"/>
          <w:noProof/>
          <w:lang w:val="en-US" w:bidi="ar-SA"/>
        </w:rPr>
        <w:drawing>
          <wp:anchor distT="0" distB="0" distL="0" distR="0" simplePos="0" relativeHeight="251581440" behindDoc="0" locked="0" layoutInCell="1" allowOverlap="1">
            <wp:simplePos x="0" y="0"/>
            <wp:positionH relativeFrom="page">
              <wp:posOffset>1162050</wp:posOffset>
            </wp:positionH>
            <wp:positionV relativeFrom="paragraph">
              <wp:posOffset>110870</wp:posOffset>
            </wp:positionV>
            <wp:extent cx="5217774" cy="3378993"/>
            <wp:effectExtent l="0" t="0" r="0" b="0"/>
            <wp:wrapTopAndBottom/>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jpeg"/>
                    <pic:cNvPicPr/>
                  </pic:nvPicPr>
                  <pic:blipFill>
                    <a:blip r:embed="rId58" cstate="email">
                      <a:extLst>
                        <a:ext uri="{28A0092B-C50C-407E-A947-70E740481C1C}">
                          <a14:useLocalDpi xmlns:a14="http://schemas.microsoft.com/office/drawing/2010/main"/>
                        </a:ext>
                      </a:extLst>
                    </a:blip>
                    <a:stretch>
                      <a:fillRect/>
                    </a:stretch>
                  </pic:blipFill>
                  <pic:spPr>
                    <a:xfrm>
                      <a:off x="0" y="0"/>
                      <a:ext cx="5217774" cy="3378993"/>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00" w:left="1120" w:header="0" w:footer="1115" w:gutter="0"/>
          <w:cols w:space="720"/>
        </w:sectPr>
      </w:pPr>
    </w:p>
    <w:p w:rsidR="00905092" w:rsidRPr="00634D02" w:rsidRDefault="00FB7E68" w:rsidP="00634D02">
      <w:pPr>
        <w:pStyle w:val="a3"/>
        <w:spacing w:beforeLines="50" w:before="120" w:afterLines="50" w:after="120" w:line="440" w:lineRule="exact"/>
        <w:ind w:left="71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anchor distT="0" distB="0" distL="0" distR="0" simplePos="0" relativeHeight="251585536" behindDoc="0" locked="0" layoutInCell="1" allowOverlap="1">
            <wp:simplePos x="0" y="0"/>
            <wp:positionH relativeFrom="page">
              <wp:posOffset>1205725</wp:posOffset>
            </wp:positionH>
            <wp:positionV relativeFrom="paragraph">
              <wp:posOffset>3519583</wp:posOffset>
            </wp:positionV>
            <wp:extent cx="4951505" cy="3387852"/>
            <wp:effectExtent l="0" t="0" r="0" b="0"/>
            <wp:wrapTopAndBottom/>
            <wp:docPr id="7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eg"/>
                    <pic:cNvPicPr/>
                  </pic:nvPicPr>
                  <pic:blipFill>
                    <a:blip r:embed="rId59" cstate="email">
                      <a:extLst>
                        <a:ext uri="{28A0092B-C50C-407E-A947-70E740481C1C}">
                          <a14:useLocalDpi xmlns:a14="http://schemas.microsoft.com/office/drawing/2010/main"/>
                        </a:ext>
                      </a:extLst>
                    </a:blip>
                    <a:stretch>
                      <a:fillRect/>
                    </a:stretch>
                  </pic:blipFill>
                  <pic:spPr>
                    <a:xfrm>
                      <a:off x="0" y="0"/>
                      <a:ext cx="4951505" cy="3387852"/>
                    </a:xfrm>
                    <a:prstGeom prst="rect">
                      <a:avLst/>
                    </a:prstGeom>
                  </pic:spPr>
                </pic:pic>
              </a:graphicData>
            </a:graphic>
          </wp:anchor>
        </w:drawing>
      </w:r>
      <w:r w:rsidRPr="00634D02">
        <w:rPr>
          <w:rFonts w:asciiTheme="minorEastAsia" w:eastAsiaTheme="minorEastAsia" w:hAnsiTheme="minorEastAsia"/>
          <w:noProof/>
          <w:lang w:val="en-US" w:bidi="ar-SA"/>
        </w:rPr>
        <w:drawing>
          <wp:inline distT="0" distB="0" distL="0" distR="0">
            <wp:extent cx="5125256" cy="3450526"/>
            <wp:effectExtent l="0" t="0" r="0" b="0"/>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60" cstate="email">
                      <a:extLst>
                        <a:ext uri="{28A0092B-C50C-407E-A947-70E740481C1C}">
                          <a14:useLocalDpi xmlns:a14="http://schemas.microsoft.com/office/drawing/2010/main"/>
                        </a:ext>
                      </a:extLst>
                    </a:blip>
                    <a:stretch>
                      <a:fillRect/>
                    </a:stretch>
                  </pic:blipFill>
                  <pic:spPr>
                    <a:xfrm>
                      <a:off x="0" y="0"/>
                      <a:ext cx="5125256" cy="3450526"/>
                    </a:xfrm>
                    <a:prstGeom prst="rect">
                      <a:avLst/>
                    </a:prstGeom>
                  </pic:spPr>
                </pic:pic>
              </a:graphicData>
            </a:graphic>
          </wp:inline>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0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779"/>
        <w:rPr>
          <w:rFonts w:asciiTheme="minorEastAsia" w:eastAsiaTheme="minorEastAsia" w:hAnsiTheme="minorEastAsia"/>
        </w:rPr>
      </w:pPr>
      <w:r w:rsidRPr="00634D02">
        <w:rPr>
          <w:rFonts w:asciiTheme="minorEastAsia" w:eastAsiaTheme="minorEastAsia" w:hAnsiTheme="minorEastAsia"/>
          <w:noProof/>
          <w:lang w:val="en-US" w:bidi="ar-SA"/>
        </w:rPr>
        <w:drawing>
          <wp:inline distT="0" distB="0" distL="0" distR="0">
            <wp:extent cx="5038294" cy="3325749"/>
            <wp:effectExtent l="0" t="0" r="0" b="0"/>
            <wp:docPr id="8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jpeg"/>
                    <pic:cNvPicPr/>
                  </pic:nvPicPr>
                  <pic:blipFill>
                    <a:blip r:embed="rId61" cstate="email">
                      <a:extLst>
                        <a:ext uri="{28A0092B-C50C-407E-A947-70E740481C1C}">
                          <a14:useLocalDpi xmlns:a14="http://schemas.microsoft.com/office/drawing/2010/main"/>
                        </a:ext>
                      </a:extLst>
                    </a:blip>
                    <a:stretch>
                      <a:fillRect/>
                    </a:stretch>
                  </pic:blipFill>
                  <pic:spPr>
                    <a:xfrm>
                      <a:off x="0" y="0"/>
                      <a:ext cx="5038294" cy="3325749"/>
                    </a:xfrm>
                    <a:prstGeom prst="rect">
                      <a:avLst/>
                    </a:prstGeom>
                  </pic:spPr>
                </pic:pic>
              </a:graphicData>
            </a:graphic>
          </wp:inline>
        </w:drawing>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589632" behindDoc="0" locked="0" layoutInCell="1" allowOverlap="1">
            <wp:simplePos x="0" y="0"/>
            <wp:positionH relativeFrom="page">
              <wp:posOffset>1256798</wp:posOffset>
            </wp:positionH>
            <wp:positionV relativeFrom="paragraph">
              <wp:posOffset>170984</wp:posOffset>
            </wp:positionV>
            <wp:extent cx="5162401" cy="3538442"/>
            <wp:effectExtent l="0" t="0" r="0" b="0"/>
            <wp:wrapTopAndBottom/>
            <wp:docPr id="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jpeg"/>
                    <pic:cNvPicPr/>
                  </pic:nvPicPr>
                  <pic:blipFill>
                    <a:blip r:embed="rId62" cstate="email">
                      <a:extLst>
                        <a:ext uri="{28A0092B-C50C-407E-A947-70E740481C1C}">
                          <a14:useLocalDpi xmlns:a14="http://schemas.microsoft.com/office/drawing/2010/main"/>
                        </a:ext>
                      </a:extLst>
                    </a:blip>
                    <a:stretch>
                      <a:fillRect/>
                    </a:stretch>
                  </pic:blipFill>
                  <pic:spPr>
                    <a:xfrm>
                      <a:off x="0" y="0"/>
                      <a:ext cx="5162401" cy="3538442"/>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00" w:left="1120" w:header="0" w:footer="1115" w:gutter="0"/>
          <w:cols w:space="720"/>
        </w:sectPr>
      </w:pPr>
    </w:p>
    <w:p w:rsidR="00905092" w:rsidRPr="00634D02" w:rsidRDefault="00FB7E68" w:rsidP="00634D02">
      <w:pPr>
        <w:spacing w:beforeLines="50" w:before="120" w:afterLines="50" w:after="120" w:line="440" w:lineRule="exact"/>
        <w:ind w:left="2182"/>
        <w:rPr>
          <w:rFonts w:asciiTheme="minorEastAsia" w:eastAsiaTheme="minorEastAsia" w:hAnsiTheme="minorEastAsia"/>
          <w:b/>
          <w:sz w:val="24"/>
          <w:szCs w:val="24"/>
        </w:rPr>
      </w:pPr>
      <w:r w:rsidRPr="00634D02">
        <w:rPr>
          <w:rFonts w:asciiTheme="minorEastAsia" w:eastAsiaTheme="minorEastAsia" w:hAnsiTheme="minorEastAsia"/>
          <w:noProof/>
          <w:sz w:val="24"/>
          <w:szCs w:val="24"/>
          <w:lang w:val="en-US" w:bidi="ar-SA"/>
        </w:rPr>
        <w:lastRenderedPageBreak/>
        <w:drawing>
          <wp:anchor distT="0" distB="0" distL="0" distR="0" simplePos="0" relativeHeight="251593728" behindDoc="0" locked="0" layoutInCell="1" allowOverlap="1">
            <wp:simplePos x="0" y="0"/>
            <wp:positionH relativeFrom="page">
              <wp:posOffset>1162050</wp:posOffset>
            </wp:positionH>
            <wp:positionV relativeFrom="paragraph">
              <wp:posOffset>427355</wp:posOffset>
            </wp:positionV>
            <wp:extent cx="5131528" cy="3825430"/>
            <wp:effectExtent l="0" t="0" r="0" b="0"/>
            <wp:wrapTopAndBottom/>
            <wp:docPr id="8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8.png"/>
                    <pic:cNvPicPr/>
                  </pic:nvPicPr>
                  <pic:blipFill>
                    <a:blip r:embed="rId63" cstate="email">
                      <a:extLst>
                        <a:ext uri="{28A0092B-C50C-407E-A947-70E740481C1C}">
                          <a14:useLocalDpi xmlns:a14="http://schemas.microsoft.com/office/drawing/2010/main"/>
                        </a:ext>
                      </a:extLst>
                    </a:blip>
                    <a:stretch>
                      <a:fillRect/>
                    </a:stretch>
                  </pic:blipFill>
                  <pic:spPr>
                    <a:xfrm>
                      <a:off x="0" y="0"/>
                      <a:ext cx="5131528" cy="3825430"/>
                    </a:xfrm>
                    <a:prstGeom prst="rect">
                      <a:avLst/>
                    </a:prstGeom>
                  </pic:spPr>
                </pic:pic>
              </a:graphicData>
            </a:graphic>
          </wp:anchor>
        </w:drawing>
      </w:r>
      <w:r w:rsidRPr="00634D02">
        <w:rPr>
          <w:rFonts w:asciiTheme="minorEastAsia" w:eastAsiaTheme="minorEastAsia" w:hAnsiTheme="minorEastAsia"/>
          <w:b/>
          <w:sz w:val="24"/>
          <w:szCs w:val="24"/>
        </w:rPr>
        <w:t>航空学院校企协同育人案例</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64"/>
          <w:pgSz w:w="11910" w:h="16840"/>
          <w:pgMar w:top="1440" w:right="500" w:bottom="1300" w:left="1120" w:header="0" w:footer="1115" w:gutter="0"/>
          <w:cols w:space="720"/>
        </w:sectPr>
      </w:pPr>
    </w:p>
    <w:p w:rsidR="00905092" w:rsidRPr="00634D02" w:rsidRDefault="00FB7E68" w:rsidP="00634D02">
      <w:pPr>
        <w:spacing w:beforeLines="50" w:before="120" w:afterLines="50" w:after="120" w:line="440" w:lineRule="exact"/>
        <w:ind w:right="618"/>
        <w:jc w:val="center"/>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护理学院校企协同育人案例</w:t>
      </w:r>
    </w:p>
    <w:p w:rsidR="00905092" w:rsidRPr="00634D02" w:rsidRDefault="00FB7E68" w:rsidP="00634D02">
      <w:pPr>
        <w:pStyle w:val="5"/>
        <w:spacing w:beforeLines="50" w:before="120" w:afterLines="50" w:after="120" w:line="440" w:lineRule="exact"/>
        <w:ind w:left="0" w:right="620"/>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部分协同育人实习医院协议</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b/>
        </w:rPr>
      </w:pPr>
      <w:r w:rsidRPr="00634D02">
        <w:rPr>
          <w:rFonts w:asciiTheme="minorEastAsia" w:eastAsiaTheme="minorEastAsia" w:hAnsiTheme="minorEastAsia"/>
          <w:noProof/>
          <w:lang w:val="en-US" w:bidi="ar-SA"/>
        </w:rPr>
        <w:lastRenderedPageBreak/>
        <w:drawing>
          <wp:anchor distT="0" distB="0" distL="0" distR="0" simplePos="0" relativeHeight="251597824" behindDoc="0" locked="0" layoutInCell="1" allowOverlap="1">
            <wp:simplePos x="0" y="0"/>
            <wp:positionH relativeFrom="page">
              <wp:posOffset>1162050</wp:posOffset>
            </wp:positionH>
            <wp:positionV relativeFrom="paragraph">
              <wp:posOffset>95329</wp:posOffset>
            </wp:positionV>
            <wp:extent cx="2438194" cy="4067365"/>
            <wp:effectExtent l="0" t="0" r="0" b="0"/>
            <wp:wrapTopAndBottom/>
            <wp:docPr id="8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jpeg"/>
                    <pic:cNvPicPr/>
                  </pic:nvPicPr>
                  <pic:blipFill>
                    <a:blip r:embed="rId65" cstate="email">
                      <a:extLst>
                        <a:ext uri="{28A0092B-C50C-407E-A947-70E740481C1C}">
                          <a14:useLocalDpi xmlns:a14="http://schemas.microsoft.com/office/drawing/2010/main"/>
                        </a:ext>
                      </a:extLst>
                    </a:blip>
                    <a:stretch>
                      <a:fillRect/>
                    </a:stretch>
                  </pic:blipFill>
                  <pic:spPr>
                    <a:xfrm>
                      <a:off x="0" y="0"/>
                      <a:ext cx="2438194" cy="4067365"/>
                    </a:xfrm>
                    <a:prstGeom prst="rect">
                      <a:avLst/>
                    </a:prstGeom>
                  </pic:spPr>
                </pic:pic>
              </a:graphicData>
            </a:graphic>
          </wp:anchor>
        </w:drawing>
      </w:r>
      <w:r w:rsidRPr="00634D02">
        <w:rPr>
          <w:rFonts w:asciiTheme="minorEastAsia" w:eastAsiaTheme="minorEastAsia" w:hAnsiTheme="minorEastAsia"/>
          <w:noProof/>
          <w:lang w:val="en-US" w:bidi="ar-SA"/>
        </w:rPr>
        <w:drawing>
          <wp:anchor distT="0" distB="0" distL="0" distR="0" simplePos="0" relativeHeight="251601920" behindDoc="0" locked="0" layoutInCell="1" allowOverlap="1">
            <wp:simplePos x="0" y="0"/>
            <wp:positionH relativeFrom="page">
              <wp:posOffset>3821891</wp:posOffset>
            </wp:positionH>
            <wp:positionV relativeFrom="paragraph">
              <wp:posOffset>236294</wp:posOffset>
            </wp:positionV>
            <wp:extent cx="2538979" cy="3941635"/>
            <wp:effectExtent l="0" t="0" r="0" b="0"/>
            <wp:wrapTopAndBottom/>
            <wp:docPr id="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0.jpeg"/>
                    <pic:cNvPicPr/>
                  </pic:nvPicPr>
                  <pic:blipFill>
                    <a:blip r:embed="rId66" cstate="email">
                      <a:extLst>
                        <a:ext uri="{28A0092B-C50C-407E-A947-70E740481C1C}">
                          <a14:useLocalDpi xmlns:a14="http://schemas.microsoft.com/office/drawing/2010/main"/>
                        </a:ext>
                      </a:extLst>
                    </a:blip>
                    <a:stretch>
                      <a:fillRect/>
                    </a:stretch>
                  </pic:blipFill>
                  <pic:spPr>
                    <a:xfrm>
                      <a:off x="0" y="0"/>
                      <a:ext cx="2538979" cy="3941635"/>
                    </a:xfrm>
                    <a:prstGeom prst="rect">
                      <a:avLst/>
                    </a:prstGeom>
                  </pic:spPr>
                </pic:pic>
              </a:graphicData>
            </a:graphic>
          </wp:anchor>
        </w:drawing>
      </w:r>
      <w:r w:rsidR="00A519E9">
        <w:rPr>
          <w:rFonts w:asciiTheme="minorEastAsia" w:eastAsiaTheme="minorEastAsia" w:hAnsiTheme="minorEastAsia"/>
        </w:rPr>
        <w:pict>
          <v:group id="_x0000_s1046" style="position:absolute;margin-left:91.5pt;margin-top:340.65pt;width:406.5pt;height:271.3pt;z-index:251662848;mso-wrap-distance-left:0;mso-wrap-distance-right:0;mso-position-horizontal-relative:page;mso-position-vertical-relative:text" coordorigin="1830,6813" coordsize="8130,5426">
            <v:shape id="_x0000_s1048" type="#_x0000_t75" style="position:absolute;left:1830;top:6929;width:3900;height:5310">
              <v:imagedata r:id="rId67" o:title=""/>
            </v:shape>
            <v:shape id="_x0000_s1047" type="#_x0000_t75" style="position:absolute;left:5760;top:6813;width:4200;height:5426">
              <v:imagedata r:id="rId68" o:title=""/>
            </v:shape>
            <w10:wrap type="topAndBottom" anchorx="page"/>
          </v:group>
        </w:pic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69"/>
          <w:pgSz w:w="11910" w:h="16840"/>
          <w:pgMar w:top="1440" w:right="500" w:bottom="1300" w:left="1120" w:header="0" w:footer="1115" w:gutter="0"/>
          <w:pgNumType w:start="211"/>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4958"/>
        </w:tabs>
        <w:spacing w:beforeLines="50" w:before="120" w:afterLines="50" w:after="120" w:line="440" w:lineRule="exact"/>
        <w:ind w:left="710"/>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drawing>
          <wp:inline distT="0" distB="0" distL="0" distR="0">
            <wp:extent cx="2504133" cy="3504723"/>
            <wp:effectExtent l="0" t="0" r="0" b="0"/>
            <wp:docPr id="9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jpeg"/>
                    <pic:cNvPicPr/>
                  </pic:nvPicPr>
                  <pic:blipFill>
                    <a:blip r:embed="rId70" cstate="email">
                      <a:extLst>
                        <a:ext uri="{28A0092B-C50C-407E-A947-70E740481C1C}">
                          <a14:useLocalDpi xmlns:a14="http://schemas.microsoft.com/office/drawing/2010/main"/>
                        </a:ext>
                      </a:extLst>
                    </a:blip>
                    <a:stretch>
                      <a:fillRect/>
                    </a:stretch>
                  </pic:blipFill>
                  <pic:spPr>
                    <a:xfrm>
                      <a:off x="0" y="0"/>
                      <a:ext cx="2504133" cy="3504723"/>
                    </a:xfrm>
                    <a:prstGeom prst="rect">
                      <a:avLst/>
                    </a:prstGeom>
                  </pic:spPr>
                </pic:pic>
              </a:graphicData>
            </a:graphic>
          </wp:inline>
        </w:drawing>
      </w:r>
      <w:r w:rsidRPr="00634D02">
        <w:rPr>
          <w:rFonts w:asciiTheme="minorEastAsia" w:eastAsiaTheme="minorEastAsia" w:hAnsiTheme="minorEastAsia"/>
          <w:sz w:val="24"/>
          <w:szCs w:val="24"/>
        </w:rPr>
        <w:tab/>
      </w:r>
      <w:r w:rsidRPr="00634D02">
        <w:rPr>
          <w:rFonts w:asciiTheme="minorEastAsia" w:eastAsiaTheme="minorEastAsia" w:hAnsiTheme="minorEastAsia"/>
          <w:noProof/>
          <w:position w:val="142"/>
          <w:sz w:val="24"/>
          <w:szCs w:val="24"/>
          <w:lang w:val="en-US" w:bidi="ar-SA"/>
        </w:rPr>
        <w:drawing>
          <wp:inline distT="0" distB="0" distL="0" distR="0">
            <wp:extent cx="2369145" cy="2468499"/>
            <wp:effectExtent l="0" t="0" r="0" b="0"/>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71" cstate="email">
                      <a:extLst>
                        <a:ext uri="{28A0092B-C50C-407E-A947-70E740481C1C}">
                          <a14:useLocalDpi xmlns:a14="http://schemas.microsoft.com/office/drawing/2010/main"/>
                        </a:ext>
                      </a:extLst>
                    </a:blip>
                    <a:stretch>
                      <a:fillRect/>
                    </a:stretch>
                  </pic:blipFill>
                  <pic:spPr>
                    <a:xfrm>
                      <a:off x="0" y="0"/>
                      <a:ext cx="2369145" cy="2468499"/>
                    </a:xfrm>
                    <a:prstGeom prst="rect">
                      <a:avLst/>
                    </a:prstGeom>
                  </pic:spPr>
                </pic:pic>
              </a:graphicData>
            </a:graphic>
          </wp:inline>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606016" behindDoc="0" locked="0" layoutInCell="1" allowOverlap="1">
            <wp:simplePos x="0" y="0"/>
            <wp:positionH relativeFrom="page">
              <wp:posOffset>2430478</wp:posOffset>
            </wp:positionH>
            <wp:positionV relativeFrom="paragraph">
              <wp:posOffset>172751</wp:posOffset>
            </wp:positionV>
            <wp:extent cx="2544349" cy="3828478"/>
            <wp:effectExtent l="0" t="0" r="0" b="0"/>
            <wp:wrapTopAndBottom/>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72" cstate="email">
                      <a:extLst>
                        <a:ext uri="{28A0092B-C50C-407E-A947-70E740481C1C}">
                          <a14:useLocalDpi xmlns:a14="http://schemas.microsoft.com/office/drawing/2010/main"/>
                        </a:ext>
                      </a:extLst>
                    </a:blip>
                    <a:stretch>
                      <a:fillRect/>
                    </a:stretch>
                  </pic:blipFill>
                  <pic:spPr>
                    <a:xfrm>
                      <a:off x="0" y="0"/>
                      <a:ext cx="2544349" cy="3828478"/>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00" w:left="1120" w:header="0" w:footer="1115" w:gutter="0"/>
          <w:cols w:space="720"/>
        </w:sectPr>
      </w:pPr>
    </w:p>
    <w:p w:rsidR="00905092" w:rsidRPr="00634D02" w:rsidRDefault="00FB7E68" w:rsidP="00634D02">
      <w:pPr>
        <w:pStyle w:val="a3"/>
        <w:spacing w:beforeLines="50" w:before="120" w:afterLines="50" w:after="120" w:line="440" w:lineRule="exact"/>
        <w:ind w:left="710"/>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inline distT="0" distB="0" distL="0" distR="0">
            <wp:extent cx="5105546" cy="3599592"/>
            <wp:effectExtent l="0" t="0" r="0" b="0"/>
            <wp:docPr id="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png"/>
                    <pic:cNvPicPr/>
                  </pic:nvPicPr>
                  <pic:blipFill>
                    <a:blip r:embed="rId73" cstate="email">
                      <a:extLst>
                        <a:ext uri="{28A0092B-C50C-407E-A947-70E740481C1C}">
                          <a14:useLocalDpi xmlns:a14="http://schemas.microsoft.com/office/drawing/2010/main"/>
                        </a:ext>
                      </a:extLst>
                    </a:blip>
                    <a:stretch>
                      <a:fillRect/>
                    </a:stretch>
                  </pic:blipFill>
                  <pic:spPr>
                    <a:xfrm>
                      <a:off x="0" y="0"/>
                      <a:ext cx="5105546" cy="3599592"/>
                    </a:xfrm>
                    <a:prstGeom prst="rect">
                      <a:avLst/>
                    </a:prstGeom>
                  </pic:spPr>
                </pic:pic>
              </a:graphicData>
            </a:graphic>
          </wp:inline>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610112" behindDoc="0" locked="0" layoutInCell="1" allowOverlap="1">
            <wp:simplePos x="0" y="0"/>
            <wp:positionH relativeFrom="page">
              <wp:posOffset>2494427</wp:posOffset>
            </wp:positionH>
            <wp:positionV relativeFrom="paragraph">
              <wp:posOffset>218391</wp:posOffset>
            </wp:positionV>
            <wp:extent cx="2564942" cy="2916936"/>
            <wp:effectExtent l="0" t="0" r="0" b="0"/>
            <wp:wrapTopAndBottom/>
            <wp:docPr id="10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jpeg"/>
                    <pic:cNvPicPr/>
                  </pic:nvPicPr>
                  <pic:blipFill>
                    <a:blip r:embed="rId74" cstate="email">
                      <a:extLst>
                        <a:ext uri="{28A0092B-C50C-407E-A947-70E740481C1C}">
                          <a14:useLocalDpi xmlns:a14="http://schemas.microsoft.com/office/drawing/2010/main"/>
                        </a:ext>
                      </a:extLst>
                    </a:blip>
                    <a:stretch>
                      <a:fillRect/>
                    </a:stretch>
                  </pic:blipFill>
                  <pic:spPr>
                    <a:xfrm>
                      <a:off x="0" y="0"/>
                      <a:ext cx="2564942" cy="2916936"/>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40" w:right="500" w:bottom="1300" w:left="1120" w:header="0" w:footer="1115" w:gutter="0"/>
          <w:cols w:space="720"/>
        </w:sect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tabs>
          <w:tab w:val="left" w:pos="4460"/>
        </w:tabs>
        <w:spacing w:beforeLines="50" w:before="120" w:afterLines="50" w:after="120" w:line="440" w:lineRule="exact"/>
        <w:ind w:left="1022"/>
        <w:rPr>
          <w:rFonts w:asciiTheme="minorEastAsia" w:eastAsiaTheme="minorEastAsia" w:hAnsiTheme="minorEastAsia"/>
          <w:sz w:val="24"/>
          <w:szCs w:val="24"/>
        </w:rPr>
      </w:pPr>
      <w:r w:rsidRPr="00634D02">
        <w:rPr>
          <w:rFonts w:asciiTheme="minorEastAsia" w:eastAsiaTheme="minorEastAsia" w:hAnsiTheme="minorEastAsia"/>
          <w:noProof/>
          <w:position w:val="61"/>
          <w:sz w:val="24"/>
          <w:szCs w:val="24"/>
          <w:lang w:val="en-US" w:bidi="ar-SA"/>
        </w:rPr>
        <w:drawing>
          <wp:inline distT="0" distB="0" distL="0" distR="0">
            <wp:extent cx="1965543" cy="2820733"/>
            <wp:effectExtent l="0" t="0" r="0" b="0"/>
            <wp:docPr id="10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jpeg"/>
                    <pic:cNvPicPr/>
                  </pic:nvPicPr>
                  <pic:blipFill>
                    <a:blip r:embed="rId75" cstate="email">
                      <a:extLst>
                        <a:ext uri="{28A0092B-C50C-407E-A947-70E740481C1C}">
                          <a14:useLocalDpi xmlns:a14="http://schemas.microsoft.com/office/drawing/2010/main"/>
                        </a:ext>
                      </a:extLst>
                    </a:blip>
                    <a:stretch>
                      <a:fillRect/>
                    </a:stretch>
                  </pic:blipFill>
                  <pic:spPr>
                    <a:xfrm>
                      <a:off x="0" y="0"/>
                      <a:ext cx="1965543" cy="2820733"/>
                    </a:xfrm>
                    <a:prstGeom prst="rect">
                      <a:avLst/>
                    </a:prstGeom>
                  </pic:spPr>
                </pic:pic>
              </a:graphicData>
            </a:graphic>
          </wp:inline>
        </w:drawing>
      </w:r>
      <w:r w:rsidRPr="00634D02">
        <w:rPr>
          <w:rFonts w:asciiTheme="minorEastAsia" w:eastAsiaTheme="minorEastAsia" w:hAnsiTheme="minorEastAsia"/>
          <w:position w:val="61"/>
          <w:sz w:val="24"/>
          <w:szCs w:val="24"/>
        </w:rPr>
        <w:tab/>
      </w:r>
      <w:r w:rsidRPr="00634D02">
        <w:rPr>
          <w:rFonts w:asciiTheme="minorEastAsia" w:eastAsiaTheme="minorEastAsia" w:hAnsiTheme="minorEastAsia"/>
          <w:noProof/>
          <w:sz w:val="24"/>
          <w:szCs w:val="24"/>
          <w:lang w:val="en-US" w:bidi="ar-SA"/>
        </w:rPr>
        <w:drawing>
          <wp:inline distT="0" distB="0" distL="0" distR="0">
            <wp:extent cx="2612469" cy="3281362"/>
            <wp:effectExtent l="0" t="0" r="0" b="0"/>
            <wp:docPr id="10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jpeg"/>
                    <pic:cNvPicPr/>
                  </pic:nvPicPr>
                  <pic:blipFill>
                    <a:blip r:embed="rId76" cstate="email">
                      <a:extLst>
                        <a:ext uri="{28A0092B-C50C-407E-A947-70E740481C1C}">
                          <a14:useLocalDpi xmlns:a14="http://schemas.microsoft.com/office/drawing/2010/main"/>
                        </a:ext>
                      </a:extLst>
                    </a:blip>
                    <a:stretch>
                      <a:fillRect/>
                    </a:stretch>
                  </pic:blipFill>
                  <pic:spPr>
                    <a:xfrm>
                      <a:off x="0" y="0"/>
                      <a:ext cx="2612469" cy="3281362"/>
                    </a:xfrm>
                    <a:prstGeom prst="rect">
                      <a:avLst/>
                    </a:prstGeom>
                  </pic:spPr>
                </pic:pic>
              </a:graphicData>
            </a:graphic>
          </wp:inline>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614208" behindDoc="0" locked="0" layoutInCell="1" allowOverlap="1">
            <wp:simplePos x="0" y="0"/>
            <wp:positionH relativeFrom="page">
              <wp:posOffset>1256735</wp:posOffset>
            </wp:positionH>
            <wp:positionV relativeFrom="paragraph">
              <wp:posOffset>140744</wp:posOffset>
            </wp:positionV>
            <wp:extent cx="2604368" cy="3661410"/>
            <wp:effectExtent l="0" t="0" r="0" b="0"/>
            <wp:wrapTopAndBottom/>
            <wp:docPr id="10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jpeg"/>
                    <pic:cNvPicPr/>
                  </pic:nvPicPr>
                  <pic:blipFill>
                    <a:blip r:embed="rId77" cstate="email">
                      <a:extLst>
                        <a:ext uri="{28A0092B-C50C-407E-A947-70E740481C1C}">
                          <a14:useLocalDpi xmlns:a14="http://schemas.microsoft.com/office/drawing/2010/main"/>
                        </a:ext>
                      </a:extLst>
                    </a:blip>
                    <a:stretch>
                      <a:fillRect/>
                    </a:stretch>
                  </pic:blipFill>
                  <pic:spPr>
                    <a:xfrm>
                      <a:off x="0" y="0"/>
                      <a:ext cx="2604368" cy="3661410"/>
                    </a:xfrm>
                    <a:prstGeom prst="rect">
                      <a:avLst/>
                    </a:prstGeom>
                  </pic:spPr>
                </pic:pic>
              </a:graphicData>
            </a:graphic>
          </wp:anchor>
        </w:drawing>
      </w:r>
      <w:r w:rsidRPr="00634D02">
        <w:rPr>
          <w:rFonts w:asciiTheme="minorEastAsia" w:eastAsiaTheme="minorEastAsia" w:hAnsiTheme="minorEastAsia"/>
          <w:noProof/>
          <w:lang w:val="en-US" w:bidi="ar-SA"/>
        </w:rPr>
        <w:drawing>
          <wp:anchor distT="0" distB="0" distL="0" distR="0" simplePos="0" relativeHeight="251618304" behindDoc="0" locked="0" layoutInCell="1" allowOverlap="1">
            <wp:simplePos x="0" y="0"/>
            <wp:positionH relativeFrom="page">
              <wp:posOffset>4139527</wp:posOffset>
            </wp:positionH>
            <wp:positionV relativeFrom="paragraph">
              <wp:posOffset>152458</wp:posOffset>
            </wp:positionV>
            <wp:extent cx="2089614" cy="3645217"/>
            <wp:effectExtent l="0" t="0" r="0" b="0"/>
            <wp:wrapTopAndBottom/>
            <wp:docPr id="10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jpeg"/>
                    <pic:cNvPicPr/>
                  </pic:nvPicPr>
                  <pic:blipFill>
                    <a:blip r:embed="rId78" cstate="email">
                      <a:extLst>
                        <a:ext uri="{28A0092B-C50C-407E-A947-70E740481C1C}">
                          <a14:useLocalDpi xmlns:a14="http://schemas.microsoft.com/office/drawing/2010/main"/>
                        </a:ext>
                      </a:extLst>
                    </a:blip>
                    <a:stretch>
                      <a:fillRect/>
                    </a:stretch>
                  </pic:blipFill>
                  <pic:spPr>
                    <a:xfrm>
                      <a:off x="0" y="0"/>
                      <a:ext cx="2089614" cy="3645217"/>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80" w:right="500" w:bottom="1300" w:left="1120" w:header="0" w:footer="1115" w:gutter="0"/>
          <w:cols w:space="720"/>
        </w:sectPr>
      </w:pPr>
    </w:p>
    <w:p w:rsidR="00905092" w:rsidRPr="00634D02" w:rsidRDefault="00FB7E68" w:rsidP="00634D02">
      <w:pPr>
        <w:pStyle w:val="5"/>
        <w:spacing w:beforeLines="50" w:before="120" w:afterLines="50" w:after="120" w:line="440" w:lineRule="exact"/>
        <w:ind w:left="2262"/>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部分实习医院协同育人带教老师信息</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b/>
        </w:rPr>
      </w:pPr>
      <w:r w:rsidRPr="00634D02">
        <w:rPr>
          <w:rFonts w:asciiTheme="minorEastAsia" w:eastAsiaTheme="minorEastAsia" w:hAnsiTheme="minorEastAsia"/>
          <w:noProof/>
          <w:lang w:val="en-US" w:bidi="ar-SA"/>
        </w:rPr>
        <w:drawing>
          <wp:anchor distT="0" distB="0" distL="0" distR="0" simplePos="0" relativeHeight="251622400" behindDoc="0" locked="0" layoutInCell="1" allowOverlap="1">
            <wp:simplePos x="0" y="0"/>
            <wp:positionH relativeFrom="page">
              <wp:posOffset>1437005</wp:posOffset>
            </wp:positionH>
            <wp:positionV relativeFrom="paragraph">
              <wp:posOffset>200723</wp:posOffset>
            </wp:positionV>
            <wp:extent cx="4705350" cy="6019800"/>
            <wp:effectExtent l="0" t="0" r="0" b="0"/>
            <wp:wrapTopAndBottom/>
            <wp:docPr id="11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2.jpeg"/>
                    <pic:cNvPicPr/>
                  </pic:nvPicPr>
                  <pic:blipFill>
                    <a:blip r:embed="rId79" cstate="print"/>
                    <a:stretch>
                      <a:fillRect/>
                    </a:stretch>
                  </pic:blipFill>
                  <pic:spPr>
                    <a:xfrm>
                      <a:off x="0" y="0"/>
                      <a:ext cx="4705350" cy="6019800"/>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00" w:left="1120" w:header="0" w:footer="1115" w:gutter="0"/>
          <w:cols w:space="720"/>
        </w:sectPr>
      </w:pPr>
    </w:p>
    <w:p w:rsidR="00905092" w:rsidRPr="00634D02" w:rsidRDefault="00FB7E68" w:rsidP="00634D02">
      <w:pPr>
        <w:pStyle w:val="a3"/>
        <w:spacing w:beforeLines="50" w:before="120" w:afterLines="50" w:after="120" w:line="440" w:lineRule="exact"/>
        <w:ind w:left="948"/>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anchor distT="0" distB="0" distL="0" distR="0" simplePos="0" relativeHeight="251626496" behindDoc="0" locked="0" layoutInCell="1" allowOverlap="1">
            <wp:simplePos x="0" y="0"/>
            <wp:positionH relativeFrom="page">
              <wp:posOffset>1760854</wp:posOffset>
            </wp:positionH>
            <wp:positionV relativeFrom="paragraph">
              <wp:posOffset>3501644</wp:posOffset>
            </wp:positionV>
            <wp:extent cx="4003059" cy="3908869"/>
            <wp:effectExtent l="0" t="0" r="0" b="0"/>
            <wp:wrapTopAndBottom/>
            <wp:docPr id="11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jpeg"/>
                    <pic:cNvPicPr/>
                  </pic:nvPicPr>
                  <pic:blipFill>
                    <a:blip r:embed="rId80" cstate="email">
                      <a:extLst>
                        <a:ext uri="{28A0092B-C50C-407E-A947-70E740481C1C}">
                          <a14:useLocalDpi xmlns:a14="http://schemas.microsoft.com/office/drawing/2010/main"/>
                        </a:ext>
                      </a:extLst>
                    </a:blip>
                    <a:stretch>
                      <a:fillRect/>
                    </a:stretch>
                  </pic:blipFill>
                  <pic:spPr>
                    <a:xfrm>
                      <a:off x="0" y="0"/>
                      <a:ext cx="4003059" cy="3908869"/>
                    </a:xfrm>
                    <a:prstGeom prst="rect">
                      <a:avLst/>
                    </a:prstGeom>
                  </pic:spPr>
                </pic:pic>
              </a:graphicData>
            </a:graphic>
          </wp:anchor>
        </w:drawing>
      </w:r>
      <w:r w:rsidRPr="00634D02">
        <w:rPr>
          <w:rFonts w:asciiTheme="minorEastAsia" w:eastAsiaTheme="minorEastAsia" w:hAnsiTheme="minorEastAsia"/>
          <w:noProof/>
          <w:lang w:val="en-US" w:bidi="ar-SA"/>
        </w:rPr>
        <w:drawing>
          <wp:inline distT="0" distB="0" distL="0" distR="0">
            <wp:extent cx="4956758" cy="3437382"/>
            <wp:effectExtent l="0" t="0" r="0" b="0"/>
            <wp:docPr id="11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jpeg"/>
                    <pic:cNvPicPr/>
                  </pic:nvPicPr>
                  <pic:blipFill>
                    <a:blip r:embed="rId81" cstate="email">
                      <a:extLst>
                        <a:ext uri="{28A0092B-C50C-407E-A947-70E740481C1C}">
                          <a14:useLocalDpi xmlns:a14="http://schemas.microsoft.com/office/drawing/2010/main"/>
                        </a:ext>
                      </a:extLst>
                    </a:blip>
                    <a:stretch>
                      <a:fillRect/>
                    </a:stretch>
                  </pic:blipFill>
                  <pic:spPr>
                    <a:xfrm>
                      <a:off x="0" y="0"/>
                      <a:ext cx="4956758" cy="3437382"/>
                    </a:xfrm>
                    <a:prstGeom prst="rect">
                      <a:avLst/>
                    </a:prstGeom>
                  </pic:spPr>
                </pic:pic>
              </a:graphicData>
            </a:graphic>
          </wp:inline>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40" w:right="500" w:bottom="1300" w:left="1120" w:header="0" w:footer="1115" w:gutter="0"/>
          <w:cols w:space="720"/>
        </w:sectPr>
      </w:pPr>
    </w:p>
    <w:p w:rsidR="00905092" w:rsidRPr="00634D02" w:rsidRDefault="00FB7E68" w:rsidP="00634D02">
      <w:pPr>
        <w:spacing w:beforeLines="50" w:before="120" w:afterLines="50" w:after="120" w:line="440" w:lineRule="exact"/>
        <w:ind w:left="1669"/>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“校医协教，紧贴临床”---仁济南院班</w:t>
      </w:r>
    </w:p>
    <w:p w:rsidR="00905092" w:rsidRPr="00634D02" w:rsidRDefault="00FB7E68" w:rsidP="00634D02">
      <w:pPr>
        <w:pStyle w:val="8"/>
        <w:spacing w:beforeLines="50" w:before="120" w:afterLines="50" w:after="120" w:line="440" w:lineRule="exact"/>
        <w:ind w:left="1244" w:right="3202" w:firstLine="1339"/>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——护理学院校医协教育人典型案例一、实施背景</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5"/>
        </w:rPr>
        <w:t>高等职业教育是以职业岗位核心岗位胜任能力为理念构建课程体系，即“岗</w:t>
      </w:r>
      <w:r w:rsidRPr="00634D02">
        <w:rPr>
          <w:rFonts w:asciiTheme="minorEastAsia" w:eastAsiaTheme="minorEastAsia" w:hAnsiTheme="minorEastAsia"/>
          <w:spacing w:val="-20"/>
        </w:rPr>
        <w:t>位-能力-课程”。高职教育课程突出“职教性”，培养学生的综合职业素养，即职</w:t>
      </w:r>
      <w:r w:rsidRPr="00634D02">
        <w:rPr>
          <w:rFonts w:asciiTheme="minorEastAsia" w:eastAsiaTheme="minorEastAsia" w:hAnsiTheme="minorEastAsia"/>
          <w:spacing w:val="-9"/>
        </w:rPr>
        <w:t>业态度、职业道德和职业精神。借着“院校结合”的东风，秉持着上海东海职业</w:t>
      </w:r>
      <w:r w:rsidRPr="00634D02">
        <w:rPr>
          <w:rFonts w:asciiTheme="minorEastAsia" w:eastAsiaTheme="minorEastAsia" w:hAnsiTheme="minorEastAsia"/>
          <w:spacing w:val="-14"/>
        </w:rPr>
        <w:t>技术学院护理学院的早期接触临床的教改理念，通过广泛前期调研及论证，在我</w:t>
      </w:r>
      <w:r w:rsidRPr="00634D02">
        <w:rPr>
          <w:rFonts w:asciiTheme="minorEastAsia" w:eastAsiaTheme="minorEastAsia" w:hAnsiTheme="minorEastAsia"/>
          <w:spacing w:val="-24"/>
        </w:rPr>
        <w:t xml:space="preserve">校 </w:t>
      </w:r>
      <w:r w:rsidRPr="00634D02">
        <w:rPr>
          <w:rFonts w:asciiTheme="minorEastAsia" w:eastAsiaTheme="minorEastAsia" w:hAnsiTheme="minorEastAsia"/>
        </w:rPr>
        <w:t>17</w:t>
      </w:r>
      <w:r w:rsidRPr="00634D02">
        <w:rPr>
          <w:rFonts w:asciiTheme="minorEastAsia" w:eastAsiaTheme="minorEastAsia" w:hAnsiTheme="minorEastAsia"/>
          <w:spacing w:val="-8"/>
        </w:rPr>
        <w:t xml:space="preserve"> 级护理新生中开展全方位的教学改革，即学生在基础医学课程开始的第一</w:t>
      </w:r>
      <w:r w:rsidRPr="00634D02">
        <w:rPr>
          <w:rFonts w:asciiTheme="minorEastAsia" w:eastAsiaTheme="minorEastAsia" w:hAnsiTheme="minorEastAsia"/>
          <w:spacing w:val="-11"/>
        </w:rPr>
        <w:t>学期，即结合课程内容进入临床护理见习，第二至第五学期学生的专业课学习活</w:t>
      </w:r>
      <w:r w:rsidRPr="00634D02">
        <w:rPr>
          <w:rFonts w:asciiTheme="minorEastAsia" w:eastAsiaTheme="minorEastAsia" w:hAnsiTheme="minorEastAsia"/>
          <w:spacing w:val="-9"/>
        </w:rPr>
        <w:t>动全部安排在医院，由校企合作的医院承担所有专业课的教学任务，而基础课则</w:t>
      </w:r>
      <w:r w:rsidRPr="00634D02">
        <w:rPr>
          <w:rFonts w:asciiTheme="minorEastAsia" w:eastAsiaTheme="minorEastAsia" w:hAnsiTheme="minorEastAsia"/>
          <w:spacing w:val="-7"/>
        </w:rPr>
        <w:t>返校由学校老师承担课程教学任务，改变了以往的学生到第四学期才下临床实习</w:t>
      </w:r>
      <w:r w:rsidRPr="00634D02">
        <w:rPr>
          <w:rFonts w:asciiTheme="minorEastAsia" w:eastAsiaTheme="minorEastAsia" w:hAnsiTheme="minorEastAsia"/>
          <w:spacing w:val="-10"/>
        </w:rPr>
        <w:t>的模式。以医院临床为依托进行教学改革，使学生能够更早的理论结合实践，加</w:t>
      </w:r>
      <w:r w:rsidRPr="00634D02">
        <w:rPr>
          <w:rFonts w:asciiTheme="minorEastAsia" w:eastAsiaTheme="minorEastAsia" w:hAnsiTheme="minorEastAsia"/>
          <w:spacing w:val="-7"/>
        </w:rPr>
        <w:t>深对专业知识的认识和理解，把基础医学的理论知识融入医院临床中，把医院的</w:t>
      </w:r>
      <w:r w:rsidRPr="00634D02">
        <w:rPr>
          <w:rFonts w:asciiTheme="minorEastAsia" w:eastAsiaTheme="minorEastAsia" w:hAnsiTheme="minorEastAsia"/>
          <w:spacing w:val="-8"/>
        </w:rPr>
        <w:t>理念和文化引入课堂，内外妇儿等专业课的教学直接在临床一线进行，由经验丰</w:t>
      </w:r>
      <w:r w:rsidRPr="00634D02">
        <w:rPr>
          <w:rFonts w:asciiTheme="minorEastAsia" w:eastAsiaTheme="minorEastAsia" w:hAnsiTheme="minorEastAsia"/>
          <w:spacing w:val="-10"/>
        </w:rPr>
        <w:t>富的临床护理教师授课，在理论授课的同时能够及时的到临床病房进行相应知识</w:t>
      </w:r>
      <w:r w:rsidRPr="00634D02">
        <w:rPr>
          <w:rFonts w:asciiTheme="minorEastAsia" w:eastAsiaTheme="minorEastAsia" w:hAnsiTheme="minorEastAsia"/>
          <w:spacing w:val="-9"/>
        </w:rPr>
        <w:t>点的见习和实习，学生亲身体验，直观而印象深刻，能够有效的提高学生的学习效果，同时能够大幅提高学生的职业认同感及对护理专业的理解。因此，校企合</w:t>
      </w:r>
      <w:r w:rsidRPr="00634D02">
        <w:rPr>
          <w:rFonts w:asciiTheme="minorEastAsia" w:eastAsiaTheme="minorEastAsia" w:hAnsiTheme="minorEastAsia"/>
          <w:spacing w:val="-12"/>
        </w:rPr>
        <w:t>作“医教协同”共建仁济南院班案例，达到了校企共同培养适应市场需求的高素</w:t>
      </w:r>
      <w:r w:rsidRPr="00634D02">
        <w:rPr>
          <w:rFonts w:asciiTheme="minorEastAsia" w:eastAsiaTheme="minorEastAsia" w:hAnsiTheme="minorEastAsia"/>
        </w:rPr>
        <w:t>质技能型人才的目的，适应社会的新要求和新变化。</w:t>
      </w:r>
    </w:p>
    <w:p w:rsidR="00905092" w:rsidRPr="00634D02" w:rsidRDefault="00FB7E68" w:rsidP="00634D02">
      <w:pPr>
        <w:pStyle w:val="8"/>
        <w:spacing w:beforeLines="50" w:before="120" w:afterLines="50" w:after="120" w:line="440" w:lineRule="exact"/>
        <w:ind w:left="1241"/>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二、主要目标</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12"/>
        </w:rPr>
        <w:t>创新“医教协同，紧贴临床”的人才培养模式，提高学生双证的获取率与职</w:t>
      </w:r>
      <w:r w:rsidRPr="00634D02">
        <w:rPr>
          <w:rFonts w:asciiTheme="minorEastAsia" w:eastAsiaTheme="minorEastAsia" w:hAnsiTheme="minorEastAsia"/>
          <w:spacing w:val="-8"/>
        </w:rPr>
        <w:t>业岗位的素养的认知、情感态度及职业认同感。改革课程体系，实施符合我校护</w:t>
      </w:r>
      <w:r w:rsidRPr="00634D02">
        <w:rPr>
          <w:rFonts w:asciiTheme="minorEastAsia" w:eastAsiaTheme="minorEastAsia" w:hAnsiTheme="minorEastAsia"/>
          <w:spacing w:val="-10"/>
        </w:rPr>
        <w:t>理专业学生特点，即，采用“病床边案例教学”、“病床边临床教学”等教学方</w:t>
      </w:r>
      <w:r w:rsidRPr="00634D02">
        <w:rPr>
          <w:rFonts w:asciiTheme="minorEastAsia" w:eastAsiaTheme="minorEastAsia" w:hAnsiTheme="minorEastAsia"/>
          <w:spacing w:val="-11"/>
        </w:rPr>
        <w:t>法，通过“学中做、做中学”变死记硬背为眼见为实的教学方法，有利理解而增</w:t>
      </w:r>
      <w:r w:rsidRPr="00634D02">
        <w:rPr>
          <w:rFonts w:asciiTheme="minorEastAsia" w:eastAsiaTheme="minorEastAsia" w:hAnsiTheme="minorEastAsia"/>
          <w:spacing w:val="-10"/>
        </w:rPr>
        <w:t>强记忆，补齐高职学生通常“动手能力较强，理论知识理解能力相对较弱”的短</w:t>
      </w:r>
      <w:r w:rsidRPr="00634D02">
        <w:rPr>
          <w:rFonts w:asciiTheme="minorEastAsia" w:eastAsiaTheme="minorEastAsia" w:hAnsiTheme="minorEastAsia"/>
        </w:rPr>
        <w:t>板。具体阐述如下:</w:t>
      </w:r>
    </w:p>
    <w:p w:rsidR="00905092" w:rsidRPr="00634D02" w:rsidRDefault="00FB7E68" w:rsidP="00634D02">
      <w:pPr>
        <w:pStyle w:val="a3"/>
        <w:spacing w:beforeLines="50" w:before="120" w:afterLines="50" w:after="120" w:line="440" w:lineRule="exact"/>
        <w:ind w:right="1300" w:firstLine="479"/>
        <w:jc w:val="both"/>
        <w:rPr>
          <w:rFonts w:asciiTheme="minorEastAsia" w:eastAsiaTheme="minorEastAsia" w:hAnsiTheme="minorEastAsia"/>
        </w:rPr>
      </w:pPr>
      <w:r w:rsidRPr="00634D02">
        <w:rPr>
          <w:rFonts w:asciiTheme="minorEastAsia" w:eastAsiaTheme="minorEastAsia" w:hAnsiTheme="minorEastAsia"/>
        </w:rPr>
        <w:t>1、仁济南院班的合作性质：东海护理学院与仁济南院护理部一起协同完成全部的学历教育，称为校医协教。</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2、仁济南院班的教学任务分配：从学生的招生到学生的就业，签发毕业证</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00" w:right="500" w:bottom="1300" w:left="1120" w:header="0" w:footer="1115" w:gutter="0"/>
          <w:cols w:space="720"/>
        </w:sectPr>
      </w:pPr>
    </w:p>
    <w:p w:rsidR="00905092" w:rsidRPr="00634D02" w:rsidRDefault="00FB7E68" w:rsidP="00634D02">
      <w:pPr>
        <w:pStyle w:val="a3"/>
        <w:spacing w:beforeLines="50" w:before="120" w:afterLines="50" w:after="120" w:line="440" w:lineRule="exact"/>
        <w:ind w:right="1299"/>
        <w:rPr>
          <w:rFonts w:asciiTheme="minorEastAsia" w:eastAsiaTheme="minorEastAsia" w:hAnsiTheme="minorEastAsia"/>
        </w:rPr>
      </w:pPr>
      <w:r w:rsidRPr="00634D02">
        <w:rPr>
          <w:rFonts w:asciiTheme="minorEastAsia" w:eastAsiaTheme="minorEastAsia" w:hAnsiTheme="minorEastAsia"/>
          <w:spacing w:val="-10"/>
        </w:rPr>
        <w:lastRenderedPageBreak/>
        <w:t>书，全部教学经费的收入与支付都与其他班级同样的方法，教学用房的建设和维</w:t>
      </w:r>
      <w:r w:rsidRPr="00634D02">
        <w:rPr>
          <w:rFonts w:asciiTheme="minorEastAsia" w:eastAsiaTheme="minorEastAsia" w:hAnsiTheme="minorEastAsia"/>
        </w:rPr>
        <w:t>修等，由东海学院单独自主执行，仁济南院护理部不参与。</w:t>
      </w:r>
    </w:p>
    <w:p w:rsidR="00905092" w:rsidRPr="00634D02" w:rsidRDefault="00FB7E68" w:rsidP="00634D02">
      <w:pPr>
        <w:pStyle w:val="a3"/>
        <w:spacing w:beforeLines="50" w:before="120" w:afterLines="50" w:after="120" w:line="440" w:lineRule="exact"/>
        <w:ind w:right="1299" w:firstLine="479"/>
        <w:rPr>
          <w:rFonts w:asciiTheme="minorEastAsia" w:eastAsiaTheme="minorEastAsia" w:hAnsiTheme="minorEastAsia"/>
        </w:rPr>
      </w:pPr>
      <w:r w:rsidRPr="00634D02">
        <w:rPr>
          <w:rFonts w:asciiTheme="minorEastAsia" w:eastAsiaTheme="minorEastAsia" w:hAnsiTheme="minorEastAsia"/>
        </w:rPr>
        <w:t>3、仁济南院护理部参与制定人才培养方案，教学大纲，实习大纲，选择教</w:t>
      </w:r>
      <w:r w:rsidRPr="00634D02">
        <w:rPr>
          <w:rFonts w:asciiTheme="minorEastAsia" w:eastAsiaTheme="minorEastAsia" w:hAnsiTheme="minorEastAsia"/>
          <w:spacing w:val="-12"/>
        </w:rPr>
        <w:t>材，教学评定，等，参与培养和管理学生，参与建设师资队伍，等。从护理学院</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2017</w:t>
      </w:r>
      <w:r w:rsidRPr="00634D02">
        <w:rPr>
          <w:rFonts w:asciiTheme="minorEastAsia" w:eastAsiaTheme="minorEastAsia" w:hAnsiTheme="minorEastAsia"/>
          <w:spacing w:val="-41"/>
        </w:rPr>
        <w:t xml:space="preserve"> 级 </w:t>
      </w:r>
      <w:r w:rsidRPr="00634D02">
        <w:rPr>
          <w:rFonts w:asciiTheme="minorEastAsia" w:eastAsiaTheme="minorEastAsia" w:hAnsiTheme="minorEastAsia"/>
        </w:rPr>
        <w:t>175</w:t>
      </w:r>
      <w:r w:rsidRPr="00634D02">
        <w:rPr>
          <w:rFonts w:asciiTheme="minorEastAsia" w:eastAsiaTheme="minorEastAsia" w:hAnsiTheme="minorEastAsia"/>
          <w:spacing w:val="-22"/>
        </w:rPr>
        <w:t xml:space="preserve"> 班开始试点</w:t>
      </w:r>
      <w:r w:rsidRPr="00634D02">
        <w:rPr>
          <w:rFonts w:asciiTheme="minorEastAsia" w:eastAsiaTheme="minorEastAsia" w:hAnsiTheme="minorEastAsia"/>
        </w:rPr>
        <w:t>（</w:t>
      </w:r>
      <w:r w:rsidRPr="00634D02">
        <w:rPr>
          <w:rFonts w:asciiTheme="minorEastAsia" w:eastAsiaTheme="minorEastAsia" w:hAnsiTheme="minorEastAsia"/>
          <w:spacing w:val="-13"/>
        </w:rPr>
        <w:t>又称“教改班</w:t>
      </w:r>
      <w:r w:rsidRPr="00634D02">
        <w:rPr>
          <w:rFonts w:asciiTheme="minorEastAsia" w:eastAsiaTheme="minorEastAsia" w:hAnsiTheme="minorEastAsia"/>
          <w:spacing w:val="-95"/>
        </w:rPr>
        <w:t>）</w:t>
      </w:r>
      <w:r w:rsidRPr="00634D02">
        <w:rPr>
          <w:rFonts w:asciiTheme="minorEastAsia" w:eastAsiaTheme="minorEastAsia" w:hAnsiTheme="minorEastAsia"/>
          <w:spacing w:val="-19"/>
        </w:rPr>
        <w:t>，仁济南院护理部参与“职业基础教育”、</w:t>
      </w:r>
    </w:p>
    <w:p w:rsidR="00905092" w:rsidRPr="00634D02" w:rsidRDefault="00FB7E68" w:rsidP="00634D02">
      <w:pPr>
        <w:pStyle w:val="a3"/>
        <w:spacing w:beforeLines="50" w:before="120" w:afterLines="50" w:after="120" w:line="440" w:lineRule="exact"/>
        <w:ind w:right="1299"/>
        <w:rPr>
          <w:rFonts w:asciiTheme="minorEastAsia" w:eastAsiaTheme="minorEastAsia" w:hAnsiTheme="minorEastAsia"/>
        </w:rPr>
      </w:pPr>
      <w:r w:rsidRPr="00634D02">
        <w:rPr>
          <w:rFonts w:asciiTheme="minorEastAsia" w:eastAsiaTheme="minorEastAsia" w:hAnsiTheme="minorEastAsia"/>
          <w:spacing w:val="-20"/>
        </w:rPr>
        <w:t>“职业能力教育”、“职业实践教育”三个模块的教学和教学评定，不参与“职业</w:t>
      </w:r>
      <w:r w:rsidRPr="00634D02">
        <w:rPr>
          <w:rFonts w:asciiTheme="minorEastAsia" w:eastAsiaTheme="minorEastAsia" w:hAnsiTheme="minorEastAsia"/>
        </w:rPr>
        <w:t>素质教育”模块的教学，目前，参加部分“职业人文教育”模块。</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4、仁济南院班的教改特色：整合课程，贴近临床护理，更容易接受医院对护士的职业要求，更早树立正确的职业观。</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t>（1) 整合课程优点：减少有些多门课程中重复的内容，增加实训课和临床见习课的课时数；淡化各模块的间隔，加强各模块的交叉渗透；精减理论课时， 强化实操课时，体现高职教育的特征。</w:t>
      </w:r>
    </w:p>
    <w:p w:rsidR="00905092" w:rsidRPr="00634D02" w:rsidRDefault="00FB7E68" w:rsidP="00634D02">
      <w:pPr>
        <w:pStyle w:val="a4"/>
        <w:numPr>
          <w:ilvl w:val="0"/>
          <w:numId w:val="6"/>
        </w:numPr>
        <w:tabs>
          <w:tab w:val="left" w:pos="1762"/>
        </w:tabs>
        <w:spacing w:beforeLines="50" w:before="120" w:afterLines="50" w:after="120" w:line="440" w:lineRule="exact"/>
        <w:ind w:right="1179"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贴近临床护理：不论是职业素质教育模块，还是职业能力教育模块都</w:t>
      </w:r>
      <w:r w:rsidRPr="00634D02">
        <w:rPr>
          <w:rFonts w:asciiTheme="minorEastAsia" w:eastAsiaTheme="minorEastAsia" w:hAnsiTheme="minorEastAsia"/>
          <w:spacing w:val="-17"/>
          <w:sz w:val="24"/>
          <w:szCs w:val="24"/>
        </w:rPr>
        <w:t xml:space="preserve">有课时去临床见习，在更多的临床见习过程中，直观在学习各种护理专业的知识， </w:t>
      </w:r>
      <w:r w:rsidRPr="00634D02">
        <w:rPr>
          <w:rFonts w:asciiTheme="minorEastAsia" w:eastAsiaTheme="minorEastAsia" w:hAnsiTheme="minorEastAsia"/>
          <w:spacing w:val="-5"/>
          <w:sz w:val="24"/>
          <w:szCs w:val="24"/>
        </w:rPr>
        <w:t>帮助学生对医护理论知识的理解程度，有利后续学习时更好地理解难点，掌握重点。</w:t>
      </w:r>
    </w:p>
    <w:p w:rsidR="00905092" w:rsidRPr="00634D02" w:rsidRDefault="00FB7E68" w:rsidP="00634D02">
      <w:pPr>
        <w:pStyle w:val="a4"/>
        <w:numPr>
          <w:ilvl w:val="0"/>
          <w:numId w:val="6"/>
        </w:numPr>
        <w:tabs>
          <w:tab w:val="left" w:pos="176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更容易接受医院对护士的职业要求：学生对于学校课堂教学与医院病</w:t>
      </w:r>
      <w:r w:rsidRPr="00634D02">
        <w:rPr>
          <w:rFonts w:asciiTheme="minorEastAsia" w:eastAsiaTheme="minorEastAsia" w:hAnsiTheme="minorEastAsia"/>
          <w:spacing w:val="-8"/>
          <w:sz w:val="24"/>
          <w:szCs w:val="24"/>
        </w:rPr>
        <w:t>房实习会有不同的感受，总认为学校教学与病房实习是脱离的。前者更多地讲授基本知识和基本技能，后者更多地给予现时应用的知识和技能；前者更多地培养</w:t>
      </w:r>
      <w:r w:rsidRPr="00634D02">
        <w:rPr>
          <w:rFonts w:asciiTheme="minorEastAsia" w:eastAsiaTheme="minorEastAsia" w:hAnsiTheme="minorEastAsia"/>
          <w:spacing w:val="-9"/>
          <w:sz w:val="24"/>
          <w:szCs w:val="24"/>
        </w:rPr>
        <w:t>学生的基本素质，后者更多地培养护士的职业素质。教改班的授课前者与后者交</w:t>
      </w:r>
      <w:r w:rsidRPr="00634D02">
        <w:rPr>
          <w:rFonts w:asciiTheme="minorEastAsia" w:eastAsiaTheme="minorEastAsia" w:hAnsiTheme="minorEastAsia"/>
          <w:spacing w:val="-11"/>
          <w:sz w:val="24"/>
          <w:szCs w:val="24"/>
        </w:rPr>
        <w:t>叉进行，减少学生对于学校教学与病房实习的脱离感，也就更容易接受严格的护</w:t>
      </w:r>
      <w:r w:rsidRPr="00634D02">
        <w:rPr>
          <w:rFonts w:asciiTheme="minorEastAsia" w:eastAsiaTheme="minorEastAsia" w:hAnsiTheme="minorEastAsia"/>
          <w:sz w:val="24"/>
          <w:szCs w:val="24"/>
        </w:rPr>
        <w:t>士职业要求。</w:t>
      </w:r>
    </w:p>
    <w:p w:rsidR="00905092" w:rsidRPr="00634D02" w:rsidRDefault="00FB7E68" w:rsidP="00634D02">
      <w:pPr>
        <w:pStyle w:val="a4"/>
        <w:numPr>
          <w:ilvl w:val="0"/>
          <w:numId w:val="6"/>
        </w:numPr>
        <w:tabs>
          <w:tab w:val="left" w:pos="1762"/>
        </w:tabs>
        <w:spacing w:beforeLines="50" w:before="120" w:afterLines="50" w:after="120" w:line="440" w:lineRule="exact"/>
        <w:ind w:right="1300" w:firstLine="480"/>
        <w:jc w:val="both"/>
        <w:rPr>
          <w:rFonts w:asciiTheme="minorEastAsia" w:eastAsiaTheme="minorEastAsia" w:hAnsiTheme="minorEastAsia"/>
          <w:sz w:val="24"/>
          <w:szCs w:val="24"/>
        </w:rPr>
      </w:pPr>
      <w:r w:rsidRPr="00634D02">
        <w:rPr>
          <w:rFonts w:asciiTheme="minorEastAsia" w:eastAsiaTheme="minorEastAsia" w:hAnsiTheme="minorEastAsia"/>
          <w:spacing w:val="-2"/>
          <w:sz w:val="24"/>
          <w:szCs w:val="24"/>
        </w:rPr>
        <w:t>更早地建立正确的职业观：三年期间</w:t>
      </w:r>
      <w:r w:rsidRPr="00634D02">
        <w:rPr>
          <w:rFonts w:asciiTheme="minorEastAsia" w:eastAsiaTheme="minorEastAsia" w:hAnsiTheme="minorEastAsia"/>
          <w:spacing w:val="-31"/>
          <w:sz w:val="24"/>
          <w:szCs w:val="24"/>
        </w:rPr>
        <w:t>，“职业基础教育”、“职业能力</w:t>
      </w:r>
      <w:r w:rsidRPr="00634D02">
        <w:rPr>
          <w:rFonts w:asciiTheme="minorEastAsia" w:eastAsiaTheme="minorEastAsia" w:hAnsiTheme="minorEastAsia"/>
          <w:spacing w:val="-21"/>
          <w:sz w:val="24"/>
          <w:szCs w:val="24"/>
        </w:rPr>
        <w:t>教育”、“职业实践教育”的课程都在医院里学习、或实训，学生们有更多机会在</w:t>
      </w:r>
      <w:r w:rsidRPr="00634D02">
        <w:rPr>
          <w:rFonts w:asciiTheme="minorEastAsia" w:eastAsiaTheme="minorEastAsia" w:hAnsiTheme="minorEastAsia"/>
          <w:spacing w:val="-11"/>
          <w:sz w:val="24"/>
          <w:szCs w:val="24"/>
        </w:rPr>
        <w:t>医院病房里与护士和患者接触，潜移默化地感受护士工作的性质，有利学生能更</w:t>
      </w:r>
      <w:r w:rsidRPr="00634D02">
        <w:rPr>
          <w:rFonts w:asciiTheme="minorEastAsia" w:eastAsiaTheme="minorEastAsia" w:hAnsiTheme="minorEastAsia"/>
          <w:spacing w:val="-5"/>
          <w:sz w:val="24"/>
          <w:szCs w:val="24"/>
        </w:rPr>
        <w:t>早地建议正确的护理职业道德观，提高对护士的认同程度。</w:t>
      </w: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rPr>
        <w:t>5、经过多位专家和多次研讨，拟定仁济南院班的教学计划进度表。在研讨</w:t>
      </w:r>
      <w:r w:rsidRPr="00634D02">
        <w:rPr>
          <w:rFonts w:asciiTheme="minorEastAsia" w:eastAsiaTheme="minorEastAsia" w:hAnsiTheme="minorEastAsia"/>
          <w:spacing w:val="-4"/>
        </w:rPr>
        <w:t xml:space="preserve">过程中发现有些整合课程也能用于 </w:t>
      </w:r>
      <w:r w:rsidRPr="00634D02">
        <w:rPr>
          <w:rFonts w:asciiTheme="minorEastAsia" w:eastAsiaTheme="minorEastAsia" w:hAnsiTheme="minorEastAsia"/>
        </w:rPr>
        <w:t>2017</w:t>
      </w:r>
      <w:r w:rsidRPr="00634D02">
        <w:rPr>
          <w:rFonts w:asciiTheme="minorEastAsia" w:eastAsiaTheme="minorEastAsia" w:hAnsiTheme="minorEastAsia"/>
          <w:spacing w:val="-9"/>
        </w:rPr>
        <w:t xml:space="preserve"> 级常规的临床护理班，因此，</w:t>
      </w:r>
      <w:r w:rsidRPr="00634D02">
        <w:rPr>
          <w:rFonts w:asciiTheme="minorEastAsia" w:eastAsiaTheme="minorEastAsia" w:hAnsiTheme="minorEastAsia"/>
          <w:spacing w:val="-4"/>
        </w:rPr>
        <w:t>2017</w:t>
      </w:r>
      <w:r w:rsidRPr="00634D02">
        <w:rPr>
          <w:rFonts w:asciiTheme="minorEastAsia" w:eastAsiaTheme="minorEastAsia" w:hAnsiTheme="minorEastAsia"/>
          <w:spacing w:val="-20"/>
        </w:rPr>
        <w:t xml:space="preserve"> 级常规的临床护理班也使用仁济南院班的教学计划进度表。这正是我们教改的目的， </w:t>
      </w:r>
      <w:r w:rsidRPr="00634D02">
        <w:rPr>
          <w:rFonts w:asciiTheme="minorEastAsia" w:eastAsiaTheme="minorEastAsia" w:hAnsiTheme="minorEastAsia"/>
        </w:rPr>
        <w:t>让教改成果及时转化为常规教学。如将原先《正常人体结构-解剖学》与《正常</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FB7E68" w:rsidP="00634D02">
      <w:pPr>
        <w:pStyle w:val="a3"/>
        <w:spacing w:beforeLines="50" w:before="120" w:afterLines="50" w:after="120" w:line="440" w:lineRule="exact"/>
        <w:ind w:right="1182"/>
        <w:rPr>
          <w:rFonts w:asciiTheme="minorEastAsia" w:eastAsiaTheme="minorEastAsia" w:hAnsiTheme="minorEastAsia"/>
        </w:rPr>
      </w:pPr>
      <w:r w:rsidRPr="00634D02">
        <w:rPr>
          <w:rFonts w:asciiTheme="minorEastAsia" w:eastAsiaTheme="minorEastAsia" w:hAnsiTheme="minorEastAsia"/>
          <w:spacing w:val="-5"/>
        </w:rPr>
        <w:lastRenderedPageBreak/>
        <w:t xml:space="preserve">人体结构-组织学》及生理学三门课程整合为一门课程《正常人体结构与功能》， </w:t>
      </w:r>
      <w:r w:rsidRPr="00634D02">
        <w:rPr>
          <w:rFonts w:asciiTheme="minorEastAsia" w:eastAsiaTheme="minorEastAsia" w:hAnsiTheme="minorEastAsia"/>
          <w:spacing w:val="-17"/>
        </w:rPr>
        <w:t xml:space="preserve">减少 </w:t>
      </w:r>
      <w:r w:rsidRPr="00634D02">
        <w:rPr>
          <w:rFonts w:asciiTheme="minorEastAsia" w:eastAsiaTheme="minorEastAsia" w:hAnsiTheme="minorEastAsia"/>
        </w:rPr>
        <w:t>29</w:t>
      </w:r>
      <w:r w:rsidRPr="00634D02">
        <w:rPr>
          <w:rFonts w:asciiTheme="minorEastAsia" w:eastAsiaTheme="minorEastAsia" w:hAnsiTheme="minorEastAsia"/>
          <w:spacing w:val="-7"/>
        </w:rPr>
        <w:t xml:space="preserve"> 课时；常规班的《医学生物化学与分子生物学》与《病原生物学</w:t>
      </w:r>
      <w:r w:rsidRPr="00634D02">
        <w:rPr>
          <w:rFonts w:asciiTheme="minorEastAsia" w:eastAsiaTheme="minorEastAsia" w:hAnsiTheme="minorEastAsia"/>
        </w:rPr>
        <w:t>（微生</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物免疫</w:t>
      </w:r>
      <w:r w:rsidRPr="00634D02">
        <w:rPr>
          <w:rFonts w:asciiTheme="minorEastAsia" w:eastAsiaTheme="minorEastAsia" w:hAnsiTheme="minorEastAsia"/>
          <w:spacing w:val="-120"/>
        </w:rPr>
        <w:t>）</w:t>
      </w:r>
      <w:r w:rsidRPr="00634D02">
        <w:rPr>
          <w:rFonts w:asciiTheme="minorEastAsia" w:eastAsiaTheme="minorEastAsia" w:hAnsiTheme="minorEastAsia"/>
        </w:rPr>
        <w:t>》及病理学三门课程整合为一门课程《疾病学基础(1，2)</w:t>
      </w:r>
      <w:r w:rsidRPr="00634D02">
        <w:rPr>
          <w:rFonts w:asciiTheme="minorEastAsia" w:eastAsiaTheme="minorEastAsia" w:hAnsiTheme="minorEastAsia"/>
          <w:spacing w:val="-34"/>
        </w:rPr>
        <w:t xml:space="preserve">》，减少 </w:t>
      </w:r>
      <w:r w:rsidRPr="00634D02">
        <w:rPr>
          <w:rFonts w:asciiTheme="minorEastAsia" w:eastAsiaTheme="minorEastAsia" w:hAnsiTheme="minorEastAsia"/>
        </w:rPr>
        <w:t>61</w:t>
      </w:r>
      <w:r w:rsidRPr="00634D02">
        <w:rPr>
          <w:rFonts w:asciiTheme="minorEastAsia" w:eastAsiaTheme="minorEastAsia" w:hAnsiTheme="minorEastAsia"/>
          <w:spacing w:val="-24"/>
        </w:rPr>
        <w:t xml:space="preserve"> 课</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spacing w:val="-2"/>
        </w:rPr>
        <w:t xml:space="preserve">时；实用药理学的用药护理内容，分别安排至内科用药护理学 </w:t>
      </w:r>
      <w:r w:rsidRPr="00634D02">
        <w:rPr>
          <w:rFonts w:asciiTheme="minorEastAsia" w:eastAsiaTheme="minorEastAsia" w:hAnsiTheme="minorEastAsia"/>
        </w:rPr>
        <w:t>27</w:t>
      </w:r>
      <w:r w:rsidRPr="00634D02">
        <w:rPr>
          <w:rFonts w:asciiTheme="minorEastAsia" w:eastAsiaTheme="minorEastAsia" w:hAnsiTheme="minorEastAsia"/>
          <w:spacing w:val="-8"/>
        </w:rPr>
        <w:t xml:space="preserve"> 课时，妇产科</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用药护理学 6 课时，儿科用药护理学 10 课时等。</w:t>
      </w:r>
    </w:p>
    <w:p w:rsidR="00905092" w:rsidRPr="00634D02" w:rsidRDefault="00FB7E68" w:rsidP="00634D02">
      <w:pPr>
        <w:pStyle w:val="8"/>
        <w:spacing w:beforeLines="50" w:before="120" w:afterLines="50" w:after="120" w:line="440" w:lineRule="exact"/>
        <w:ind w:left="1241"/>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三、实施过程</w:t>
      </w:r>
    </w:p>
    <w:p w:rsidR="00905092" w:rsidRPr="00634D02" w:rsidRDefault="00FB7E68" w:rsidP="00634D02">
      <w:pPr>
        <w:pStyle w:val="a3"/>
        <w:spacing w:beforeLines="50" w:before="120" w:afterLines="50" w:after="120" w:line="440" w:lineRule="exact"/>
        <w:ind w:right="1304" w:firstLine="479"/>
        <w:rPr>
          <w:rFonts w:asciiTheme="minorEastAsia" w:eastAsiaTheme="minorEastAsia" w:hAnsiTheme="minorEastAsia"/>
        </w:rPr>
      </w:pPr>
      <w:r w:rsidRPr="00634D02">
        <w:rPr>
          <w:rFonts w:asciiTheme="minorEastAsia" w:eastAsiaTheme="minorEastAsia" w:hAnsiTheme="minorEastAsia"/>
        </w:rPr>
        <w:t>1、前期广泛调研，对“校医协教”校企合作办学模式进行可行性论证，找到最适合我校实情的办学方法。</w:t>
      </w:r>
    </w:p>
    <w:p w:rsidR="00905092" w:rsidRPr="00634D02" w:rsidRDefault="00FB7E68" w:rsidP="00634D02">
      <w:pPr>
        <w:pStyle w:val="a3"/>
        <w:spacing w:beforeLines="50" w:before="120" w:afterLines="50" w:after="120" w:line="440" w:lineRule="exact"/>
        <w:ind w:right="1056" w:firstLine="479"/>
        <w:rPr>
          <w:rFonts w:asciiTheme="minorEastAsia" w:eastAsiaTheme="minorEastAsia" w:hAnsiTheme="minorEastAsia"/>
        </w:rPr>
      </w:pPr>
      <w:r w:rsidRPr="00634D02">
        <w:rPr>
          <w:rFonts w:asciiTheme="minorEastAsia" w:eastAsiaTheme="minorEastAsia" w:hAnsiTheme="minorEastAsia"/>
          <w:spacing w:val="-5"/>
        </w:rPr>
        <w:t>筹备前期组织护理学院多次赴校医协同教改的标杆学校：江苏医药职业学院、</w:t>
      </w:r>
      <w:r w:rsidRPr="00634D02">
        <w:rPr>
          <w:rFonts w:asciiTheme="minorEastAsia" w:eastAsiaTheme="minorEastAsia" w:hAnsiTheme="minorEastAsia"/>
          <w:spacing w:val="-2"/>
        </w:rPr>
        <w:t>邳州人民医院等兄弟院校</w:t>
      </w:r>
      <w:r w:rsidRPr="00634D02">
        <w:rPr>
          <w:rFonts w:asciiTheme="minorEastAsia" w:eastAsiaTheme="minorEastAsia" w:hAnsiTheme="minorEastAsia"/>
        </w:rPr>
        <w:t>（医院</w:t>
      </w:r>
      <w:r w:rsidRPr="00634D02">
        <w:rPr>
          <w:rFonts w:asciiTheme="minorEastAsia" w:eastAsiaTheme="minorEastAsia" w:hAnsiTheme="minorEastAsia"/>
          <w:spacing w:val="-20"/>
        </w:rPr>
        <w:t>）</w:t>
      </w:r>
      <w:r w:rsidRPr="00634D02">
        <w:rPr>
          <w:rFonts w:asciiTheme="minorEastAsia" w:eastAsiaTheme="minorEastAsia" w:hAnsiTheme="minorEastAsia"/>
          <w:spacing w:val="-8"/>
        </w:rPr>
        <w:t>调研、考察，学习临床办学经验，仁济南院教改班（</w:t>
      </w:r>
      <w:r w:rsidRPr="00634D02">
        <w:rPr>
          <w:rFonts w:asciiTheme="minorEastAsia" w:eastAsiaTheme="minorEastAsia" w:hAnsiTheme="minorEastAsia"/>
          <w:spacing w:val="-11"/>
        </w:rPr>
        <w:t>以下简称“仁济南院班”</w:t>
      </w:r>
      <w:r w:rsidRPr="00634D02">
        <w:rPr>
          <w:rFonts w:asciiTheme="minorEastAsia" w:eastAsiaTheme="minorEastAsia" w:hAnsiTheme="minorEastAsia"/>
          <w:spacing w:val="1"/>
        </w:rPr>
        <w:t>）</w:t>
      </w:r>
      <w:r w:rsidRPr="00634D02">
        <w:rPr>
          <w:rFonts w:asciiTheme="minorEastAsia" w:eastAsiaTheme="minorEastAsia" w:hAnsiTheme="minorEastAsia"/>
        </w:rPr>
        <w:t>的组织管理框架采取校医分管、紧密结合的模 式，双方经过多次沟通研讨仁济南院班的办班模式，确保校企合作办学质量。</w:t>
      </w:r>
    </w:p>
    <w:p w:rsidR="00905092" w:rsidRPr="00634D02" w:rsidRDefault="00FB7E68" w:rsidP="00634D02">
      <w:pPr>
        <w:pStyle w:val="a3"/>
        <w:spacing w:beforeLines="50" w:before="120" w:afterLines="50" w:after="120" w:line="440" w:lineRule="exact"/>
        <w:ind w:left="1240"/>
        <w:rPr>
          <w:rFonts w:asciiTheme="minorEastAsia" w:eastAsiaTheme="minorEastAsia" w:hAnsiTheme="minorEastAsia"/>
        </w:rPr>
      </w:pPr>
      <w:r w:rsidRPr="00634D02">
        <w:rPr>
          <w:rFonts w:asciiTheme="minorEastAsia" w:eastAsiaTheme="minorEastAsia" w:hAnsiTheme="minorEastAsia"/>
          <w:noProof/>
          <w:lang w:val="en-US" w:bidi="ar-SA"/>
        </w:rPr>
        <w:drawing>
          <wp:inline distT="0" distB="0" distL="0" distR="0">
            <wp:extent cx="4869018" cy="3905250"/>
            <wp:effectExtent l="0" t="0" r="0" b="0"/>
            <wp:docPr id="1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5.png"/>
                    <pic:cNvPicPr/>
                  </pic:nvPicPr>
                  <pic:blipFill>
                    <a:blip r:embed="rId82" cstate="email">
                      <a:extLst>
                        <a:ext uri="{28A0092B-C50C-407E-A947-70E740481C1C}">
                          <a14:useLocalDpi xmlns:a14="http://schemas.microsoft.com/office/drawing/2010/main"/>
                        </a:ext>
                      </a:extLst>
                    </a:blip>
                    <a:stretch>
                      <a:fillRect/>
                    </a:stretch>
                  </pic:blipFill>
                  <pic:spPr>
                    <a:xfrm>
                      <a:off x="0" y="0"/>
                      <a:ext cx="4869018" cy="3905250"/>
                    </a:xfrm>
                    <a:prstGeom prst="rect">
                      <a:avLst/>
                    </a:prstGeom>
                  </pic:spPr>
                </pic:pic>
              </a:graphicData>
            </a:graphic>
          </wp:inline>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15" w:gutter="0"/>
          <w:cols w:space="720"/>
        </w:sectPr>
      </w:pPr>
    </w:p>
    <w:p w:rsidR="00905092" w:rsidRPr="00634D02" w:rsidRDefault="00905092" w:rsidP="00634D02">
      <w:pPr>
        <w:pStyle w:val="a3"/>
        <w:spacing w:beforeLines="50" w:before="120" w:afterLines="50" w:after="120" w:line="440" w:lineRule="exact"/>
        <w:ind w:left="124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rPr>
        <w:t>2、通过研讨论证拟定校医共同参与的护理专业人才组织管理框架、培养模</w:t>
      </w:r>
      <w:r w:rsidRPr="00634D02">
        <w:rPr>
          <w:rFonts w:asciiTheme="minorEastAsia" w:eastAsiaTheme="minorEastAsia" w:hAnsiTheme="minorEastAsia"/>
          <w:spacing w:val="-9"/>
        </w:rPr>
        <w:t>式和课程安排，组建教学团队，改革教学方法和教学评价方法，对仁济南院承担</w:t>
      </w:r>
      <w:r w:rsidRPr="00634D02">
        <w:rPr>
          <w:rFonts w:asciiTheme="minorEastAsia" w:eastAsiaTheme="minorEastAsia" w:hAnsiTheme="minorEastAsia"/>
        </w:rPr>
        <w:t>的所有课程均形成教学资料册及统一的课程标准。具体阐述如下：</w:t>
      </w:r>
    </w:p>
    <w:p w:rsidR="00905092" w:rsidRPr="00634D02" w:rsidRDefault="00FB7E68" w:rsidP="00634D02">
      <w:pPr>
        <w:pStyle w:val="a4"/>
        <w:numPr>
          <w:ilvl w:val="0"/>
          <w:numId w:val="5"/>
        </w:numPr>
        <w:tabs>
          <w:tab w:val="left" w:pos="1762"/>
        </w:tabs>
        <w:spacing w:beforeLines="50" w:before="120" w:afterLines="50" w:after="120" w:line="440" w:lineRule="exact"/>
        <w:ind w:right="1056"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 xml:space="preserve">强调每门课程均需结合临床护理的需求，安排一定课时去病房见习。 </w:t>
      </w:r>
      <w:r w:rsidRPr="00634D02">
        <w:rPr>
          <w:rFonts w:asciiTheme="minorEastAsia" w:eastAsiaTheme="minorEastAsia" w:hAnsiTheme="minorEastAsia"/>
          <w:spacing w:val="-9"/>
          <w:sz w:val="24"/>
          <w:szCs w:val="24"/>
        </w:rPr>
        <w:t xml:space="preserve">如第一学期在《正常人体结构》的解剖知识试点校医协同教学，组织学生去病房 </w:t>
      </w:r>
      <w:r w:rsidRPr="00634D02">
        <w:rPr>
          <w:rFonts w:asciiTheme="minorEastAsia" w:eastAsiaTheme="minorEastAsia" w:hAnsiTheme="minorEastAsia"/>
          <w:spacing w:val="-14"/>
          <w:sz w:val="24"/>
          <w:szCs w:val="24"/>
        </w:rPr>
        <w:t xml:space="preserve">了解临床护理常用的骨性标志，不是简单的实训室搬家，而是让第一学期的学生 </w:t>
      </w:r>
      <w:r w:rsidRPr="00634D02">
        <w:rPr>
          <w:rFonts w:asciiTheme="minorEastAsia" w:eastAsiaTheme="minorEastAsia" w:hAnsiTheme="minorEastAsia"/>
          <w:spacing w:val="-17"/>
          <w:sz w:val="24"/>
          <w:szCs w:val="24"/>
        </w:rPr>
        <w:t xml:space="preserve">有机会去病房感受护士与患者的交流沟通，了解患者需求和护士工作性质，从而 </w:t>
      </w:r>
      <w:r w:rsidRPr="00634D02">
        <w:rPr>
          <w:rFonts w:asciiTheme="minorEastAsia" w:eastAsiaTheme="minorEastAsia" w:hAnsiTheme="minorEastAsia"/>
          <w:spacing w:val="-21"/>
          <w:sz w:val="24"/>
          <w:szCs w:val="24"/>
        </w:rPr>
        <w:t xml:space="preserve">开始注意护士职业道德是形成良好护患关系的基石。同时学生一入校即接触临床， </w:t>
      </w:r>
      <w:r w:rsidRPr="00634D02">
        <w:rPr>
          <w:rFonts w:asciiTheme="minorEastAsia" w:eastAsiaTheme="minorEastAsia" w:hAnsiTheme="minorEastAsia"/>
          <w:spacing w:val="-9"/>
          <w:sz w:val="24"/>
          <w:szCs w:val="24"/>
        </w:rPr>
        <w:t xml:space="preserve">从临床实体病人案例中能够学到终生受用的知识。精减理论课时，强化实操课时， </w:t>
      </w:r>
      <w:r w:rsidRPr="00634D02">
        <w:rPr>
          <w:rFonts w:asciiTheme="minorEastAsia" w:eastAsiaTheme="minorEastAsia" w:hAnsiTheme="minorEastAsia"/>
          <w:spacing w:val="-12"/>
          <w:sz w:val="24"/>
          <w:szCs w:val="24"/>
        </w:rPr>
        <w:t xml:space="preserve">体现高职教育的特征。课程安排间图 </w:t>
      </w:r>
      <w:r w:rsidRPr="00634D02">
        <w:rPr>
          <w:rFonts w:asciiTheme="minorEastAsia" w:eastAsiaTheme="minorEastAsia" w:hAnsiTheme="minorEastAsia"/>
          <w:sz w:val="24"/>
          <w:szCs w:val="24"/>
        </w:rPr>
        <w:t>3</w:t>
      </w:r>
      <w:r w:rsidRPr="00634D02">
        <w:rPr>
          <w:rFonts w:asciiTheme="minorEastAsia" w:eastAsiaTheme="minorEastAsia" w:hAnsiTheme="minorEastAsia"/>
          <w:spacing w:val="-20"/>
          <w:sz w:val="24"/>
          <w:szCs w:val="24"/>
        </w:rPr>
        <w:t xml:space="preserve">、图 </w:t>
      </w:r>
      <w:r w:rsidRPr="00634D02">
        <w:rPr>
          <w:rFonts w:asciiTheme="minorEastAsia" w:eastAsiaTheme="minorEastAsia" w:hAnsiTheme="minorEastAsia"/>
          <w:sz w:val="24"/>
          <w:szCs w:val="24"/>
        </w:rPr>
        <w:t>4。</w:t>
      </w:r>
    </w:p>
    <w:p w:rsidR="00905092" w:rsidRPr="00634D02" w:rsidRDefault="00FB7E68" w:rsidP="00634D02">
      <w:pPr>
        <w:pStyle w:val="a4"/>
        <w:numPr>
          <w:ilvl w:val="0"/>
          <w:numId w:val="5"/>
        </w:numPr>
        <w:tabs>
          <w:tab w:val="left" w:pos="1762"/>
        </w:tabs>
        <w:spacing w:beforeLines="50" w:before="120" w:afterLines="50" w:after="120" w:line="440" w:lineRule="exact"/>
        <w:ind w:right="1298"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职业基础能力教育模块提前。原先是第三学期才开设职业基础能力教</w:t>
      </w:r>
      <w:r w:rsidRPr="00634D02">
        <w:rPr>
          <w:rFonts w:asciiTheme="minorEastAsia" w:eastAsiaTheme="minorEastAsia" w:hAnsiTheme="minorEastAsia"/>
          <w:spacing w:val="-10"/>
          <w:sz w:val="24"/>
          <w:szCs w:val="24"/>
        </w:rPr>
        <w:t>育模块，现在第二学期就开设职业基础教育模块，职业基础教育模块中的课程绝</w:t>
      </w:r>
      <w:r w:rsidRPr="00634D02">
        <w:rPr>
          <w:rFonts w:asciiTheme="minorEastAsia" w:eastAsiaTheme="minorEastAsia" w:hAnsiTheme="minorEastAsia"/>
          <w:spacing w:val="-6"/>
          <w:sz w:val="24"/>
          <w:szCs w:val="24"/>
        </w:rPr>
        <w:t>大部分由仁济南院护理部老师承担。因此，第二学期的学生就进入医院学习，更</w:t>
      </w:r>
      <w:r w:rsidRPr="00634D02">
        <w:rPr>
          <w:rFonts w:asciiTheme="minorEastAsia" w:eastAsiaTheme="minorEastAsia" w:hAnsiTheme="minorEastAsia"/>
          <w:sz w:val="24"/>
          <w:szCs w:val="24"/>
        </w:rPr>
        <w:t>早、更多地贴近临床护理的教学和见习。</w:t>
      </w:r>
    </w:p>
    <w:p w:rsidR="00905092" w:rsidRPr="00634D02" w:rsidRDefault="00FB7E68" w:rsidP="00634D02">
      <w:pPr>
        <w:pStyle w:val="a4"/>
        <w:numPr>
          <w:ilvl w:val="0"/>
          <w:numId w:val="5"/>
        </w:numPr>
        <w:tabs>
          <w:tab w:val="left" w:pos="1762"/>
        </w:tabs>
        <w:spacing w:beforeLines="50" w:before="120" w:afterLines="50" w:after="120" w:line="440" w:lineRule="exact"/>
        <w:ind w:right="1299"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形成合力优化教改。东海护理学院和仁济南院护理部形成两套平行的</w:t>
      </w:r>
      <w:r w:rsidRPr="00634D02">
        <w:rPr>
          <w:rFonts w:asciiTheme="minorEastAsia" w:eastAsiaTheme="minorEastAsia" w:hAnsiTheme="minorEastAsia"/>
          <w:spacing w:val="-6"/>
          <w:sz w:val="24"/>
          <w:szCs w:val="24"/>
        </w:rPr>
        <w:t xml:space="preserve">管理组织，详见图 </w:t>
      </w:r>
      <w:r w:rsidRPr="00634D02">
        <w:rPr>
          <w:rFonts w:asciiTheme="minorEastAsia" w:eastAsiaTheme="minorEastAsia" w:hAnsiTheme="minorEastAsia"/>
          <w:sz w:val="24"/>
          <w:szCs w:val="24"/>
        </w:rPr>
        <w:t>1</w:t>
      </w:r>
      <w:r w:rsidRPr="00634D02">
        <w:rPr>
          <w:rFonts w:asciiTheme="minorEastAsia" w:eastAsiaTheme="minorEastAsia" w:hAnsiTheme="minorEastAsia"/>
          <w:spacing w:val="-16"/>
          <w:sz w:val="24"/>
          <w:szCs w:val="24"/>
        </w:rPr>
        <w:t xml:space="preserve">、图 </w:t>
      </w:r>
      <w:r w:rsidRPr="00634D02">
        <w:rPr>
          <w:rFonts w:asciiTheme="minorEastAsia" w:eastAsiaTheme="minorEastAsia" w:hAnsiTheme="minorEastAsia"/>
          <w:sz w:val="24"/>
          <w:szCs w:val="24"/>
        </w:rPr>
        <w:t>2，</w:t>
      </w:r>
      <w:r w:rsidRPr="00634D02">
        <w:rPr>
          <w:rFonts w:asciiTheme="minorEastAsia" w:eastAsiaTheme="minorEastAsia" w:hAnsiTheme="minorEastAsia"/>
          <w:spacing w:val="-1"/>
          <w:sz w:val="24"/>
          <w:szCs w:val="24"/>
        </w:rPr>
        <w:t>全方位地实施、管理仁济南院班的教改，确保教改</w:t>
      </w:r>
      <w:r w:rsidRPr="00634D02">
        <w:rPr>
          <w:rFonts w:asciiTheme="minorEastAsia" w:eastAsiaTheme="minorEastAsia" w:hAnsiTheme="minorEastAsia"/>
          <w:sz w:val="24"/>
          <w:szCs w:val="24"/>
        </w:rPr>
        <w:t>质量。</w:t>
      </w:r>
    </w:p>
    <w:p w:rsidR="00905092" w:rsidRPr="00634D02" w:rsidRDefault="00FB7E68" w:rsidP="00634D02">
      <w:pPr>
        <w:pStyle w:val="a4"/>
        <w:numPr>
          <w:ilvl w:val="0"/>
          <w:numId w:val="5"/>
        </w:numPr>
        <w:tabs>
          <w:tab w:val="left" w:pos="1762"/>
        </w:tabs>
        <w:spacing w:beforeLines="50" w:before="120" w:afterLines="50" w:after="120" w:line="440" w:lineRule="exact"/>
        <w:ind w:right="1180" w:firstLine="480"/>
        <w:rPr>
          <w:rFonts w:asciiTheme="minorEastAsia" w:eastAsiaTheme="minorEastAsia" w:hAnsiTheme="minorEastAsia"/>
          <w:sz w:val="24"/>
          <w:szCs w:val="24"/>
        </w:rPr>
      </w:pPr>
      <w:r w:rsidRPr="00634D02">
        <w:rPr>
          <w:rFonts w:asciiTheme="minorEastAsia" w:eastAsiaTheme="minorEastAsia" w:hAnsiTheme="minorEastAsia"/>
          <w:spacing w:val="-10"/>
          <w:sz w:val="24"/>
          <w:szCs w:val="24"/>
        </w:rPr>
        <w:t xml:space="preserve">选取仁济南院班的生源。经过多方论证后决定，新生动员，自愿报名， 参考入学的英语考试成绩等因素，结合新生各类高考成绩排序，取前 </w:t>
      </w:r>
      <w:r w:rsidRPr="00634D02">
        <w:rPr>
          <w:rFonts w:asciiTheme="minorEastAsia" w:eastAsiaTheme="minorEastAsia" w:hAnsiTheme="minorEastAsia"/>
          <w:sz w:val="24"/>
          <w:szCs w:val="24"/>
        </w:rPr>
        <w:t>50%</w:t>
      </w:r>
      <w:r w:rsidRPr="00634D02">
        <w:rPr>
          <w:rFonts w:asciiTheme="minorEastAsia" w:eastAsiaTheme="minorEastAsia" w:hAnsiTheme="minorEastAsia"/>
          <w:spacing w:val="-5"/>
          <w:sz w:val="24"/>
          <w:szCs w:val="24"/>
        </w:rPr>
        <w:t xml:space="preserve">生源， </w:t>
      </w:r>
      <w:r w:rsidRPr="00634D02">
        <w:rPr>
          <w:rFonts w:asciiTheme="minorEastAsia" w:eastAsiaTheme="minorEastAsia" w:hAnsiTheme="minorEastAsia"/>
          <w:spacing w:val="-13"/>
          <w:sz w:val="24"/>
          <w:szCs w:val="24"/>
        </w:rPr>
        <w:t xml:space="preserve">随机抽取 </w:t>
      </w:r>
      <w:r w:rsidRPr="00634D02">
        <w:rPr>
          <w:rFonts w:asciiTheme="minorEastAsia" w:eastAsiaTheme="minorEastAsia" w:hAnsiTheme="minorEastAsia"/>
          <w:sz w:val="24"/>
          <w:szCs w:val="24"/>
        </w:rPr>
        <w:t>40</w:t>
      </w:r>
      <w:r w:rsidRPr="00634D02">
        <w:rPr>
          <w:rFonts w:asciiTheme="minorEastAsia" w:eastAsiaTheme="minorEastAsia" w:hAnsiTheme="minorEastAsia"/>
          <w:spacing w:val="-16"/>
          <w:sz w:val="24"/>
          <w:szCs w:val="24"/>
        </w:rPr>
        <w:t xml:space="preserve"> 名学生作为仁济南院班的生源，其余学生再随机抽取 </w:t>
      </w:r>
      <w:r w:rsidRPr="00634D02">
        <w:rPr>
          <w:rFonts w:asciiTheme="minorEastAsia" w:eastAsiaTheme="minorEastAsia" w:hAnsiTheme="minorEastAsia"/>
          <w:sz w:val="24"/>
          <w:szCs w:val="24"/>
        </w:rPr>
        <w:t>40</w:t>
      </w:r>
      <w:r w:rsidRPr="00634D02">
        <w:rPr>
          <w:rFonts w:asciiTheme="minorEastAsia" w:eastAsiaTheme="minorEastAsia" w:hAnsiTheme="minorEastAsia"/>
          <w:spacing w:val="-10"/>
          <w:sz w:val="24"/>
          <w:szCs w:val="24"/>
        </w:rPr>
        <w:t xml:space="preserve"> 名学生作为教改班的对照组。</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（6）做好学生的后勤服务工作，仁济南院班学生第二学期去医院学习的第</w:t>
      </w:r>
    </w:p>
    <w:p w:rsidR="00905092" w:rsidRPr="00634D02" w:rsidRDefault="00FB7E68" w:rsidP="00634D02">
      <w:pPr>
        <w:pStyle w:val="a3"/>
        <w:spacing w:beforeLines="50" w:before="120" w:afterLines="50" w:after="120" w:line="440" w:lineRule="exact"/>
        <w:ind w:right="1304"/>
        <w:rPr>
          <w:rFonts w:asciiTheme="minorEastAsia" w:eastAsiaTheme="minorEastAsia" w:hAnsiTheme="minorEastAsia"/>
        </w:rPr>
      </w:pPr>
      <w:r w:rsidRPr="00634D02">
        <w:rPr>
          <w:rFonts w:asciiTheme="minorEastAsia" w:eastAsiaTheme="minorEastAsia" w:hAnsiTheme="minorEastAsia"/>
        </w:rPr>
        <w:t>1～2 周，由辅导员跟进与仁济南院护理部专职辅导员对接学生的学习、生活、思想等方面的引导和管理工作。</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83"/>
          <w:pgSz w:w="11910" w:h="16840"/>
          <w:pgMar w:top="1380" w:right="500" w:bottom="1380" w:left="1120" w:header="0" w:footer="1195" w:gutter="0"/>
          <w:cols w:space="720"/>
        </w:sectPr>
      </w:pPr>
    </w:p>
    <w:p w:rsidR="00905092" w:rsidRPr="00634D02" w:rsidRDefault="00FB7E68" w:rsidP="00634D02">
      <w:pPr>
        <w:pStyle w:val="a3"/>
        <w:spacing w:beforeLines="50" w:before="120" w:afterLines="50" w:after="120" w:line="440" w:lineRule="exact"/>
        <w:ind w:right="1303" w:firstLine="479"/>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anchor distT="0" distB="0" distL="0" distR="0" simplePos="0" relativeHeight="251810816" behindDoc="1" locked="0" layoutInCell="1" allowOverlap="1">
            <wp:simplePos x="0" y="0"/>
            <wp:positionH relativeFrom="page">
              <wp:posOffset>3421778</wp:posOffset>
            </wp:positionH>
            <wp:positionV relativeFrom="paragraph">
              <wp:posOffset>984800</wp:posOffset>
            </wp:positionV>
            <wp:extent cx="99585" cy="219075"/>
            <wp:effectExtent l="0" t="0" r="0" b="0"/>
            <wp:wrapNone/>
            <wp:docPr id="13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png"/>
                    <pic:cNvPicPr/>
                  </pic:nvPicPr>
                  <pic:blipFill>
                    <a:blip r:embed="rId84" cstate="email">
                      <a:extLst>
                        <a:ext uri="{28A0092B-C50C-407E-A947-70E740481C1C}">
                          <a14:useLocalDpi xmlns:a14="http://schemas.microsoft.com/office/drawing/2010/main"/>
                        </a:ext>
                      </a:extLst>
                    </a:blip>
                    <a:stretch>
                      <a:fillRect/>
                    </a:stretch>
                  </pic:blipFill>
                  <pic:spPr>
                    <a:xfrm>
                      <a:off x="0" y="0"/>
                      <a:ext cx="99585" cy="219075"/>
                    </a:xfrm>
                    <a:prstGeom prst="rect">
                      <a:avLst/>
                    </a:prstGeom>
                  </pic:spPr>
                </pic:pic>
              </a:graphicData>
            </a:graphic>
          </wp:anchor>
        </w:drawing>
      </w:r>
      <w:r w:rsidR="00A519E9">
        <w:rPr>
          <w:rFonts w:asciiTheme="minorEastAsia" w:eastAsiaTheme="minorEastAsia" w:hAnsiTheme="minorEastAsia"/>
        </w:rPr>
        <w:pict>
          <v:shape id="_x0000_s1045" style="position:absolute;left:0;text-align:left;margin-left:269.15pt;margin-top:122.45pt;width:7.85pt;height:21pt;z-index:-251606528;mso-position-horizontal-relative:page;mso-position-vertical-relative:text" coordorigin="5383,2449" coordsize="157,420" o:spt="100" adj="0,,0" path="m5391,2725r-3,3l5384,2730r-1,4l5385,2738r76,131l5470,2854r-16,l5454,2826r-56,-96l5396,2727r-5,-2xm5454,2826r,28l5469,2854r,-4l5455,2850r6,-11l5454,2826xm5531,2725r-4,2l5525,2730r-56,96l5469,2854r1,l5538,2738r2,-4l5538,2730r-3,-2l5531,2725xm5461,2839r-6,11l5468,2850r-7,-11xm5469,2826r-8,13l5468,2850r1,l5469,2826xm5469,2449r-15,l5454,2826r7,13l5469,2826r,-377xe" fillcolor="black" stroked="f">
            <v:stroke joinstyle="round"/>
            <v:formulas/>
            <v:path arrowok="t" o:connecttype="segments"/>
            <w10:wrap anchorx="page"/>
          </v:shape>
        </w:pict>
      </w:r>
      <w:r w:rsidR="00A519E9">
        <w:rPr>
          <w:rFonts w:asciiTheme="minorEastAsia" w:eastAsiaTheme="minorEastAsia" w:hAnsiTheme="minorEastAsia"/>
        </w:rPr>
        <w:pict>
          <v:polyline id="_x0000_s1044" style="position:absolute;left:0;text-align:left;z-index:-251605504;mso-position-horizontal-relative:page;mso-position-vertical-relative:text" points="1082.8pt,689.65pt,1082.7pt,689.45pt,1082.55pt,689.35pt,1082.35pt,689.2pt,1082.15pt,689.3pt,1082.05pt,689.45pt,1079.25pt,694.25pt,1079.25pt,690.4pt,1079.25pt,675.4pt,1078.5pt,675.4pt,1078.5pt,690.4pt,1078.35pt,694.05pt,1075.7pt,689.45pt,1075.6pt,689.3pt,1075.35pt,689.2pt,1075.2pt,689.35pt,1075pt,689.45pt,1074.95pt,689.65pt,1075.05pt,689.85pt,1078.3pt,695.45pt,1077.8pt,709.95pt,1075.2pt,705.05pt,1075.1pt,704.9pt,1074.85pt,704.85pt,1074.65pt,704.9pt,1074.5pt,705pt,1074.4pt,705.25pt,1074.5pt,705.45pt,1078.1pt,712.1pt,1078.55pt,711.35pt,1082.15pt,705.7pt,1082.25pt,705.5pt,1082.2pt,705.3pt,1082.05pt,705.2pt,1081.85pt,705.05pt,1081.65pt,705.1pt,1081.5pt,705.3pt,1078.55pt,710pt,1079.05pt,696.1pt,1079.3pt,695.65pt,1082.7pt,689.85pt,1082.8pt,689.65pt" coordorigin="5372,3377" coordsize="168,734" fillcolor="black" stroked="f">
            <v:path arrowok="t"/>
            <o:lock v:ext="edit" verticies="t"/>
            <w10:wrap anchorx="page"/>
          </v:polyline>
        </w:pict>
      </w:r>
      <w:r w:rsidR="00A519E9">
        <w:rPr>
          <w:rFonts w:asciiTheme="minorEastAsia" w:eastAsiaTheme="minorEastAsia" w:hAnsiTheme="minorEastAsia"/>
        </w:rPr>
        <w:pict>
          <v:shape id="_x0000_s1043" style="position:absolute;left:0;text-align:left;margin-left:269.15pt;margin-top:228.75pt;width:7.85pt;height:21pt;z-index:-251604480;mso-position-horizontal-relative:page;mso-position-vertical-relative:text" coordorigin="5383,4575" coordsize="157,420" o:spt="100" adj="0,,0" path="m5391,4851r-3,2l5384,4855r-1,5l5385,4863r76,131l5470,4979r-16,l5454,4952r-56,-96l5396,4852r-5,-1xm5454,4952r,27l5469,4979r,-3l5455,4976r6,-12l5454,4952xm5531,4851r-4,1l5525,4856r-56,96l5469,4979r1,l5538,4863r2,-3l5538,4855r-3,-2l5531,4851xm5461,4964r-6,12l5468,4976r-7,-12xm5469,4952r-8,12l5468,4976r1,l5469,4952xm5469,4575r-15,l5454,4952r7,12l5469,4952r,-377xe" fillcolor="black" stroked="f">
            <v:stroke joinstyle="round"/>
            <v:formulas/>
            <v:path arrowok="t" o:connecttype="segments"/>
            <w10:wrap anchorx="page"/>
          </v:shape>
        </w:pict>
      </w:r>
      <w:r w:rsidRPr="00634D02">
        <w:rPr>
          <w:rFonts w:asciiTheme="minorEastAsia" w:eastAsiaTheme="minorEastAsia" w:hAnsiTheme="minorEastAsia"/>
        </w:rPr>
        <w:t>上海东海职业技术学院-上海交大医学院附属仁济南院“仁济南院班”的组织管理架构如下：</w:t>
      </w:r>
    </w:p>
    <w:tbl>
      <w:tblPr>
        <w:tblStyle w:val="TableNormal"/>
        <w:tblW w:w="0" w:type="auto"/>
        <w:tblInd w:w="1115"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1078"/>
        <w:gridCol w:w="1081"/>
        <w:gridCol w:w="1079"/>
        <w:gridCol w:w="1079"/>
        <w:gridCol w:w="1079"/>
        <w:gridCol w:w="1077"/>
        <w:gridCol w:w="1081"/>
      </w:tblGrid>
      <w:tr w:rsidR="00905092" w:rsidRPr="00634D02">
        <w:trPr>
          <w:trHeight w:val="249"/>
        </w:trPr>
        <w:tc>
          <w:tcPr>
            <w:tcW w:w="1078" w:type="dxa"/>
            <w:tcBorders>
              <w:left w:val="single" w:sz="6" w:space="0" w:color="D3D3D3"/>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395" w:type="dxa"/>
            <w:gridSpan w:val="5"/>
            <w:tcBorders>
              <w:left w:val="single" w:sz="12" w:space="0" w:color="000000"/>
              <w:right w:val="single" w:sz="12" w:space="0" w:color="000000"/>
            </w:tcBorders>
          </w:tcPr>
          <w:p w:rsidR="00905092" w:rsidRPr="00634D02" w:rsidRDefault="00FB7E68" w:rsidP="00634D02">
            <w:pPr>
              <w:pStyle w:val="TableParagraph"/>
              <w:tabs>
                <w:tab w:val="left" w:pos="3496"/>
              </w:tabs>
              <w:spacing w:beforeLines="50" w:before="120" w:afterLines="50" w:after="120" w:line="440" w:lineRule="exact"/>
              <w:ind w:left="1006"/>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w:t>
            </w:r>
            <w:r w:rsidRPr="00634D02">
              <w:rPr>
                <w:rFonts w:asciiTheme="minorEastAsia" w:eastAsiaTheme="minorEastAsia" w:hAnsiTheme="minorEastAsia"/>
                <w:sz w:val="24"/>
                <w:szCs w:val="24"/>
              </w:rPr>
              <w:tab/>
              <w:t>党政领导</w:t>
            </w:r>
          </w:p>
        </w:tc>
        <w:tc>
          <w:tcPr>
            <w:tcW w:w="1081" w:type="dxa"/>
            <w:tcBorders>
              <w:top w:val="single" w:sz="6" w:space="0" w:color="D3D3D3"/>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37"/>
        </w:trPr>
        <w:tc>
          <w:tcPr>
            <w:tcW w:w="1078" w:type="dxa"/>
            <w:tcBorders>
              <w:left w:val="single" w:sz="6" w:space="0" w:color="D3D3D3"/>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395" w:type="dxa"/>
            <w:gridSpan w:val="5"/>
            <w:tcBorders>
              <w:left w:val="single" w:sz="12"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457"/>
              <w:rPr>
                <w:rFonts w:asciiTheme="minorEastAsia" w:eastAsiaTheme="minorEastAsia" w:hAnsiTheme="minorEastAsia"/>
                <w:sz w:val="24"/>
                <w:szCs w:val="24"/>
              </w:rPr>
            </w:pPr>
            <w:r w:rsidRPr="00634D02">
              <w:rPr>
                <w:rFonts w:asciiTheme="minorEastAsia" w:eastAsiaTheme="minorEastAsia" w:hAnsiTheme="minorEastAsia"/>
                <w:sz w:val="24"/>
                <w:szCs w:val="24"/>
              </w:rPr>
              <w:t>把握办学方向、教改方向</w:t>
            </w:r>
          </w:p>
        </w:tc>
        <w:tc>
          <w:tcPr>
            <w:tcW w:w="1081" w:type="dxa"/>
            <w:tcBorders>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60"/>
        </w:trPr>
        <w:tc>
          <w:tcPr>
            <w:tcW w:w="1078" w:type="dxa"/>
            <w:tcBorders>
              <w:left w:val="single" w:sz="6"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7"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1078" w:type="dxa"/>
            <w:tcBorders>
              <w:left w:val="single" w:sz="6" w:space="0" w:color="D3D3D3"/>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395" w:type="dxa"/>
            <w:gridSpan w:val="5"/>
            <w:tcBorders>
              <w:top w:val="single" w:sz="12" w:space="0" w:color="000000"/>
              <w:left w:val="single" w:sz="12" w:space="0" w:color="000000"/>
              <w:right w:val="single" w:sz="12" w:space="0" w:color="000000"/>
            </w:tcBorders>
          </w:tcPr>
          <w:p w:rsidR="00905092" w:rsidRPr="00634D02" w:rsidRDefault="00FB7E68" w:rsidP="00634D02">
            <w:pPr>
              <w:pStyle w:val="TableParagraph"/>
              <w:tabs>
                <w:tab w:val="left" w:pos="3376"/>
              </w:tabs>
              <w:spacing w:beforeLines="50" w:before="120" w:afterLines="50" w:after="120" w:line="440" w:lineRule="exact"/>
              <w:ind w:left="887"/>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w:t>
            </w:r>
            <w:r w:rsidRPr="00634D02">
              <w:rPr>
                <w:rFonts w:asciiTheme="minorEastAsia" w:eastAsiaTheme="minorEastAsia" w:hAnsiTheme="minorEastAsia"/>
                <w:sz w:val="24"/>
                <w:szCs w:val="24"/>
              </w:rPr>
              <w:tab/>
              <w:t>教学副校长</w:t>
            </w:r>
          </w:p>
        </w:tc>
        <w:tc>
          <w:tcPr>
            <w:tcW w:w="1081" w:type="dxa"/>
            <w:tcBorders>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37"/>
        </w:trPr>
        <w:tc>
          <w:tcPr>
            <w:tcW w:w="1078" w:type="dxa"/>
            <w:tcBorders>
              <w:left w:val="single" w:sz="6" w:space="0" w:color="D3D3D3"/>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395" w:type="dxa"/>
            <w:gridSpan w:val="5"/>
            <w:tcBorders>
              <w:left w:val="single" w:sz="12"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802"/>
              <w:rPr>
                <w:rFonts w:asciiTheme="minorEastAsia" w:eastAsiaTheme="minorEastAsia" w:hAnsiTheme="minorEastAsia"/>
                <w:sz w:val="24"/>
                <w:szCs w:val="24"/>
              </w:rPr>
            </w:pPr>
            <w:r w:rsidRPr="00634D02">
              <w:rPr>
                <w:rFonts w:asciiTheme="minorEastAsia" w:eastAsiaTheme="minorEastAsia" w:hAnsiTheme="minorEastAsia"/>
                <w:sz w:val="24"/>
                <w:szCs w:val="24"/>
              </w:rPr>
              <w:t>保障人力财力物力</w:t>
            </w:r>
          </w:p>
        </w:tc>
        <w:tc>
          <w:tcPr>
            <w:tcW w:w="1081" w:type="dxa"/>
            <w:tcBorders>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52"/>
        </w:trPr>
        <w:tc>
          <w:tcPr>
            <w:tcW w:w="1078" w:type="dxa"/>
            <w:tcBorders>
              <w:left w:val="single" w:sz="6" w:space="0" w:color="D3D3D3"/>
              <w:bottom w:val="single" w:sz="18"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left w:val="single" w:sz="6" w:space="0" w:color="D3D3D3"/>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7"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45"/>
        </w:trPr>
        <w:tc>
          <w:tcPr>
            <w:tcW w:w="6473" w:type="dxa"/>
            <w:gridSpan w:val="6"/>
            <w:tcBorders>
              <w:top w:val="single" w:sz="18" w:space="0" w:color="000000"/>
              <w:left w:val="single" w:sz="6"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447"/>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上海东海职业技术学院护理学院院长</w:t>
            </w:r>
          </w:p>
        </w:tc>
        <w:tc>
          <w:tcPr>
            <w:tcW w:w="1081" w:type="dxa"/>
            <w:tcBorders>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37"/>
        </w:trPr>
        <w:tc>
          <w:tcPr>
            <w:tcW w:w="6473" w:type="dxa"/>
            <w:gridSpan w:val="6"/>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427"/>
              <w:rPr>
                <w:rFonts w:asciiTheme="minorEastAsia" w:eastAsiaTheme="minorEastAsia" w:hAnsiTheme="minorEastAsia"/>
                <w:sz w:val="24"/>
                <w:szCs w:val="24"/>
              </w:rPr>
            </w:pPr>
            <w:r w:rsidRPr="00634D02">
              <w:rPr>
                <w:rFonts w:asciiTheme="minorEastAsia" w:eastAsiaTheme="minorEastAsia" w:hAnsiTheme="minorEastAsia"/>
                <w:sz w:val="24"/>
                <w:szCs w:val="24"/>
              </w:rPr>
              <w:t>顶层设计《仁济南院》班的框架，组织两个单位协同教学</w:t>
            </w:r>
          </w:p>
        </w:tc>
        <w:tc>
          <w:tcPr>
            <w:tcW w:w="1081" w:type="dxa"/>
            <w:tcBorders>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59"/>
        </w:trPr>
        <w:tc>
          <w:tcPr>
            <w:tcW w:w="1078"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7"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54"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867"/>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上海东海职业技术学院护理学院副院长</w:t>
            </w:r>
          </w:p>
        </w:tc>
      </w:tr>
      <w:tr w:rsidR="00905092" w:rsidRPr="00634D02">
        <w:trPr>
          <w:trHeight w:val="507"/>
        </w:trPr>
        <w:tc>
          <w:tcPr>
            <w:tcW w:w="7554"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867" w:right="35" w:hanging="1800"/>
              <w:rPr>
                <w:rFonts w:asciiTheme="minorEastAsia" w:eastAsiaTheme="minorEastAsia" w:hAnsiTheme="minorEastAsia"/>
                <w:sz w:val="24"/>
                <w:szCs w:val="24"/>
              </w:rPr>
            </w:pPr>
            <w:r w:rsidRPr="00634D02">
              <w:rPr>
                <w:rFonts w:asciiTheme="minorEastAsia" w:eastAsiaTheme="minorEastAsia" w:hAnsiTheme="minorEastAsia"/>
                <w:sz w:val="24"/>
                <w:szCs w:val="24"/>
              </w:rPr>
              <w:t>规划《仁济南院》班的教改路径，审阅各种教改的教学文件，与护理部协调落实各项教学文件，保障教改顺利完成</w:t>
            </w:r>
          </w:p>
        </w:tc>
      </w:tr>
      <w:tr w:rsidR="00905092" w:rsidRPr="00634D02">
        <w:trPr>
          <w:trHeight w:val="321"/>
        </w:trPr>
        <w:tc>
          <w:tcPr>
            <w:tcW w:w="1078"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7"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54"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tabs>
                <w:tab w:val="left" w:pos="5032"/>
              </w:tabs>
              <w:spacing w:beforeLines="50" w:before="120" w:afterLines="50" w:after="120" w:line="440" w:lineRule="exact"/>
              <w:ind w:left="1642"/>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上海东海职业技术学院护理学院</w:t>
            </w:r>
            <w:r w:rsidRPr="00634D02">
              <w:rPr>
                <w:rFonts w:asciiTheme="minorEastAsia" w:eastAsiaTheme="minorEastAsia" w:hAnsiTheme="minorEastAsia"/>
                <w:sz w:val="24"/>
                <w:szCs w:val="24"/>
              </w:rPr>
              <w:tab/>
              <w:t>专业主任</w:t>
            </w:r>
          </w:p>
        </w:tc>
      </w:tr>
      <w:tr w:rsidR="00905092" w:rsidRPr="00634D02">
        <w:trPr>
          <w:trHeight w:val="642"/>
        </w:trPr>
        <w:tc>
          <w:tcPr>
            <w:tcW w:w="7554"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867" w:right="35" w:hanging="1800"/>
              <w:rPr>
                <w:rFonts w:asciiTheme="minorEastAsia" w:eastAsiaTheme="minorEastAsia" w:hAnsiTheme="minorEastAsia"/>
                <w:sz w:val="24"/>
                <w:szCs w:val="24"/>
              </w:rPr>
            </w:pPr>
            <w:r w:rsidRPr="00634D02">
              <w:rPr>
                <w:rFonts w:asciiTheme="minorEastAsia" w:eastAsiaTheme="minorEastAsia" w:hAnsiTheme="minorEastAsia"/>
                <w:sz w:val="24"/>
                <w:szCs w:val="24"/>
              </w:rPr>
              <w:t>编写《仁济南院》班的进学计划进度表，选择教材，编制课程表，组织护理学院和护理部落实教改的各项教学任务</w:t>
            </w:r>
          </w:p>
        </w:tc>
      </w:tr>
      <w:tr w:rsidR="00905092" w:rsidRPr="00634D02">
        <w:trPr>
          <w:trHeight w:val="359"/>
        </w:trPr>
        <w:tc>
          <w:tcPr>
            <w:tcW w:w="1078"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7"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5"/>
        </w:trPr>
        <w:tc>
          <w:tcPr>
            <w:tcW w:w="7554" w:type="dxa"/>
            <w:gridSpan w:val="7"/>
            <w:tcBorders>
              <w:top w:val="single" w:sz="12" w:space="0" w:color="000000"/>
              <w:left w:val="single" w:sz="6" w:space="0" w:color="000000"/>
              <w:bottom w:val="single" w:sz="6" w:space="0" w:color="D3D3D3"/>
              <w:right w:val="single" w:sz="12" w:space="0" w:color="000000"/>
            </w:tcBorders>
          </w:tcPr>
          <w:p w:rsidR="00905092" w:rsidRPr="00634D02" w:rsidRDefault="00FB7E68" w:rsidP="00634D02">
            <w:pPr>
              <w:pStyle w:val="TableParagraph"/>
              <w:tabs>
                <w:tab w:val="left" w:pos="5032"/>
              </w:tabs>
              <w:spacing w:beforeLines="50" w:before="120" w:afterLines="50" w:after="120" w:line="440" w:lineRule="exact"/>
              <w:ind w:left="1642"/>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上海东海职业技术学院护理学院</w:t>
            </w:r>
            <w:r w:rsidRPr="00634D02">
              <w:rPr>
                <w:rFonts w:asciiTheme="minorEastAsia" w:eastAsiaTheme="minorEastAsia" w:hAnsiTheme="minorEastAsia"/>
                <w:sz w:val="24"/>
                <w:szCs w:val="24"/>
              </w:rPr>
              <w:tab/>
              <w:t>院长助理</w:t>
            </w:r>
          </w:p>
        </w:tc>
      </w:tr>
      <w:tr w:rsidR="00905092" w:rsidRPr="00634D02">
        <w:trPr>
          <w:trHeight w:val="585"/>
        </w:trPr>
        <w:tc>
          <w:tcPr>
            <w:tcW w:w="7554" w:type="dxa"/>
            <w:gridSpan w:val="7"/>
            <w:tcBorders>
              <w:top w:val="single" w:sz="6" w:space="0" w:color="D3D3D3"/>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762" w:right="35" w:hanging="1696"/>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《仁济南院》班的教务员，编制、审阅教学日历，安排教室，组织考</w:t>
            </w:r>
            <w:r w:rsidRPr="00634D02">
              <w:rPr>
                <w:rFonts w:asciiTheme="minorEastAsia" w:eastAsiaTheme="minorEastAsia" w:hAnsiTheme="minorEastAsia"/>
                <w:sz w:val="24"/>
                <w:szCs w:val="24"/>
              </w:rPr>
              <w:lastRenderedPageBreak/>
              <w:t>核和考试，负责与护理部共同执行各项教学任务</w:t>
            </w:r>
          </w:p>
        </w:tc>
      </w:tr>
      <w:tr w:rsidR="00905092" w:rsidRPr="00634D02">
        <w:trPr>
          <w:trHeight w:val="359"/>
        </w:trPr>
        <w:tc>
          <w:tcPr>
            <w:tcW w:w="1078"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7"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54"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tabs>
                <w:tab w:val="left" w:pos="4912"/>
              </w:tabs>
              <w:spacing w:beforeLines="50" w:before="120" w:afterLines="50" w:after="120" w:line="440" w:lineRule="exact"/>
              <w:ind w:left="1522"/>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上海东海职业技术学院护理学院</w:t>
            </w:r>
            <w:r w:rsidRPr="00634D02">
              <w:rPr>
                <w:rFonts w:asciiTheme="minorEastAsia" w:eastAsiaTheme="minorEastAsia" w:hAnsiTheme="minorEastAsia"/>
                <w:sz w:val="24"/>
                <w:szCs w:val="24"/>
              </w:rPr>
              <w:tab/>
              <w:t>辅导员老师</w:t>
            </w:r>
          </w:p>
        </w:tc>
      </w:tr>
      <w:tr w:rsidR="00905092" w:rsidRPr="00634D02">
        <w:trPr>
          <w:trHeight w:val="567"/>
        </w:trPr>
        <w:tc>
          <w:tcPr>
            <w:tcW w:w="7554"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92" w:right="35" w:hanging="226"/>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《仁济南院》班的辅导员，负责学生的思政工作，发展学生党员，教育学生遵纪守法，纠正学习态度，组织学生的课业活动，解决学生生活中问题</w:t>
            </w:r>
          </w:p>
        </w:tc>
      </w:tr>
    </w:tbl>
    <w:p w:rsidR="00905092" w:rsidRPr="00634D02" w:rsidRDefault="00A519E9" w:rsidP="00634D02">
      <w:pPr>
        <w:pStyle w:val="9"/>
        <w:spacing w:beforeLines="50" w:before="120" w:afterLines="50" w:after="120" w:line="440" w:lineRule="exact"/>
        <w:ind w:left="2593"/>
        <w:rPr>
          <w:rFonts w:asciiTheme="minorEastAsia" w:eastAsiaTheme="minorEastAsia" w:hAnsiTheme="minorEastAsia"/>
          <w:sz w:val="24"/>
          <w:szCs w:val="24"/>
        </w:rPr>
      </w:pPr>
      <w:r>
        <w:rPr>
          <w:rFonts w:asciiTheme="minorEastAsia" w:eastAsiaTheme="minorEastAsia" w:hAnsiTheme="minorEastAsia"/>
          <w:sz w:val="24"/>
          <w:szCs w:val="24"/>
        </w:rPr>
        <w:pict>
          <v:shape id="_x0000_s1042" style="position:absolute;left:0;text-align:left;margin-left:269.9pt;margin-top:-127.7pt;width:7.85pt;height:21pt;z-index:-251603456;mso-position-horizontal-relative:page;mso-position-vertical-relative:text" coordorigin="5398,-2554" coordsize="157,420" o:spt="100" adj="0,,0" path="m5406,-2278r-3,3l5399,-2273r-1,4l5400,-2265r76,131l5485,-2149r-16,l5469,-2177r-56,-96l5411,-2276r-5,-2xm5469,-2177r,28l5484,-2149r,-4l5470,-2153r6,-11l5469,-2177xm5546,-2278r-4,2l5540,-2273r-56,96l5484,-2149r1,l5553,-2265r2,-4l5553,-2273r-3,-2l5546,-2278xm5476,-2164r-6,11l5483,-2153r-7,-11xm5484,-2177r-8,13l5483,-2153r1,l5484,-2177xm5484,-2554r-15,l5469,-2177r7,13l5484,-2177r,-377xe" fillcolor="black" stroked="f">
            <v:stroke joinstyle="round"/>
            <v:formulas/>
            <v:path arrowok="t" o:connecttype="segments"/>
            <w10:wrap anchorx="page"/>
          </v:shape>
        </w:pict>
      </w:r>
      <w:r>
        <w:rPr>
          <w:rFonts w:asciiTheme="minorEastAsia" w:eastAsiaTheme="minorEastAsia" w:hAnsiTheme="minorEastAsia"/>
          <w:sz w:val="24"/>
          <w:szCs w:val="24"/>
        </w:rPr>
        <w:pict>
          <v:shape id="_x0000_s1041" style="position:absolute;left:0;text-align:left;margin-left:269.15pt;margin-top:-64.05pt;width:7.85pt;height:21pt;z-index:-251602432;mso-position-horizontal-relative:page;mso-position-vertical-relative:text" coordorigin="5383,-1281" coordsize="157,420" o:spt="100" adj="0,,0" path="m5391,-1005r-3,2l5384,-1001r-1,5l5385,-993r76,131l5470,-877r-16,l5454,-905r-56,-95l5396,-1004r-5,-1xm5454,-905r,28l5469,-877r,-4l5455,-881r6,-11l5454,-905xm5531,-1005r-4,1l5525,-1000r-56,95l5469,-877r1,l5538,-993r2,-3l5538,-1001r-3,-2l5531,-1005xm5461,-892r-6,11l5468,-881r-7,-11xm5469,-905r-8,13l5468,-881r1,l5469,-905xm5469,-1281r-15,l5454,-905r7,13l5469,-905r,-376xe" fillcolor="black" stroked="f">
            <v:stroke joinstyle="round"/>
            <v:formulas/>
            <v:path arrowok="t" o:connecttype="segments"/>
            <w10:wrap anchorx="page"/>
          </v:shape>
        </w:pict>
      </w:r>
      <w:r w:rsidR="00FB7E68" w:rsidRPr="00634D02">
        <w:rPr>
          <w:rFonts w:asciiTheme="minorEastAsia" w:eastAsiaTheme="minorEastAsia" w:hAnsiTheme="minorEastAsia" w:hint="eastAsia"/>
          <w:sz w:val="24"/>
          <w:szCs w:val="24"/>
        </w:rPr>
        <w:t>图 1 上海</w:t>
      </w:r>
      <w:bookmarkStart w:id="1" w:name="_GoBack"/>
      <w:bookmarkEnd w:id="1"/>
      <w:r w:rsidR="00FB7E68" w:rsidRPr="00634D02">
        <w:rPr>
          <w:rFonts w:asciiTheme="minorEastAsia" w:eastAsiaTheme="minorEastAsia" w:hAnsiTheme="minorEastAsia" w:hint="eastAsia"/>
          <w:sz w:val="24"/>
          <w:szCs w:val="24"/>
        </w:rPr>
        <w:t>东海职业技术学院组织管理架构</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95" w:gutter="0"/>
          <w:cols w:space="720"/>
        </w:sectPr>
      </w:pPr>
    </w:p>
    <w:tbl>
      <w:tblPr>
        <w:tblStyle w:val="TableNormal"/>
        <w:tblW w:w="0" w:type="auto"/>
        <w:tblInd w:w="1114"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1079"/>
        <w:gridCol w:w="1082"/>
        <w:gridCol w:w="1080"/>
        <w:gridCol w:w="1080"/>
        <w:gridCol w:w="1080"/>
        <w:gridCol w:w="1079"/>
        <w:gridCol w:w="1081"/>
      </w:tblGrid>
      <w:tr w:rsidR="00905092" w:rsidRPr="00634D02">
        <w:trPr>
          <w:trHeight w:val="249"/>
        </w:trPr>
        <w:tc>
          <w:tcPr>
            <w:tcW w:w="1079" w:type="dxa"/>
            <w:tcBorders>
              <w:left w:val="single" w:sz="6" w:space="0" w:color="D3D3D3"/>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401" w:type="dxa"/>
            <w:gridSpan w:val="5"/>
            <w:tcBorders>
              <w:left w:val="single" w:sz="12" w:space="0" w:color="000000"/>
              <w:right w:val="single" w:sz="12" w:space="0" w:color="000000"/>
            </w:tcBorders>
          </w:tcPr>
          <w:p w:rsidR="00905092" w:rsidRPr="00634D02" w:rsidRDefault="00FB7E68" w:rsidP="00634D02">
            <w:pPr>
              <w:pStyle w:val="TableParagraph"/>
              <w:tabs>
                <w:tab w:val="left" w:pos="4171"/>
              </w:tabs>
              <w:spacing w:beforeLines="50" w:before="120" w:afterLines="50" w:after="120" w:line="440" w:lineRule="exact"/>
              <w:ind w:left="556"/>
              <w:rPr>
                <w:rFonts w:asciiTheme="minorEastAsia" w:eastAsiaTheme="minorEastAsia" w:hAnsiTheme="minorEastAsia"/>
                <w:sz w:val="24"/>
                <w:szCs w:val="24"/>
              </w:rPr>
            </w:pPr>
            <w:r w:rsidRPr="00634D02">
              <w:rPr>
                <w:rFonts w:asciiTheme="minorEastAsia" w:eastAsiaTheme="minorEastAsia" w:hAnsiTheme="minorEastAsia"/>
                <w:sz w:val="24"/>
                <w:szCs w:val="24"/>
              </w:rPr>
              <w:t>上海交大医学院附属仁济医院南院</w:t>
            </w:r>
            <w:r w:rsidRPr="00634D02">
              <w:rPr>
                <w:rFonts w:asciiTheme="minorEastAsia" w:eastAsiaTheme="minorEastAsia" w:hAnsiTheme="minorEastAsia"/>
                <w:sz w:val="24"/>
                <w:szCs w:val="24"/>
              </w:rPr>
              <w:tab/>
              <w:t>院领导</w:t>
            </w:r>
          </w:p>
        </w:tc>
        <w:tc>
          <w:tcPr>
            <w:tcW w:w="1081" w:type="dxa"/>
            <w:tcBorders>
              <w:top w:val="single" w:sz="6" w:space="0" w:color="D3D3D3"/>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37"/>
        </w:trPr>
        <w:tc>
          <w:tcPr>
            <w:tcW w:w="1079" w:type="dxa"/>
            <w:tcBorders>
              <w:left w:val="single" w:sz="6" w:space="0" w:color="D3D3D3"/>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401" w:type="dxa"/>
            <w:gridSpan w:val="5"/>
            <w:tcBorders>
              <w:left w:val="single" w:sz="12"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391"/>
              <w:rPr>
                <w:rFonts w:asciiTheme="minorEastAsia" w:eastAsiaTheme="minorEastAsia" w:hAnsiTheme="minorEastAsia"/>
                <w:sz w:val="24"/>
                <w:szCs w:val="24"/>
              </w:rPr>
            </w:pPr>
            <w:r w:rsidRPr="00634D02">
              <w:rPr>
                <w:rFonts w:asciiTheme="minorEastAsia" w:eastAsiaTheme="minorEastAsia" w:hAnsiTheme="minorEastAsia"/>
                <w:sz w:val="24"/>
                <w:szCs w:val="24"/>
              </w:rPr>
              <w:t>支持护理部参与教学改革 给予场地、财力支持</w:t>
            </w:r>
          </w:p>
        </w:tc>
        <w:tc>
          <w:tcPr>
            <w:tcW w:w="1081" w:type="dxa"/>
            <w:tcBorders>
              <w:lef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60"/>
        </w:trPr>
        <w:tc>
          <w:tcPr>
            <w:tcW w:w="1079" w:type="dxa"/>
            <w:tcBorders>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2"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61"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tabs>
                <w:tab w:val="left" w:pos="5032"/>
              </w:tabs>
              <w:spacing w:beforeLines="50" w:before="120" w:afterLines="50" w:after="120" w:line="440" w:lineRule="exact"/>
              <w:ind w:left="1417"/>
              <w:rPr>
                <w:rFonts w:asciiTheme="minorEastAsia" w:eastAsiaTheme="minorEastAsia" w:hAnsiTheme="minorEastAsia"/>
                <w:sz w:val="24"/>
                <w:szCs w:val="24"/>
              </w:rPr>
            </w:pPr>
            <w:r w:rsidRPr="00634D02">
              <w:rPr>
                <w:rFonts w:asciiTheme="minorEastAsia" w:eastAsiaTheme="minorEastAsia" w:hAnsiTheme="minorEastAsia"/>
                <w:sz w:val="24"/>
                <w:szCs w:val="24"/>
              </w:rPr>
              <w:t>上海交大医学院附属仁济医院南院</w:t>
            </w:r>
            <w:r w:rsidRPr="00634D02">
              <w:rPr>
                <w:rFonts w:asciiTheme="minorEastAsia" w:eastAsiaTheme="minorEastAsia" w:hAnsiTheme="minorEastAsia"/>
                <w:sz w:val="24"/>
                <w:szCs w:val="24"/>
              </w:rPr>
              <w:tab/>
              <w:t>分管副院长</w:t>
            </w:r>
          </w:p>
        </w:tc>
      </w:tr>
      <w:tr w:rsidR="00905092" w:rsidRPr="00634D02">
        <w:trPr>
          <w:trHeight w:val="237"/>
        </w:trPr>
        <w:tc>
          <w:tcPr>
            <w:tcW w:w="7561"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1132"/>
              <w:rPr>
                <w:rFonts w:asciiTheme="minorEastAsia" w:eastAsiaTheme="minorEastAsia" w:hAnsiTheme="minorEastAsia"/>
                <w:sz w:val="24"/>
                <w:szCs w:val="24"/>
              </w:rPr>
            </w:pPr>
            <w:r w:rsidRPr="00634D02">
              <w:rPr>
                <w:rFonts w:asciiTheme="minorEastAsia" w:eastAsiaTheme="minorEastAsia" w:hAnsiTheme="minorEastAsia"/>
                <w:sz w:val="24"/>
                <w:szCs w:val="24"/>
              </w:rPr>
              <w:t>把握南院教学改革整体方向 教学项目审批、质量监管</w:t>
            </w:r>
          </w:p>
        </w:tc>
      </w:tr>
      <w:tr w:rsidR="00905092" w:rsidRPr="00634D02">
        <w:trPr>
          <w:trHeight w:val="352"/>
        </w:trPr>
        <w:tc>
          <w:tcPr>
            <w:tcW w:w="1079" w:type="dxa"/>
            <w:tcBorders>
              <w:top w:val="single" w:sz="12" w:space="0" w:color="000000"/>
              <w:left w:val="single" w:sz="6" w:space="0" w:color="D3D3D3"/>
              <w:bottom w:val="single" w:sz="18"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2" w:type="dxa"/>
            <w:tcBorders>
              <w:top w:val="single" w:sz="12" w:space="0" w:color="000000"/>
              <w:left w:val="single" w:sz="6" w:space="0" w:color="D3D3D3"/>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8" w:space="0" w:color="000000"/>
            </w:tcBorders>
          </w:tcPr>
          <w:p w:rsidR="00905092" w:rsidRPr="00634D02" w:rsidRDefault="00FB7E68" w:rsidP="00634D02">
            <w:pPr>
              <w:pStyle w:val="TableParagraph"/>
              <w:spacing w:beforeLines="50" w:before="120" w:afterLines="50" w:after="120" w:line="440" w:lineRule="exact"/>
              <w:ind w:left="555"/>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drawing>
                <wp:inline distT="0" distB="0" distL="0" distR="0">
                  <wp:extent cx="99643" cy="219075"/>
                  <wp:effectExtent l="0" t="0" r="0" b="0"/>
                  <wp:docPr id="13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3.png"/>
                          <pic:cNvPicPr/>
                        </pic:nvPicPr>
                        <pic:blipFill>
                          <a:blip r:embed="rId85" cstate="email">
                            <a:extLst>
                              <a:ext uri="{28A0092B-C50C-407E-A947-70E740481C1C}">
                                <a14:useLocalDpi xmlns:a14="http://schemas.microsoft.com/office/drawing/2010/main"/>
                              </a:ext>
                            </a:extLst>
                          </a:blip>
                          <a:stretch>
                            <a:fillRect/>
                          </a:stretch>
                        </pic:blipFill>
                        <pic:spPr>
                          <a:xfrm>
                            <a:off x="0" y="0"/>
                            <a:ext cx="99643" cy="219075"/>
                          </a:xfrm>
                          <a:prstGeom prst="rect">
                            <a:avLst/>
                          </a:prstGeom>
                        </pic:spPr>
                      </pic:pic>
                    </a:graphicData>
                  </a:graphic>
                </wp:inline>
              </w:drawing>
            </w:r>
          </w:p>
        </w:tc>
        <w:tc>
          <w:tcPr>
            <w:tcW w:w="1080"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8"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45"/>
        </w:trPr>
        <w:tc>
          <w:tcPr>
            <w:tcW w:w="1079" w:type="dxa"/>
            <w:tcBorders>
              <w:top w:val="single" w:sz="18" w:space="0" w:color="000000"/>
              <w:left w:val="single" w:sz="6"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5401" w:type="dxa"/>
            <w:gridSpan w:val="5"/>
            <w:tcBorders>
              <w:top w:val="single" w:sz="18" w:space="0" w:color="000000"/>
              <w:left w:val="single" w:sz="6" w:space="0" w:color="D3D3D3"/>
            </w:tcBorders>
          </w:tcPr>
          <w:p w:rsidR="00905092" w:rsidRPr="00634D02" w:rsidRDefault="00FB7E68" w:rsidP="00634D02">
            <w:pPr>
              <w:pStyle w:val="TableParagraph"/>
              <w:spacing w:beforeLines="50" w:before="120" w:afterLines="50" w:after="120" w:line="440" w:lineRule="exact"/>
              <w:ind w:left="458"/>
              <w:rPr>
                <w:rFonts w:asciiTheme="minorEastAsia" w:eastAsiaTheme="minorEastAsia" w:hAnsiTheme="minorEastAsia"/>
                <w:sz w:val="24"/>
                <w:szCs w:val="24"/>
              </w:rPr>
            </w:pPr>
            <w:r w:rsidRPr="00634D02">
              <w:rPr>
                <w:rFonts w:asciiTheme="minorEastAsia" w:eastAsiaTheme="minorEastAsia" w:hAnsiTheme="minorEastAsia"/>
                <w:sz w:val="24"/>
                <w:szCs w:val="24"/>
              </w:rPr>
              <w:t>上海交大医学院附属仁济医院南院护理部主任</w:t>
            </w:r>
          </w:p>
        </w:tc>
        <w:tc>
          <w:tcPr>
            <w:tcW w:w="1081" w:type="dxa"/>
            <w:tcBorders>
              <w:top w:val="single" w:sz="18" w:space="0" w:color="000000"/>
              <w:right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37"/>
        </w:trPr>
        <w:tc>
          <w:tcPr>
            <w:tcW w:w="7561"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967"/>
              <w:rPr>
                <w:rFonts w:asciiTheme="minorEastAsia" w:eastAsiaTheme="minorEastAsia" w:hAnsiTheme="minorEastAsia"/>
                <w:sz w:val="24"/>
                <w:szCs w:val="24"/>
              </w:rPr>
            </w:pPr>
            <w:r w:rsidRPr="00634D02">
              <w:rPr>
                <w:rFonts w:asciiTheme="minorEastAsia" w:eastAsiaTheme="minorEastAsia" w:hAnsiTheme="minorEastAsia"/>
                <w:sz w:val="24"/>
                <w:szCs w:val="24"/>
              </w:rPr>
              <w:t>顶层设计《仁济南院》班的框架，组织两个单位协同教学</w:t>
            </w:r>
          </w:p>
        </w:tc>
      </w:tr>
      <w:tr w:rsidR="00905092" w:rsidRPr="00634D02">
        <w:trPr>
          <w:trHeight w:val="359"/>
        </w:trPr>
        <w:tc>
          <w:tcPr>
            <w:tcW w:w="1079"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2"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FB7E68" w:rsidP="00634D02">
            <w:pPr>
              <w:pStyle w:val="TableParagraph"/>
              <w:spacing w:beforeLines="50" w:before="120" w:afterLines="50" w:after="120" w:line="440" w:lineRule="exact"/>
              <w:ind w:left="516"/>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drawing>
                <wp:inline distT="0" distB="0" distL="0" distR="0">
                  <wp:extent cx="99585" cy="219075"/>
                  <wp:effectExtent l="0" t="0" r="0" b="0"/>
                  <wp:docPr id="1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4.png"/>
                          <pic:cNvPicPr/>
                        </pic:nvPicPr>
                        <pic:blipFill>
                          <a:blip r:embed="rId86" cstate="email">
                            <a:extLst>
                              <a:ext uri="{28A0092B-C50C-407E-A947-70E740481C1C}">
                                <a14:useLocalDpi xmlns:a14="http://schemas.microsoft.com/office/drawing/2010/main"/>
                              </a:ext>
                            </a:extLst>
                          </a:blip>
                          <a:stretch>
                            <a:fillRect/>
                          </a:stretch>
                        </pic:blipFill>
                        <pic:spPr>
                          <a:xfrm>
                            <a:off x="0" y="0"/>
                            <a:ext cx="99585" cy="219075"/>
                          </a:xfrm>
                          <a:prstGeom prst="rect">
                            <a:avLst/>
                          </a:prstGeom>
                        </pic:spPr>
                      </pic:pic>
                    </a:graphicData>
                  </a:graphic>
                </wp:inline>
              </w:drawing>
            </w: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61"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550" w:right="252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仁济南院护理部教学主管</w:t>
            </w:r>
          </w:p>
        </w:tc>
      </w:tr>
      <w:tr w:rsidR="00905092" w:rsidRPr="00634D02">
        <w:trPr>
          <w:trHeight w:val="507"/>
        </w:trPr>
        <w:tc>
          <w:tcPr>
            <w:tcW w:w="7561"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887" w:right="42" w:hanging="2821"/>
              <w:rPr>
                <w:rFonts w:asciiTheme="minorEastAsia" w:eastAsiaTheme="minorEastAsia" w:hAnsiTheme="minorEastAsia"/>
                <w:sz w:val="24"/>
                <w:szCs w:val="24"/>
              </w:rPr>
            </w:pPr>
            <w:r w:rsidRPr="00634D02">
              <w:rPr>
                <w:rFonts w:asciiTheme="minorEastAsia" w:eastAsiaTheme="minorEastAsia" w:hAnsiTheme="minorEastAsia"/>
                <w:sz w:val="24"/>
                <w:szCs w:val="24"/>
              </w:rPr>
              <w:t>规划教学路径，组织教学会议、教学管理，与学院协调落实各项教学任务， 保障教学任务完成</w:t>
            </w:r>
          </w:p>
        </w:tc>
      </w:tr>
      <w:tr w:rsidR="00905092" w:rsidRPr="00634D02">
        <w:trPr>
          <w:trHeight w:val="321"/>
        </w:trPr>
        <w:tc>
          <w:tcPr>
            <w:tcW w:w="1079"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2"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61"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212"/>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仁济南院护理部大科总带教老师</w:t>
            </w:r>
          </w:p>
        </w:tc>
      </w:tr>
      <w:tr w:rsidR="00905092" w:rsidRPr="00634D02">
        <w:trPr>
          <w:trHeight w:val="642"/>
        </w:trPr>
        <w:tc>
          <w:tcPr>
            <w:tcW w:w="7561"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317" w:right="42" w:hanging="2251"/>
              <w:rPr>
                <w:rFonts w:asciiTheme="minorEastAsia" w:eastAsiaTheme="minorEastAsia" w:hAnsiTheme="minorEastAsia"/>
                <w:sz w:val="24"/>
                <w:szCs w:val="24"/>
              </w:rPr>
            </w:pPr>
            <w:r w:rsidRPr="00634D02">
              <w:rPr>
                <w:rFonts w:asciiTheme="minorEastAsia" w:eastAsiaTheme="minorEastAsia" w:hAnsiTheme="minorEastAsia"/>
                <w:sz w:val="24"/>
                <w:szCs w:val="24"/>
              </w:rPr>
              <w:t>编写教学计划、集体备课、根据课程表落实各项课程授课师资、组织落实教学任务，整理各大科教学文档</w:t>
            </w:r>
          </w:p>
        </w:tc>
      </w:tr>
      <w:tr w:rsidR="00905092" w:rsidRPr="00634D02">
        <w:trPr>
          <w:trHeight w:val="359"/>
        </w:trPr>
        <w:tc>
          <w:tcPr>
            <w:tcW w:w="1079"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2"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46"/>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drawing>
                <wp:inline distT="0" distB="0" distL="0" distR="0">
                  <wp:extent cx="99368" cy="218598"/>
                  <wp:effectExtent l="0" t="0" r="0" b="0"/>
                  <wp:docPr id="1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png"/>
                          <pic:cNvPicPr/>
                        </pic:nvPicPr>
                        <pic:blipFill>
                          <a:blip r:embed="rId87" cstate="email">
                            <a:extLst>
                              <a:ext uri="{28A0092B-C50C-407E-A947-70E740481C1C}">
                                <a14:useLocalDpi xmlns:a14="http://schemas.microsoft.com/office/drawing/2010/main"/>
                              </a:ext>
                            </a:extLst>
                          </a:blip>
                          <a:stretch>
                            <a:fillRect/>
                          </a:stretch>
                        </pic:blipFill>
                        <pic:spPr>
                          <a:xfrm>
                            <a:off x="0" y="0"/>
                            <a:ext cx="99368" cy="218598"/>
                          </a:xfrm>
                          <a:prstGeom prst="rect">
                            <a:avLst/>
                          </a:prstGeom>
                        </pic:spPr>
                      </pic:pic>
                    </a:graphicData>
                  </a:graphic>
                </wp:inline>
              </w:drawing>
            </w: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43"/>
        </w:trPr>
        <w:tc>
          <w:tcPr>
            <w:tcW w:w="7561" w:type="dxa"/>
            <w:gridSpan w:val="7"/>
            <w:tcBorders>
              <w:top w:val="single" w:sz="12" w:space="0" w:color="000000"/>
              <w:left w:val="single" w:sz="6" w:space="0" w:color="000000"/>
              <w:bottom w:val="single" w:sz="6" w:space="0" w:color="D3D3D3"/>
              <w:right w:val="single" w:sz="12" w:space="0" w:color="000000"/>
            </w:tcBorders>
          </w:tcPr>
          <w:p w:rsidR="00905092" w:rsidRPr="00634D02" w:rsidRDefault="00FB7E68" w:rsidP="00634D02">
            <w:pPr>
              <w:pStyle w:val="TableParagraph"/>
              <w:spacing w:beforeLines="50" w:before="120" w:afterLines="50" w:after="120" w:line="440" w:lineRule="exact"/>
              <w:ind w:left="2092"/>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仁济南院护理部大科相关带教老师</w:t>
            </w:r>
          </w:p>
        </w:tc>
      </w:tr>
      <w:tr w:rsidR="00905092" w:rsidRPr="00634D02">
        <w:trPr>
          <w:trHeight w:val="585"/>
        </w:trPr>
        <w:tc>
          <w:tcPr>
            <w:tcW w:w="7561" w:type="dxa"/>
            <w:gridSpan w:val="7"/>
            <w:tcBorders>
              <w:top w:val="single" w:sz="6" w:space="0" w:color="D3D3D3"/>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3112" w:right="42" w:hanging="3046"/>
              <w:rPr>
                <w:rFonts w:asciiTheme="minorEastAsia" w:eastAsiaTheme="minorEastAsia" w:hAnsiTheme="minorEastAsia"/>
                <w:sz w:val="24"/>
                <w:szCs w:val="24"/>
              </w:rPr>
            </w:pPr>
            <w:r w:rsidRPr="00634D02">
              <w:rPr>
                <w:rFonts w:asciiTheme="minorEastAsia" w:eastAsiaTheme="minorEastAsia" w:hAnsiTheme="minorEastAsia"/>
                <w:sz w:val="24"/>
                <w:szCs w:val="24"/>
              </w:rPr>
              <w:t>编制、审阅教学日历，安排教室，组织考核和考试，负责与护理部共</w:t>
            </w:r>
            <w:r w:rsidRPr="00634D02">
              <w:rPr>
                <w:rFonts w:asciiTheme="minorEastAsia" w:eastAsiaTheme="minorEastAsia" w:hAnsiTheme="minorEastAsia"/>
                <w:sz w:val="24"/>
                <w:szCs w:val="24"/>
              </w:rPr>
              <w:lastRenderedPageBreak/>
              <w:t>同执行各项教学任务</w:t>
            </w:r>
          </w:p>
        </w:tc>
      </w:tr>
      <w:tr w:rsidR="00905092" w:rsidRPr="00634D02">
        <w:trPr>
          <w:trHeight w:val="359"/>
        </w:trPr>
        <w:tc>
          <w:tcPr>
            <w:tcW w:w="1079" w:type="dxa"/>
            <w:tcBorders>
              <w:top w:val="single" w:sz="12" w:space="0" w:color="000000"/>
              <w:left w:val="single" w:sz="6" w:space="0" w:color="D3D3D3"/>
              <w:bottom w:val="single" w:sz="12" w:space="0" w:color="00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2" w:type="dxa"/>
            <w:tcBorders>
              <w:top w:val="single" w:sz="12" w:space="0" w:color="000000"/>
              <w:left w:val="single" w:sz="6" w:space="0" w:color="D3D3D3"/>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0" w:type="dxa"/>
            <w:tcBorders>
              <w:top w:val="single" w:sz="12" w:space="0" w:color="000000"/>
              <w:bottom w:val="single" w:sz="12" w:space="0" w:color="000000"/>
            </w:tcBorders>
          </w:tcPr>
          <w:p w:rsidR="00905092" w:rsidRPr="00634D02" w:rsidRDefault="00FB7E68" w:rsidP="00634D02">
            <w:pPr>
              <w:pStyle w:val="TableParagraph"/>
              <w:spacing w:beforeLines="50" w:before="120" w:afterLines="50" w:after="120" w:line="440" w:lineRule="exact"/>
              <w:ind w:left="555"/>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drawing>
                <wp:inline distT="0" distB="0" distL="0" distR="0">
                  <wp:extent cx="99689" cy="219075"/>
                  <wp:effectExtent l="0" t="0" r="0" b="0"/>
                  <wp:docPr id="13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6.png"/>
                          <pic:cNvPicPr/>
                        </pic:nvPicPr>
                        <pic:blipFill>
                          <a:blip r:embed="rId88" cstate="email">
                            <a:extLst>
                              <a:ext uri="{28A0092B-C50C-407E-A947-70E740481C1C}">
                                <a14:useLocalDpi xmlns:a14="http://schemas.microsoft.com/office/drawing/2010/main"/>
                              </a:ext>
                            </a:extLst>
                          </a:blip>
                          <a:stretch>
                            <a:fillRect/>
                          </a:stretch>
                        </pic:blipFill>
                        <pic:spPr>
                          <a:xfrm>
                            <a:off x="0" y="0"/>
                            <a:ext cx="99689" cy="219075"/>
                          </a:xfrm>
                          <a:prstGeom prst="rect">
                            <a:avLst/>
                          </a:prstGeom>
                        </pic:spPr>
                      </pic:pic>
                    </a:graphicData>
                  </a:graphic>
                </wp:inline>
              </w:drawing>
            </w:r>
          </w:p>
        </w:tc>
        <w:tc>
          <w:tcPr>
            <w:tcW w:w="1080"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79"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81" w:type="dxa"/>
            <w:tcBorders>
              <w:top w:val="single" w:sz="12" w:space="0" w:color="000000"/>
              <w:bottom w:val="single" w:sz="12" w:space="0" w:color="00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2"/>
        </w:trPr>
        <w:tc>
          <w:tcPr>
            <w:tcW w:w="7561" w:type="dxa"/>
            <w:gridSpan w:val="7"/>
            <w:tcBorders>
              <w:top w:val="single" w:sz="12" w:space="0" w:color="000000"/>
              <w:left w:val="single" w:sz="6"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092"/>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仁济南院护理部学生管理辅导员</w:t>
            </w:r>
          </w:p>
        </w:tc>
      </w:tr>
      <w:tr w:rsidR="00905092" w:rsidRPr="00634D02">
        <w:trPr>
          <w:trHeight w:val="567"/>
        </w:trPr>
        <w:tc>
          <w:tcPr>
            <w:tcW w:w="7561" w:type="dxa"/>
            <w:gridSpan w:val="7"/>
            <w:tcBorders>
              <w:left w:val="single" w:sz="6" w:space="0" w:color="000000"/>
              <w:bottom w:val="single" w:sz="12" w:space="0" w:color="000000"/>
              <w:right w:val="single" w:sz="12" w:space="0" w:color="000000"/>
            </w:tcBorders>
          </w:tcPr>
          <w:p w:rsidR="00905092" w:rsidRPr="00634D02" w:rsidRDefault="00FB7E68" w:rsidP="00634D02">
            <w:pPr>
              <w:pStyle w:val="TableParagraph"/>
              <w:spacing w:beforeLines="50" w:before="120" w:afterLines="50" w:after="120" w:line="440" w:lineRule="exact"/>
              <w:ind w:left="2212" w:right="42" w:hanging="2146"/>
              <w:rPr>
                <w:rFonts w:asciiTheme="minorEastAsia" w:eastAsiaTheme="minorEastAsia" w:hAnsiTheme="minorEastAsia"/>
                <w:sz w:val="24"/>
                <w:szCs w:val="24"/>
              </w:rPr>
            </w:pPr>
            <w:r w:rsidRPr="00634D02">
              <w:rPr>
                <w:rFonts w:asciiTheme="minorEastAsia" w:eastAsiaTheme="minorEastAsia" w:hAnsiTheme="minorEastAsia"/>
                <w:sz w:val="24"/>
                <w:szCs w:val="24"/>
              </w:rPr>
              <w:t>负责学生的心理思想工作，教育学生遵纪守法，纠正学习态度，组织学生的课业活动，解决学生生活中问题</w:t>
            </w:r>
          </w:p>
        </w:tc>
      </w:tr>
    </w:tbl>
    <w:p w:rsidR="00905092" w:rsidRPr="00634D02" w:rsidRDefault="00A519E9" w:rsidP="00634D02">
      <w:pPr>
        <w:pStyle w:val="a3"/>
        <w:spacing w:beforeLines="50" w:before="120" w:afterLines="50" w:after="120" w:line="440" w:lineRule="exact"/>
        <w:ind w:left="0"/>
        <w:rPr>
          <w:rFonts w:asciiTheme="minorEastAsia" w:eastAsiaTheme="minorEastAsia" w:hAnsiTheme="minorEastAsia"/>
        </w:rPr>
      </w:pPr>
      <w:r>
        <w:rPr>
          <w:rFonts w:asciiTheme="minorEastAsia" w:eastAsiaTheme="minorEastAsia" w:hAnsiTheme="minorEastAsia"/>
        </w:rPr>
        <w:pict>
          <v:shape id="_x0000_s1040" style="position:absolute;margin-left:299.85pt;margin-top:99.3pt;width:7.85pt;height:21pt;z-index:-251601408;mso-position-horizontal-relative:page;mso-position-vertical-relative:page" coordorigin="5997,1986" coordsize="157,420" o:spt="100" adj="0,,0" path="m6005,2262r-4,3l5998,2267r-1,4l5999,2275r76,131l6084,2391r-16,l6068,2363r-56,-96l6009,2264r-4,-2xm6068,2363r,28l6082,2391r,-4l6069,2387r6,-11l6068,2363xm6145,2262r-4,2l6138,2267r-56,96l6082,2391r2,l6151,2275r2,-4l6152,2267r-3,-2l6145,2262xm6075,2376r-6,11l6081,2387r-6,-11xm6082,2363r-7,13l6081,2387r1,l6082,2363xm6082,1986r-14,l6068,2363r7,13l6082,2363r,-377xe" fillcolor="black" stroked="f">
            <v:stroke joinstyle="round"/>
            <v:formulas/>
            <v:path arrowok="t" o:connecttype="segments"/>
            <w10:wrap anchorx="page" anchory="page"/>
          </v:shape>
        </w:pict>
      </w:r>
    </w:p>
    <w:p w:rsidR="00905092" w:rsidRPr="00634D02" w:rsidRDefault="00FB7E68" w:rsidP="00634D02">
      <w:pPr>
        <w:spacing w:beforeLines="50" w:before="120" w:afterLines="50" w:after="120" w:line="440" w:lineRule="exact"/>
        <w:ind w:right="58"/>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图 2 上海交大医学院附属仁济南院组织管理架构</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1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6"/>
        <w:gridCol w:w="1096"/>
        <w:gridCol w:w="1214"/>
        <w:gridCol w:w="1155"/>
        <w:gridCol w:w="1066"/>
        <w:gridCol w:w="1851"/>
      </w:tblGrid>
      <w:tr w:rsidR="00905092" w:rsidRPr="00634D02">
        <w:trPr>
          <w:trHeight w:val="251"/>
        </w:trPr>
        <w:tc>
          <w:tcPr>
            <w:tcW w:w="8278" w:type="dxa"/>
            <w:gridSpan w:val="6"/>
          </w:tcPr>
          <w:p w:rsidR="00905092" w:rsidRPr="00634D02" w:rsidRDefault="00FB7E68" w:rsidP="00634D02">
            <w:pPr>
              <w:pStyle w:val="TableParagraph"/>
              <w:spacing w:beforeLines="50" w:before="120" w:afterLines="50" w:after="120" w:line="440" w:lineRule="exact"/>
              <w:ind w:left="3020" w:right="298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普通班</w:t>
            </w:r>
          </w:p>
        </w:tc>
      </w:tr>
      <w:tr w:rsidR="00905092" w:rsidRPr="00634D02">
        <w:trPr>
          <w:trHeight w:val="251"/>
        </w:trPr>
        <w:tc>
          <w:tcPr>
            <w:tcW w:w="8278" w:type="dxa"/>
            <w:gridSpan w:val="6"/>
          </w:tcPr>
          <w:p w:rsidR="00905092" w:rsidRPr="00634D02" w:rsidRDefault="00FB7E68" w:rsidP="00634D02">
            <w:pPr>
              <w:pStyle w:val="TableParagraph"/>
              <w:spacing w:beforeLines="50" w:before="120" w:afterLines="50" w:after="120" w:line="440" w:lineRule="exact"/>
              <w:ind w:left="2787" w:right="300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课程安排框架</w:t>
            </w:r>
          </w:p>
        </w:tc>
      </w:tr>
      <w:tr w:rsidR="00905092" w:rsidRPr="00634D02">
        <w:trPr>
          <w:trHeight w:val="236"/>
        </w:trPr>
        <w:tc>
          <w:tcPr>
            <w:tcW w:w="1896" w:type="dxa"/>
          </w:tcPr>
          <w:p w:rsidR="00905092" w:rsidRPr="00634D02" w:rsidRDefault="00FB7E68" w:rsidP="00634D02">
            <w:pPr>
              <w:pStyle w:val="TableParagraph"/>
              <w:spacing w:beforeLines="50" w:before="120" w:afterLines="50" w:after="120" w:line="440" w:lineRule="exact"/>
              <w:ind w:left="597" w:right="56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年级</w:t>
            </w:r>
          </w:p>
        </w:tc>
        <w:tc>
          <w:tcPr>
            <w:tcW w:w="1096" w:type="dxa"/>
            <w:tcBorders>
              <w:bottom w:val="single" w:sz="6"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214" w:type="dxa"/>
            <w:tcBorders>
              <w:left w:val="single" w:sz="6" w:space="0" w:color="D3D3D3"/>
              <w:bottom w:val="single" w:sz="6"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155" w:type="dxa"/>
            <w:tcBorders>
              <w:left w:val="single" w:sz="6" w:space="0" w:color="D3D3D3"/>
              <w:bottom w:val="single" w:sz="18" w:space="0" w:color="FF0000"/>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66" w:type="dxa"/>
            <w:tcBorders>
              <w:left w:val="single" w:sz="6" w:space="0" w:color="D3D3D3"/>
              <w:bottom w:val="single" w:sz="18" w:space="0" w:color="FF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851" w:type="dxa"/>
          </w:tcPr>
          <w:p w:rsidR="00905092" w:rsidRPr="00634D02" w:rsidRDefault="00FB7E68" w:rsidP="00634D02">
            <w:pPr>
              <w:pStyle w:val="TableParagraph"/>
              <w:spacing w:beforeLines="50" w:before="120" w:afterLines="50" w:after="120" w:line="440" w:lineRule="exact"/>
              <w:ind w:left="27" w:righ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教学模块</w:t>
            </w:r>
          </w:p>
        </w:tc>
      </w:tr>
      <w:tr w:rsidR="00905092" w:rsidRPr="00634D02">
        <w:trPr>
          <w:trHeight w:val="458"/>
        </w:trPr>
        <w:tc>
          <w:tcPr>
            <w:tcW w:w="1896" w:type="dxa"/>
            <w:tcBorders>
              <w:bottom w:val="single" w:sz="8" w:space="0" w:color="000000"/>
            </w:tcBorders>
          </w:tcPr>
          <w:p w:rsidR="00905092" w:rsidRPr="00634D02" w:rsidRDefault="00FB7E68" w:rsidP="00634D02">
            <w:pPr>
              <w:pStyle w:val="TableParagraph"/>
              <w:spacing w:beforeLines="50" w:before="120" w:afterLines="50" w:after="120" w:line="440" w:lineRule="exact"/>
              <w:ind w:left="597" w:right="58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三年级</w:t>
            </w:r>
          </w:p>
        </w:tc>
        <w:tc>
          <w:tcPr>
            <w:tcW w:w="1096" w:type="dxa"/>
            <w:tcBorders>
              <w:top w:val="single" w:sz="6" w:space="0" w:color="D3D3D3"/>
              <w:bottom w:val="single" w:sz="8"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214" w:type="dxa"/>
            <w:tcBorders>
              <w:top w:val="single" w:sz="6" w:space="0" w:color="D3D3D3"/>
              <w:left w:val="single" w:sz="6" w:space="0" w:color="D3D3D3"/>
              <w:bottom w:val="single" w:sz="18" w:space="0" w:color="FF0000"/>
              <w:right w:val="single" w:sz="18" w:space="0" w:color="FF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155" w:type="dxa"/>
            <w:tcBorders>
              <w:top w:val="single" w:sz="18" w:space="0" w:color="FF0000"/>
              <w:left w:val="single" w:sz="18" w:space="0" w:color="FF0000"/>
              <w:bottom w:val="single" w:sz="8" w:space="0" w:color="000000"/>
            </w:tcBorders>
          </w:tcPr>
          <w:p w:rsidR="00905092" w:rsidRPr="00634D02" w:rsidRDefault="00FB7E68" w:rsidP="00634D02">
            <w:pPr>
              <w:pStyle w:val="TableParagraph"/>
              <w:spacing w:beforeLines="50" w:before="120" w:afterLines="50" w:after="120" w:line="440" w:lineRule="exact"/>
              <w:ind w:left="22"/>
              <w:rPr>
                <w:rFonts w:asciiTheme="minorEastAsia" w:eastAsiaTheme="minorEastAsia" w:hAnsiTheme="minorEastAsia"/>
                <w:sz w:val="24"/>
                <w:szCs w:val="24"/>
              </w:rPr>
            </w:pPr>
            <w:r w:rsidRPr="00634D02">
              <w:rPr>
                <w:rFonts w:asciiTheme="minorEastAsia" w:eastAsiaTheme="minorEastAsia" w:hAnsiTheme="minorEastAsia"/>
                <w:sz w:val="24"/>
                <w:szCs w:val="24"/>
              </w:rPr>
              <w:t>第三学期</w:t>
            </w:r>
          </w:p>
        </w:tc>
        <w:tc>
          <w:tcPr>
            <w:tcW w:w="1066" w:type="dxa"/>
            <w:tcBorders>
              <w:top w:val="single" w:sz="18" w:space="0" w:color="FF0000"/>
              <w:bottom w:val="single" w:sz="8" w:space="0" w:color="000000"/>
            </w:tcBorders>
          </w:tcPr>
          <w:p w:rsidR="00905092" w:rsidRPr="00634D02" w:rsidRDefault="00FB7E68" w:rsidP="00634D02">
            <w:pPr>
              <w:pStyle w:val="TableParagraph"/>
              <w:spacing w:beforeLines="50" w:before="120" w:afterLines="50" w:after="120" w:line="440" w:lineRule="exact"/>
              <w:ind w:left="37"/>
              <w:rPr>
                <w:rFonts w:asciiTheme="minorEastAsia" w:eastAsiaTheme="minorEastAsia" w:hAnsiTheme="minorEastAsia"/>
                <w:sz w:val="24"/>
                <w:szCs w:val="24"/>
              </w:rPr>
            </w:pPr>
            <w:r w:rsidRPr="00634D02">
              <w:rPr>
                <w:rFonts w:asciiTheme="minorEastAsia" w:eastAsiaTheme="minorEastAsia" w:hAnsiTheme="minorEastAsia"/>
                <w:sz w:val="24"/>
                <w:szCs w:val="24"/>
              </w:rPr>
              <w:t>第四学期</w:t>
            </w:r>
          </w:p>
        </w:tc>
        <w:tc>
          <w:tcPr>
            <w:tcW w:w="1851" w:type="dxa"/>
            <w:tcBorders>
              <w:bottom w:val="single" w:sz="8" w:space="0" w:color="000000"/>
            </w:tcBorders>
          </w:tcPr>
          <w:p w:rsidR="00905092" w:rsidRPr="00634D02" w:rsidRDefault="00FB7E68" w:rsidP="00634D02">
            <w:pPr>
              <w:pStyle w:val="TableParagraph"/>
              <w:spacing w:beforeLines="50" w:before="120" w:afterLines="50" w:after="120" w:line="440" w:lineRule="exact"/>
              <w:ind w:left="27" w:righ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职业实践教育模块</w:t>
            </w:r>
          </w:p>
        </w:tc>
      </w:tr>
      <w:tr w:rsidR="00905092" w:rsidRPr="00634D02">
        <w:trPr>
          <w:trHeight w:val="458"/>
        </w:trPr>
        <w:tc>
          <w:tcPr>
            <w:tcW w:w="1896" w:type="dxa"/>
            <w:tcBorders>
              <w:top w:val="single" w:sz="8" w:space="0" w:color="000000"/>
            </w:tcBorders>
          </w:tcPr>
          <w:p w:rsidR="00905092" w:rsidRPr="00634D02" w:rsidRDefault="00FB7E68" w:rsidP="00634D02">
            <w:pPr>
              <w:pStyle w:val="TableParagraph"/>
              <w:spacing w:beforeLines="50" w:before="120" w:afterLines="50" w:after="120" w:line="440" w:lineRule="exact"/>
              <w:ind w:left="597" w:right="58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二年级</w:t>
            </w:r>
          </w:p>
        </w:tc>
        <w:tc>
          <w:tcPr>
            <w:tcW w:w="1096" w:type="dxa"/>
            <w:tcBorders>
              <w:top w:val="single" w:sz="8" w:space="0" w:color="D3D3D3"/>
              <w:bottom w:val="single" w:sz="18" w:space="0" w:color="FF0000"/>
              <w:right w:val="single" w:sz="18" w:space="0" w:color="FF0000"/>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214" w:type="dxa"/>
            <w:tcBorders>
              <w:top w:val="single" w:sz="18" w:space="0" w:color="FF0000"/>
              <w:left w:val="single" w:sz="18" w:space="0" w:color="FF0000"/>
            </w:tcBorders>
          </w:tcPr>
          <w:p w:rsidR="00905092" w:rsidRPr="00634D02" w:rsidRDefault="00FB7E68" w:rsidP="00634D02">
            <w:pPr>
              <w:pStyle w:val="TableParagraph"/>
              <w:spacing w:beforeLines="50" w:before="120" w:afterLines="50" w:after="120" w:line="440" w:lineRule="exact"/>
              <w:ind w:left="21"/>
              <w:rPr>
                <w:rFonts w:asciiTheme="minorEastAsia" w:eastAsiaTheme="minorEastAsia" w:hAnsiTheme="minorEastAsia"/>
                <w:sz w:val="24"/>
                <w:szCs w:val="24"/>
              </w:rPr>
            </w:pPr>
            <w:r w:rsidRPr="00634D02">
              <w:rPr>
                <w:rFonts w:asciiTheme="minorEastAsia" w:eastAsiaTheme="minorEastAsia" w:hAnsiTheme="minorEastAsia"/>
                <w:sz w:val="24"/>
                <w:szCs w:val="24"/>
              </w:rPr>
              <w:t>第二学期</w:t>
            </w:r>
          </w:p>
        </w:tc>
        <w:tc>
          <w:tcPr>
            <w:tcW w:w="1155" w:type="dxa"/>
            <w:tcBorders>
              <w:top w:val="single" w:sz="8" w:space="0" w:color="000000"/>
            </w:tcBorders>
          </w:tcPr>
          <w:p w:rsidR="00905092" w:rsidRPr="00634D02" w:rsidRDefault="00FB7E68" w:rsidP="00634D02">
            <w:pPr>
              <w:pStyle w:val="TableParagraph"/>
              <w:spacing w:beforeLines="50" w:before="120" w:afterLines="50" w:after="120" w:line="440" w:lineRule="exact"/>
              <w:ind w:left="37"/>
              <w:rPr>
                <w:rFonts w:asciiTheme="minorEastAsia" w:eastAsiaTheme="minorEastAsia" w:hAnsiTheme="minorEastAsia"/>
                <w:sz w:val="24"/>
                <w:szCs w:val="24"/>
              </w:rPr>
            </w:pPr>
            <w:r w:rsidRPr="00634D02">
              <w:rPr>
                <w:rFonts w:asciiTheme="minorEastAsia" w:eastAsiaTheme="minorEastAsia" w:hAnsiTheme="minorEastAsia"/>
                <w:sz w:val="24"/>
                <w:szCs w:val="24"/>
              </w:rPr>
              <w:t>第三学期</w:t>
            </w:r>
          </w:p>
        </w:tc>
        <w:tc>
          <w:tcPr>
            <w:tcW w:w="1066" w:type="dxa"/>
            <w:tcBorders>
              <w:top w:val="single" w:sz="8" w:space="0" w:color="000000"/>
              <w:bottom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851" w:type="dxa"/>
            <w:tcBorders>
              <w:top w:val="single" w:sz="8" w:space="0" w:color="000000"/>
            </w:tcBorders>
          </w:tcPr>
          <w:p w:rsidR="00905092" w:rsidRPr="00634D02" w:rsidRDefault="00FB7E68" w:rsidP="00634D02">
            <w:pPr>
              <w:pStyle w:val="TableParagraph"/>
              <w:spacing w:beforeLines="50" w:before="120" w:afterLines="50" w:after="120" w:line="440" w:lineRule="exact"/>
              <w:ind w:left="27" w:righ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职业能力教育模块</w:t>
            </w:r>
          </w:p>
        </w:tc>
      </w:tr>
      <w:tr w:rsidR="00905092" w:rsidRPr="00634D02">
        <w:trPr>
          <w:trHeight w:val="473"/>
        </w:trPr>
        <w:tc>
          <w:tcPr>
            <w:tcW w:w="1896" w:type="dxa"/>
          </w:tcPr>
          <w:p w:rsidR="00905092" w:rsidRPr="00634D02" w:rsidRDefault="00FB7E68" w:rsidP="00634D02">
            <w:pPr>
              <w:pStyle w:val="TableParagraph"/>
              <w:spacing w:beforeLines="50" w:before="120" w:afterLines="50" w:after="120" w:line="440" w:lineRule="exact"/>
              <w:ind w:left="597" w:right="58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一年级</w:t>
            </w:r>
          </w:p>
        </w:tc>
        <w:tc>
          <w:tcPr>
            <w:tcW w:w="1096" w:type="dxa"/>
            <w:tcBorders>
              <w:top w:val="single" w:sz="18" w:space="0" w:color="FF0000"/>
            </w:tcBorders>
          </w:tcPr>
          <w:p w:rsidR="00905092" w:rsidRPr="00634D02" w:rsidRDefault="00FB7E68" w:rsidP="00634D02">
            <w:pPr>
              <w:pStyle w:val="TableParagraph"/>
              <w:spacing w:beforeLines="50" w:before="120" w:afterLines="50" w:after="120" w:line="440" w:lineRule="exact"/>
              <w:ind w:left="36"/>
              <w:rPr>
                <w:rFonts w:asciiTheme="minorEastAsia" w:eastAsiaTheme="minorEastAsia" w:hAnsiTheme="minorEastAsia"/>
                <w:sz w:val="24"/>
                <w:szCs w:val="24"/>
              </w:rPr>
            </w:pPr>
            <w:r w:rsidRPr="00634D02">
              <w:rPr>
                <w:rFonts w:asciiTheme="minorEastAsia" w:eastAsiaTheme="minorEastAsia" w:hAnsiTheme="minorEastAsia"/>
                <w:sz w:val="24"/>
                <w:szCs w:val="24"/>
              </w:rPr>
              <w:t>第一学期</w:t>
            </w:r>
          </w:p>
        </w:tc>
        <w:tc>
          <w:tcPr>
            <w:tcW w:w="1214" w:type="dxa"/>
          </w:tcPr>
          <w:p w:rsidR="00905092" w:rsidRPr="00634D02" w:rsidRDefault="00FB7E68" w:rsidP="00634D02">
            <w:pPr>
              <w:pStyle w:val="TableParagraph"/>
              <w:spacing w:beforeLines="50" w:before="120" w:afterLines="50" w:after="120" w:line="440" w:lineRule="exact"/>
              <w:ind w:left="36"/>
              <w:rPr>
                <w:rFonts w:asciiTheme="minorEastAsia" w:eastAsiaTheme="minorEastAsia" w:hAnsiTheme="minorEastAsia"/>
                <w:sz w:val="24"/>
                <w:szCs w:val="24"/>
              </w:rPr>
            </w:pPr>
            <w:r w:rsidRPr="00634D02">
              <w:rPr>
                <w:rFonts w:asciiTheme="minorEastAsia" w:eastAsiaTheme="minorEastAsia" w:hAnsiTheme="minorEastAsia"/>
                <w:sz w:val="24"/>
                <w:szCs w:val="24"/>
              </w:rPr>
              <w:t>第二学期</w:t>
            </w:r>
          </w:p>
        </w:tc>
        <w:tc>
          <w:tcPr>
            <w:tcW w:w="1155" w:type="dxa"/>
            <w:tcBorders>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066" w:type="dxa"/>
            <w:tcBorders>
              <w:top w:val="single" w:sz="6" w:space="0" w:color="D3D3D3"/>
              <w:lef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851" w:type="dxa"/>
          </w:tcPr>
          <w:p w:rsidR="00905092" w:rsidRPr="00634D02" w:rsidRDefault="00FB7E68" w:rsidP="00634D02">
            <w:pPr>
              <w:pStyle w:val="TableParagraph"/>
              <w:spacing w:beforeLines="50" w:before="120" w:afterLines="50" w:after="120" w:line="440" w:lineRule="exact"/>
              <w:ind w:left="27" w:righ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职业基础教育模块</w:t>
            </w:r>
          </w:p>
        </w:tc>
      </w:tr>
      <w:tr w:rsidR="00905092" w:rsidRPr="00634D02">
        <w:trPr>
          <w:trHeight w:val="251"/>
        </w:trPr>
        <w:tc>
          <w:tcPr>
            <w:tcW w:w="8278" w:type="dxa"/>
            <w:gridSpan w:val="6"/>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251"/>
        </w:trPr>
        <w:tc>
          <w:tcPr>
            <w:tcW w:w="8278" w:type="dxa"/>
            <w:gridSpan w:val="6"/>
          </w:tcPr>
          <w:p w:rsidR="00905092" w:rsidRPr="00634D02" w:rsidRDefault="00FB7E68" w:rsidP="00634D02">
            <w:pPr>
              <w:pStyle w:val="TableParagraph"/>
              <w:spacing w:beforeLines="50" w:before="120" w:afterLines="50" w:after="120" w:line="440" w:lineRule="exact"/>
              <w:ind w:left="3019" w:right="300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说明</w:t>
            </w:r>
          </w:p>
        </w:tc>
      </w:tr>
      <w:tr w:rsidR="00905092" w:rsidRPr="00634D02">
        <w:trPr>
          <w:trHeight w:val="251"/>
        </w:trPr>
        <w:tc>
          <w:tcPr>
            <w:tcW w:w="8278" w:type="dxa"/>
            <w:gridSpan w:val="6"/>
          </w:tcPr>
          <w:p w:rsidR="00905092" w:rsidRPr="00634D02" w:rsidRDefault="00FB7E68" w:rsidP="00634D02">
            <w:pPr>
              <w:pStyle w:val="TableParagraph"/>
              <w:spacing w:beforeLines="50" w:before="120" w:afterLines="50" w:after="120" w:line="440" w:lineRule="exact"/>
              <w:ind w:left="3020" w:right="300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沿着红线，呈现阶梯形</w:t>
            </w:r>
          </w:p>
        </w:tc>
      </w:tr>
      <w:tr w:rsidR="00905092" w:rsidRPr="00634D02">
        <w:trPr>
          <w:trHeight w:val="251"/>
        </w:trPr>
        <w:tc>
          <w:tcPr>
            <w:tcW w:w="8278" w:type="dxa"/>
            <w:gridSpan w:val="6"/>
          </w:tcPr>
          <w:p w:rsidR="00905092" w:rsidRPr="00634D02" w:rsidRDefault="00FB7E68" w:rsidP="00634D02">
            <w:pPr>
              <w:pStyle w:val="TableParagraph"/>
              <w:spacing w:beforeLines="50" w:before="120" w:afterLines="50" w:after="120" w:line="440" w:lineRule="exact"/>
              <w:ind w:left="248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三年期间，所学知识不能有机链接</w:t>
            </w:r>
          </w:p>
        </w:tc>
      </w:tr>
    </w:tbl>
    <w:p w:rsidR="00905092" w:rsidRPr="00634D02" w:rsidRDefault="00FB7E68" w:rsidP="00634D02">
      <w:pPr>
        <w:spacing w:beforeLines="50" w:before="120" w:afterLines="50" w:after="120" w:line="440" w:lineRule="exact"/>
        <w:ind w:left="1660" w:right="1714"/>
        <w:jc w:val="center"/>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图 3：普通班课程体系及安排</w:t>
      </w:r>
    </w:p>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420" w:right="500" w:bottom="1380" w:left="1120" w:header="0" w:footer="1195" w:gutter="0"/>
          <w:cols w:space="720"/>
        </w:sectPr>
      </w:pPr>
    </w:p>
    <w:tbl>
      <w:tblPr>
        <w:tblStyle w:val="TableNormal"/>
        <w:tblW w:w="0" w:type="auto"/>
        <w:tblInd w:w="1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325"/>
        <w:gridCol w:w="1283"/>
        <w:gridCol w:w="1356"/>
        <w:gridCol w:w="1366"/>
        <w:gridCol w:w="1512"/>
      </w:tblGrid>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54"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lastRenderedPageBreak/>
              <w:t>《仁济南院》班</w:t>
            </w:r>
          </w:p>
        </w:tc>
      </w:tr>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48"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课程安排框架  表-1</w:t>
            </w:r>
          </w:p>
        </w:tc>
      </w:tr>
      <w:tr w:rsidR="00905092" w:rsidRPr="00634D02">
        <w:trPr>
          <w:trHeight w:val="172"/>
        </w:trPr>
        <w:tc>
          <w:tcPr>
            <w:tcW w:w="1440" w:type="dxa"/>
          </w:tcPr>
          <w:p w:rsidR="00905092" w:rsidRPr="00634D02" w:rsidRDefault="00FB7E68" w:rsidP="00634D02">
            <w:pPr>
              <w:pStyle w:val="TableParagraph"/>
              <w:spacing w:beforeLines="50" w:before="120" w:afterLines="50" w:after="120" w:line="440" w:lineRule="exact"/>
              <w:ind w:left="410"/>
              <w:rPr>
                <w:rFonts w:asciiTheme="minorEastAsia" w:eastAsiaTheme="minorEastAsia" w:hAnsiTheme="minorEastAsia"/>
                <w:sz w:val="24"/>
                <w:szCs w:val="24"/>
              </w:rPr>
            </w:pPr>
            <w:r w:rsidRPr="00634D02">
              <w:rPr>
                <w:rFonts w:asciiTheme="minorEastAsia" w:eastAsiaTheme="minorEastAsia" w:hAnsiTheme="minorEastAsia"/>
                <w:w w:val="105"/>
                <w:sz w:val="24"/>
                <w:szCs w:val="24"/>
              </w:rPr>
              <w:t>教学模块</w:t>
            </w:r>
          </w:p>
        </w:tc>
        <w:tc>
          <w:tcPr>
            <w:tcW w:w="1325"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28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512" w:type="dxa"/>
          </w:tcPr>
          <w:p w:rsidR="00905092" w:rsidRPr="00634D02" w:rsidRDefault="00FB7E68" w:rsidP="00634D02">
            <w:pPr>
              <w:pStyle w:val="TableParagraph"/>
              <w:spacing w:beforeLines="50" w:before="120" w:afterLines="50" w:after="120" w:line="440" w:lineRule="exact"/>
              <w:ind w:left="599"/>
              <w:rPr>
                <w:rFonts w:asciiTheme="minorEastAsia" w:eastAsiaTheme="minorEastAsia" w:hAnsiTheme="minorEastAsia"/>
                <w:sz w:val="24"/>
                <w:szCs w:val="24"/>
              </w:rPr>
            </w:pPr>
            <w:r w:rsidRPr="00634D02">
              <w:rPr>
                <w:rFonts w:asciiTheme="minorEastAsia" w:eastAsiaTheme="minorEastAsia" w:hAnsiTheme="minorEastAsia"/>
                <w:w w:val="105"/>
                <w:sz w:val="24"/>
                <w:szCs w:val="24"/>
              </w:rPr>
              <w:t>年级</w:t>
            </w:r>
          </w:p>
        </w:tc>
      </w:tr>
      <w:tr w:rsidR="00905092" w:rsidRPr="00634D02">
        <w:trPr>
          <w:trHeight w:val="339"/>
        </w:trPr>
        <w:tc>
          <w:tcPr>
            <w:tcW w:w="1440" w:type="dxa"/>
          </w:tcPr>
          <w:p w:rsidR="00905092" w:rsidRPr="00634D02" w:rsidRDefault="00FB7E68" w:rsidP="00634D02">
            <w:pPr>
              <w:pStyle w:val="TableParagraph"/>
              <w:spacing w:beforeLines="50" w:before="120" w:afterLines="50" w:after="120" w:line="440" w:lineRule="exact"/>
              <w:ind w:left="23"/>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职业基础教育模块</w:t>
            </w:r>
          </w:p>
        </w:tc>
        <w:tc>
          <w:tcPr>
            <w:tcW w:w="1325"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30"/>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第四学期</w:t>
            </w:r>
          </w:p>
        </w:tc>
        <w:tc>
          <w:tcPr>
            <w:tcW w:w="1283" w:type="dxa"/>
          </w:tcPr>
          <w:p w:rsidR="00905092" w:rsidRPr="00634D02" w:rsidRDefault="00FB7E68" w:rsidP="00634D02">
            <w:pPr>
              <w:pStyle w:val="TableParagraph"/>
              <w:spacing w:beforeLines="50" w:before="120" w:afterLines="50" w:after="120" w:line="440" w:lineRule="exact"/>
              <w:ind w:left="29" w:right="19"/>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第三学期</w:t>
            </w:r>
          </w:p>
        </w:tc>
        <w:tc>
          <w:tcPr>
            <w:tcW w:w="1356" w:type="dxa"/>
          </w:tcPr>
          <w:p w:rsidR="00905092" w:rsidRPr="00634D02" w:rsidRDefault="00FB7E68" w:rsidP="00634D02">
            <w:pPr>
              <w:pStyle w:val="TableParagraph"/>
              <w:spacing w:beforeLines="50" w:before="120" w:afterLines="50" w:after="120" w:line="440" w:lineRule="exact"/>
              <w:ind w:left="243"/>
              <w:rPr>
                <w:rFonts w:asciiTheme="minorEastAsia" w:eastAsiaTheme="minorEastAsia" w:hAnsiTheme="minorEastAsia"/>
                <w:sz w:val="24"/>
                <w:szCs w:val="24"/>
              </w:rPr>
            </w:pPr>
            <w:r w:rsidRPr="00634D02">
              <w:rPr>
                <w:rFonts w:asciiTheme="minorEastAsia" w:eastAsiaTheme="minorEastAsia" w:hAnsiTheme="minorEastAsia"/>
                <w:sz w:val="24"/>
                <w:szCs w:val="24"/>
              </w:rPr>
              <w:t>第二学期</w:t>
            </w:r>
          </w:p>
        </w:tc>
        <w:tc>
          <w:tcPr>
            <w:tcW w:w="1366" w:type="dxa"/>
          </w:tcPr>
          <w:p w:rsidR="00905092" w:rsidRPr="00634D02" w:rsidRDefault="00FB7E68" w:rsidP="00634D02">
            <w:pPr>
              <w:pStyle w:val="TableParagraph"/>
              <w:spacing w:beforeLines="50" w:before="120" w:afterLines="50" w:after="120" w:line="440" w:lineRule="exact"/>
              <w:ind w:left="30" w:right="16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第一学期</w:t>
            </w:r>
          </w:p>
        </w:tc>
        <w:tc>
          <w:tcPr>
            <w:tcW w:w="1512" w:type="dxa"/>
          </w:tcPr>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一年级</w:t>
            </w:r>
          </w:p>
        </w:tc>
      </w:tr>
      <w:tr w:rsidR="00905092" w:rsidRPr="00634D02">
        <w:trPr>
          <w:trHeight w:val="339"/>
        </w:trPr>
        <w:tc>
          <w:tcPr>
            <w:tcW w:w="1440" w:type="dxa"/>
          </w:tcPr>
          <w:p w:rsidR="00905092" w:rsidRPr="00634D02" w:rsidRDefault="00FB7E68" w:rsidP="00634D02">
            <w:pPr>
              <w:pStyle w:val="TableParagraph"/>
              <w:spacing w:beforeLines="50" w:before="120" w:afterLines="50" w:after="120" w:line="440" w:lineRule="exact"/>
              <w:ind w:left="23"/>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职业能力教育模块</w:t>
            </w:r>
          </w:p>
        </w:tc>
        <w:tc>
          <w:tcPr>
            <w:tcW w:w="1325" w:type="dxa"/>
          </w:tcPr>
          <w:p w:rsidR="00905092" w:rsidRPr="00634D02" w:rsidRDefault="00FB7E68" w:rsidP="00634D02">
            <w:pPr>
              <w:pStyle w:val="TableParagraph"/>
              <w:spacing w:beforeLines="50" w:before="120" w:afterLines="50" w:after="120" w:line="440" w:lineRule="exact"/>
              <w:ind w:left="346"/>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第四学期</w:t>
            </w:r>
          </w:p>
        </w:tc>
        <w:tc>
          <w:tcPr>
            <w:tcW w:w="1283" w:type="dxa"/>
          </w:tcPr>
          <w:p w:rsidR="00905092" w:rsidRPr="00634D02" w:rsidRDefault="00FB7E68" w:rsidP="00634D02">
            <w:pPr>
              <w:pStyle w:val="TableParagraph"/>
              <w:spacing w:beforeLines="50" w:before="120" w:afterLines="50" w:after="120" w:line="440" w:lineRule="exact"/>
              <w:ind w:left="29" w:right="7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第三学期</w:t>
            </w:r>
          </w:p>
        </w:tc>
        <w:tc>
          <w:tcPr>
            <w:tcW w:w="1356" w:type="dxa"/>
          </w:tcPr>
          <w:p w:rsidR="00905092" w:rsidRPr="00634D02" w:rsidRDefault="00FB7E68" w:rsidP="00634D02">
            <w:pPr>
              <w:pStyle w:val="TableParagraph"/>
              <w:spacing w:beforeLines="50" w:before="120" w:afterLines="50" w:after="120" w:line="440" w:lineRule="exact"/>
              <w:ind w:left="180"/>
              <w:rPr>
                <w:rFonts w:asciiTheme="minorEastAsia" w:eastAsiaTheme="minorEastAsia" w:hAnsiTheme="minorEastAsia"/>
                <w:sz w:val="24"/>
                <w:szCs w:val="24"/>
              </w:rPr>
            </w:pPr>
            <w:r w:rsidRPr="00634D02">
              <w:rPr>
                <w:rFonts w:asciiTheme="minorEastAsia" w:eastAsiaTheme="minorEastAsia" w:hAnsiTheme="minorEastAsia"/>
                <w:sz w:val="24"/>
                <w:szCs w:val="24"/>
              </w:rPr>
              <w:t>第二学期</w:t>
            </w:r>
          </w:p>
        </w:tc>
        <w:tc>
          <w:tcPr>
            <w:tcW w:w="1366" w:type="dxa"/>
          </w:tcPr>
          <w:p w:rsidR="00905092" w:rsidRPr="00634D02" w:rsidRDefault="00FB7E68" w:rsidP="00634D02">
            <w:pPr>
              <w:pStyle w:val="TableParagraph"/>
              <w:spacing w:beforeLines="50" w:before="120" w:afterLines="50" w:after="120" w:line="440" w:lineRule="exact"/>
              <w:ind w:left="30" w:right="19"/>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第一学期</w:t>
            </w:r>
          </w:p>
        </w:tc>
        <w:tc>
          <w:tcPr>
            <w:tcW w:w="1512" w:type="dxa"/>
          </w:tcPr>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二年级</w:t>
            </w:r>
          </w:p>
        </w:tc>
      </w:tr>
      <w:tr w:rsidR="00905092" w:rsidRPr="00634D02">
        <w:trPr>
          <w:trHeight w:val="339"/>
        </w:trPr>
        <w:tc>
          <w:tcPr>
            <w:tcW w:w="1440" w:type="dxa"/>
          </w:tcPr>
          <w:p w:rsidR="00905092" w:rsidRPr="00634D02" w:rsidRDefault="00FB7E68" w:rsidP="00634D02">
            <w:pPr>
              <w:pStyle w:val="TableParagraph"/>
              <w:spacing w:beforeLines="50" w:before="120" w:afterLines="50" w:after="120" w:line="440" w:lineRule="exact"/>
              <w:ind w:left="23"/>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职业实践教育模块</w:t>
            </w:r>
          </w:p>
        </w:tc>
        <w:tc>
          <w:tcPr>
            <w:tcW w:w="1325" w:type="dxa"/>
          </w:tcPr>
          <w:p w:rsidR="00905092" w:rsidRPr="00634D02" w:rsidRDefault="00FB7E68" w:rsidP="00634D02">
            <w:pPr>
              <w:pStyle w:val="TableParagraph"/>
              <w:spacing w:beforeLines="50" w:before="120" w:afterLines="50" w:after="120" w:line="440" w:lineRule="exact"/>
              <w:ind w:left="44"/>
              <w:rPr>
                <w:rFonts w:asciiTheme="minorEastAsia" w:eastAsiaTheme="minorEastAsia" w:hAnsiTheme="minorEastAsia"/>
                <w:sz w:val="24"/>
                <w:szCs w:val="24"/>
              </w:rPr>
            </w:pPr>
            <w:r w:rsidRPr="00634D02">
              <w:rPr>
                <w:rFonts w:asciiTheme="minorEastAsia" w:eastAsiaTheme="minorEastAsia" w:hAnsiTheme="minorEastAsia"/>
                <w:sz w:val="24"/>
                <w:szCs w:val="24"/>
              </w:rPr>
              <w:t>第四学期</w:t>
            </w:r>
          </w:p>
        </w:tc>
        <w:tc>
          <w:tcPr>
            <w:tcW w:w="1283" w:type="dxa"/>
          </w:tcPr>
          <w:p w:rsidR="00905092" w:rsidRPr="00634D02" w:rsidRDefault="00FB7E68" w:rsidP="00634D02">
            <w:pPr>
              <w:pStyle w:val="TableParagraph"/>
              <w:spacing w:beforeLines="50" w:before="120" w:afterLines="50" w:after="120" w:line="440" w:lineRule="exact"/>
              <w:ind w:left="29" w:right="19"/>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第三学期</w:t>
            </w:r>
          </w:p>
        </w:tc>
        <w:tc>
          <w:tcPr>
            <w:tcW w:w="13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51"/>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第二学期</w:t>
            </w:r>
          </w:p>
        </w:tc>
        <w:tc>
          <w:tcPr>
            <w:tcW w:w="13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30" w:right="19"/>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第一学期</w:t>
            </w:r>
          </w:p>
        </w:tc>
        <w:tc>
          <w:tcPr>
            <w:tcW w:w="1512" w:type="dxa"/>
          </w:tcPr>
          <w:p w:rsidR="00905092" w:rsidRPr="00634D02" w:rsidRDefault="00FB7E68" w:rsidP="00634D02">
            <w:pPr>
              <w:pStyle w:val="TableParagraph"/>
              <w:spacing w:beforeLines="50" w:before="120" w:afterLines="50" w:after="120" w:line="440" w:lineRule="exact"/>
              <w:ind w:left="52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三年级</w:t>
            </w:r>
          </w:p>
        </w:tc>
      </w:tr>
      <w:tr w:rsidR="00905092" w:rsidRPr="00634D02">
        <w:trPr>
          <w:trHeight w:val="172"/>
        </w:trPr>
        <w:tc>
          <w:tcPr>
            <w:tcW w:w="144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25"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28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51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64"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说明</w:t>
            </w:r>
          </w:p>
        </w:tc>
      </w:tr>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66"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字号越小，该模块内的课程数量越少</w:t>
            </w:r>
          </w:p>
        </w:tc>
      </w:tr>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66"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字号越大，该模块内的课程数量越多</w:t>
            </w:r>
          </w:p>
        </w:tc>
      </w:tr>
      <w:tr w:rsidR="00905092" w:rsidRPr="00634D02">
        <w:trPr>
          <w:trHeight w:val="339"/>
        </w:trPr>
        <w:tc>
          <w:tcPr>
            <w:tcW w:w="8282" w:type="dxa"/>
            <w:gridSpan w:val="6"/>
          </w:tcPr>
          <w:p w:rsidR="00905092" w:rsidRPr="00634D02" w:rsidRDefault="00FB7E68" w:rsidP="00634D02">
            <w:pPr>
              <w:pStyle w:val="TableParagraph"/>
              <w:spacing w:beforeLines="50" w:before="120" w:afterLines="50" w:after="120" w:line="440" w:lineRule="exact"/>
              <w:ind w:left="246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三个教育模块在三个年级相互交叉，呈“</w:t>
            </w:r>
            <w:r w:rsidRPr="00634D02">
              <w:rPr>
                <w:rFonts w:asciiTheme="minorEastAsia" w:eastAsiaTheme="minorEastAsia" w:hAnsiTheme="minorEastAsia"/>
                <w:color w:val="FF0000"/>
                <w:w w:val="105"/>
                <w:sz w:val="24"/>
                <w:szCs w:val="24"/>
              </w:rPr>
              <w:t>Z</w:t>
            </w:r>
            <w:r w:rsidRPr="00634D02">
              <w:rPr>
                <w:rFonts w:asciiTheme="minorEastAsia" w:eastAsiaTheme="minorEastAsia" w:hAnsiTheme="minorEastAsia"/>
                <w:w w:val="105"/>
                <w:sz w:val="24"/>
                <w:szCs w:val="24"/>
              </w:rPr>
              <w:t>"字形</w:t>
            </w:r>
          </w:p>
        </w:tc>
      </w:tr>
      <w:tr w:rsidR="00905092" w:rsidRPr="00634D02">
        <w:trPr>
          <w:trHeight w:val="360"/>
        </w:trPr>
        <w:tc>
          <w:tcPr>
            <w:tcW w:w="8282" w:type="dxa"/>
            <w:gridSpan w:val="6"/>
          </w:tcPr>
          <w:p w:rsidR="00905092" w:rsidRPr="00634D02" w:rsidRDefault="00FB7E68" w:rsidP="00634D02">
            <w:pPr>
              <w:pStyle w:val="TableParagraph"/>
              <w:tabs>
                <w:tab w:val="left" w:pos="544"/>
              </w:tabs>
              <w:spacing w:beforeLines="50" w:before="120" w:afterLines="50" w:after="120" w:line="440" w:lineRule="exact"/>
              <w:ind w:left="3978" w:right="44" w:hanging="3923"/>
              <w:rPr>
                <w:rFonts w:asciiTheme="minorEastAsia" w:eastAsiaTheme="minorEastAsia" w:hAnsiTheme="minorEastAsia"/>
                <w:sz w:val="24"/>
                <w:szCs w:val="24"/>
              </w:rPr>
            </w:pPr>
            <w:r w:rsidRPr="00634D02">
              <w:rPr>
                <w:rFonts w:asciiTheme="minorEastAsia" w:eastAsiaTheme="minorEastAsia" w:hAnsiTheme="minorEastAsia"/>
                <w:w w:val="105"/>
                <w:sz w:val="24"/>
                <w:szCs w:val="24"/>
              </w:rPr>
              <w:t>“</w:t>
            </w:r>
            <w:r w:rsidRPr="00634D02">
              <w:rPr>
                <w:rFonts w:asciiTheme="minorEastAsia" w:eastAsiaTheme="minorEastAsia" w:hAnsiTheme="minorEastAsia"/>
                <w:w w:val="105"/>
                <w:sz w:val="24"/>
                <w:szCs w:val="24"/>
              </w:rPr>
              <w:tab/>
            </w:r>
            <w:r w:rsidRPr="00634D02">
              <w:rPr>
                <w:rFonts w:asciiTheme="minorEastAsia" w:eastAsiaTheme="minorEastAsia" w:hAnsiTheme="minorEastAsia"/>
                <w:spacing w:val="-1"/>
                <w:sz w:val="24"/>
                <w:szCs w:val="24"/>
              </w:rPr>
              <w:t xml:space="preserve">”表示三个年级都有三个模块的课程，学生所学知识不断裂，前面学习过的，后面还有复习，以保持知识的有机    </w:t>
            </w:r>
            <w:r w:rsidRPr="00634D02">
              <w:rPr>
                <w:rFonts w:asciiTheme="minorEastAsia" w:eastAsiaTheme="minorEastAsia" w:hAnsiTheme="minorEastAsia"/>
                <w:w w:val="105"/>
                <w:sz w:val="24"/>
                <w:szCs w:val="24"/>
              </w:rPr>
              <w:t>链接</w:t>
            </w:r>
          </w:p>
        </w:tc>
      </w:tr>
    </w:tbl>
    <w:p w:rsidR="00905092" w:rsidRPr="00634D02" w:rsidRDefault="00A519E9" w:rsidP="00634D02">
      <w:pPr>
        <w:pStyle w:val="a3"/>
        <w:spacing w:beforeLines="50" w:before="120" w:afterLines="50" w:after="120" w:line="440" w:lineRule="exact"/>
        <w:ind w:left="0"/>
        <w:rPr>
          <w:rFonts w:asciiTheme="minorEastAsia" w:eastAsiaTheme="minorEastAsia" w:hAnsiTheme="minorEastAsia"/>
        </w:rPr>
      </w:pPr>
      <w:r>
        <w:rPr>
          <w:rFonts w:asciiTheme="minorEastAsia" w:eastAsiaTheme="minorEastAsia" w:hAnsiTheme="minorEastAsia"/>
        </w:rPr>
        <w:pict>
          <v:polyline id="_x0000_s1039" style="position:absolute;z-index:-251600384;mso-position-horizontal-relative:page;mso-position-vertical-relative:page" points="809.7pt,295.85pt,808.95pt,291.75pt,800.85pt,293.2pt,805.1pt,290.7pt,803.3pt,289.65pt,796.8pt,285.9pt,796.15pt,286.05pt,795.85pt,286.55pt,795.55pt,287.05pt,795.75pt,287.7pt,799.15pt,289.65pt,548.7pt,291.2pt,548.7pt,293.3pt,799.2pt,291.75pt,796.25pt,293.45pt,795.8pt,293.75pt,795.7pt,294.1pt,563.1pt,335.55pt,568.25pt,331.15pt,568.8pt,330.5pt,569pt,329.75pt,568.9pt,328.95pt,568.5pt,328.25pt,567.85pt,327.7pt,567.1pt,327.5pt,566.3pt,327.6pt,565.6pt,328pt,552.45pt,339.2pt,550.25pt,339.2pt,550.25pt,341.25pt,556.05pt,341.25pt,568.75pt,345.9pt,571.55pt,343.85pt,571.35pt,343.1pt,570.9pt,342.45pt,570.2pt,342pt,568.05pt,341.25pt,800.2pt,340.75pt,796.8pt,342.75pt,796.65pt,343.4pt,796.95pt,343.9pt,797.25pt,344.4pt,797.85pt,344.55pt,806.15pt,339.7pt,804.35pt,338.65pt,798.35pt,335.15pt,797.85pt,334.85pt,797.2pt,335pt,796.9pt,335.5pt,796.65pt,336.05pt,796.8pt,336.7pt,797.3pt,337pt,800.2pt,338.7pt,566.85pt,339.15pt,809.7pt,295.85pt" coordorigin="3658,1906" coordsize="5220,1200" fillcolor="red" stroked="f">
            <v:path arrowok="t"/>
            <o:lock v:ext="edit" verticies="t"/>
            <w10:wrap anchorx="page" anchory="page"/>
          </v:polyline>
        </w:pict>
      </w:r>
    </w:p>
    <w:tbl>
      <w:tblPr>
        <w:tblStyle w:val="TableNormal"/>
        <w:tblW w:w="0" w:type="auto"/>
        <w:tblInd w:w="1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325"/>
        <w:gridCol w:w="1283"/>
        <w:gridCol w:w="1356"/>
        <w:gridCol w:w="1366"/>
        <w:gridCol w:w="1512"/>
      </w:tblGrid>
      <w:tr w:rsidR="00905092" w:rsidRPr="00634D02">
        <w:trPr>
          <w:trHeight w:val="297"/>
        </w:trPr>
        <w:tc>
          <w:tcPr>
            <w:tcW w:w="8282" w:type="dxa"/>
            <w:gridSpan w:val="6"/>
          </w:tcPr>
          <w:p w:rsidR="00905092" w:rsidRPr="00634D02" w:rsidRDefault="00FB7E68" w:rsidP="00634D02">
            <w:pPr>
              <w:pStyle w:val="TableParagraph"/>
              <w:spacing w:beforeLines="50" w:before="120" w:afterLines="50" w:after="120" w:line="440" w:lineRule="exact"/>
              <w:ind w:left="2864"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课程安排框架 表-2</w:t>
            </w:r>
          </w:p>
        </w:tc>
      </w:tr>
      <w:tr w:rsidR="00905092" w:rsidRPr="00634D02">
        <w:trPr>
          <w:trHeight w:val="339"/>
        </w:trPr>
        <w:tc>
          <w:tcPr>
            <w:tcW w:w="1440" w:type="dxa"/>
          </w:tcPr>
          <w:p w:rsidR="00905092" w:rsidRPr="00634D02" w:rsidRDefault="00FB7E68" w:rsidP="00634D02">
            <w:pPr>
              <w:pStyle w:val="TableParagraph"/>
              <w:spacing w:beforeLines="50" w:before="120" w:afterLines="50" w:after="120" w:line="440" w:lineRule="exact"/>
              <w:ind w:left="461" w:right="45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lastRenderedPageBreak/>
              <w:t>一年级</w:t>
            </w:r>
          </w:p>
        </w:tc>
        <w:tc>
          <w:tcPr>
            <w:tcW w:w="1325" w:type="dxa"/>
          </w:tcPr>
          <w:p w:rsidR="00905092" w:rsidRPr="00634D02" w:rsidRDefault="00FB7E68" w:rsidP="00634D02">
            <w:pPr>
              <w:pStyle w:val="TableParagraph"/>
              <w:spacing w:beforeLines="50" w:before="120" w:afterLines="50" w:after="120" w:line="440" w:lineRule="exact"/>
              <w:ind w:left="44"/>
              <w:rPr>
                <w:rFonts w:asciiTheme="minorEastAsia" w:eastAsiaTheme="minorEastAsia" w:hAnsiTheme="minorEastAsia"/>
                <w:sz w:val="24"/>
                <w:szCs w:val="24"/>
              </w:rPr>
            </w:pPr>
            <w:r w:rsidRPr="00634D02">
              <w:rPr>
                <w:rFonts w:asciiTheme="minorEastAsia" w:eastAsiaTheme="minorEastAsia" w:hAnsiTheme="minorEastAsia"/>
                <w:sz w:val="24"/>
                <w:szCs w:val="24"/>
              </w:rPr>
              <w:t>第一学期</w:t>
            </w:r>
          </w:p>
        </w:tc>
        <w:tc>
          <w:tcPr>
            <w:tcW w:w="1283" w:type="dxa"/>
          </w:tcPr>
          <w:p w:rsidR="00905092" w:rsidRPr="00634D02" w:rsidRDefault="00FB7E68" w:rsidP="00634D02">
            <w:pPr>
              <w:pStyle w:val="TableParagraph"/>
              <w:spacing w:beforeLines="50" w:before="120" w:afterLines="50" w:after="120" w:line="440" w:lineRule="exact"/>
              <w:ind w:left="201"/>
              <w:rPr>
                <w:rFonts w:asciiTheme="minorEastAsia" w:eastAsiaTheme="minorEastAsia" w:hAnsiTheme="minorEastAsia"/>
                <w:sz w:val="24"/>
                <w:szCs w:val="24"/>
              </w:rPr>
            </w:pPr>
            <w:r w:rsidRPr="00634D02">
              <w:rPr>
                <w:rFonts w:asciiTheme="minorEastAsia" w:eastAsiaTheme="minorEastAsia" w:hAnsiTheme="minorEastAsia"/>
                <w:sz w:val="24"/>
                <w:szCs w:val="24"/>
              </w:rPr>
              <w:t>第二学期</w:t>
            </w:r>
          </w:p>
        </w:tc>
        <w:tc>
          <w:tcPr>
            <w:tcW w:w="1356" w:type="dxa"/>
          </w:tcPr>
          <w:p w:rsidR="00905092" w:rsidRPr="00634D02" w:rsidRDefault="00FB7E68" w:rsidP="00634D02">
            <w:pPr>
              <w:pStyle w:val="TableParagraph"/>
              <w:spacing w:beforeLines="50" w:before="120" w:afterLines="50" w:after="120" w:line="440" w:lineRule="exact"/>
              <w:ind w:left="29" w:right="7"/>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第三学期</w:t>
            </w:r>
          </w:p>
        </w:tc>
        <w:tc>
          <w:tcPr>
            <w:tcW w:w="13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30" w:right="19"/>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第四学期</w:t>
            </w:r>
          </w:p>
        </w:tc>
        <w:tc>
          <w:tcPr>
            <w:tcW w:w="1512" w:type="dxa"/>
          </w:tcPr>
          <w:p w:rsidR="00905092" w:rsidRPr="00634D02" w:rsidRDefault="00FB7E68" w:rsidP="00634D02">
            <w:pPr>
              <w:pStyle w:val="TableParagraph"/>
              <w:spacing w:beforeLines="50" w:before="120" w:afterLines="50" w:after="120" w:line="440" w:lineRule="exact"/>
              <w:ind w:left="2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职业基础教育模块</w:t>
            </w:r>
          </w:p>
        </w:tc>
      </w:tr>
      <w:tr w:rsidR="00905092" w:rsidRPr="00634D02">
        <w:trPr>
          <w:trHeight w:val="339"/>
        </w:trPr>
        <w:tc>
          <w:tcPr>
            <w:tcW w:w="1440" w:type="dxa"/>
          </w:tcPr>
          <w:p w:rsidR="00905092" w:rsidRPr="00634D02" w:rsidRDefault="00FB7E68" w:rsidP="00634D02">
            <w:pPr>
              <w:pStyle w:val="TableParagraph"/>
              <w:spacing w:beforeLines="50" w:before="120" w:afterLines="50" w:after="120" w:line="440" w:lineRule="exact"/>
              <w:ind w:left="461" w:right="45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二年级</w:t>
            </w:r>
          </w:p>
        </w:tc>
        <w:tc>
          <w:tcPr>
            <w:tcW w:w="1325" w:type="dxa"/>
          </w:tcPr>
          <w:p w:rsidR="00905092" w:rsidRPr="00634D02" w:rsidRDefault="00FB7E68" w:rsidP="00634D02">
            <w:pPr>
              <w:pStyle w:val="TableParagraph"/>
              <w:spacing w:beforeLines="50" w:before="120" w:afterLines="50" w:after="120" w:line="440" w:lineRule="exact"/>
              <w:ind w:left="409"/>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第一学期</w:t>
            </w:r>
          </w:p>
        </w:tc>
        <w:tc>
          <w:tcPr>
            <w:tcW w:w="1283" w:type="dxa"/>
          </w:tcPr>
          <w:p w:rsidR="00905092" w:rsidRPr="00634D02" w:rsidRDefault="00FB7E68" w:rsidP="00634D02">
            <w:pPr>
              <w:pStyle w:val="TableParagraph"/>
              <w:spacing w:beforeLines="50" w:before="120" w:afterLines="50" w:after="120" w:line="440" w:lineRule="exact"/>
              <w:ind w:left="138"/>
              <w:rPr>
                <w:rFonts w:asciiTheme="minorEastAsia" w:eastAsiaTheme="minorEastAsia" w:hAnsiTheme="minorEastAsia"/>
                <w:sz w:val="24"/>
                <w:szCs w:val="24"/>
              </w:rPr>
            </w:pPr>
            <w:r w:rsidRPr="00634D02">
              <w:rPr>
                <w:rFonts w:asciiTheme="minorEastAsia" w:eastAsiaTheme="minorEastAsia" w:hAnsiTheme="minorEastAsia"/>
                <w:sz w:val="24"/>
                <w:szCs w:val="24"/>
              </w:rPr>
              <w:t>第二学期</w:t>
            </w:r>
          </w:p>
        </w:tc>
        <w:tc>
          <w:tcPr>
            <w:tcW w:w="1356" w:type="dxa"/>
          </w:tcPr>
          <w:p w:rsidR="00905092" w:rsidRPr="00634D02" w:rsidRDefault="00FB7E68" w:rsidP="00634D02">
            <w:pPr>
              <w:pStyle w:val="TableParagraph"/>
              <w:spacing w:beforeLines="50" w:before="120" w:afterLines="50" w:after="120" w:line="440" w:lineRule="exact"/>
              <w:ind w:left="29" w:right="15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第三学期</w:t>
            </w:r>
          </w:p>
        </w:tc>
        <w:tc>
          <w:tcPr>
            <w:tcW w:w="1366" w:type="dxa"/>
          </w:tcPr>
          <w:p w:rsidR="00905092" w:rsidRPr="00634D02" w:rsidRDefault="00FB7E68" w:rsidP="00634D02">
            <w:pPr>
              <w:pStyle w:val="TableParagraph"/>
              <w:spacing w:beforeLines="50" w:before="120" w:afterLines="50" w:after="120" w:line="440" w:lineRule="exact"/>
              <w:ind w:left="30" w:right="17"/>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第四学期</w:t>
            </w:r>
          </w:p>
        </w:tc>
        <w:tc>
          <w:tcPr>
            <w:tcW w:w="1512" w:type="dxa"/>
          </w:tcPr>
          <w:p w:rsidR="00905092" w:rsidRPr="00634D02" w:rsidRDefault="00FB7E68" w:rsidP="00634D02">
            <w:pPr>
              <w:pStyle w:val="TableParagraph"/>
              <w:spacing w:beforeLines="50" w:before="120" w:afterLines="50" w:after="120" w:line="440" w:lineRule="exact"/>
              <w:ind w:left="2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职业能力教育模块</w:t>
            </w:r>
          </w:p>
        </w:tc>
      </w:tr>
      <w:tr w:rsidR="00905092" w:rsidRPr="00634D02">
        <w:trPr>
          <w:trHeight w:val="338"/>
        </w:trPr>
        <w:tc>
          <w:tcPr>
            <w:tcW w:w="1440" w:type="dxa"/>
          </w:tcPr>
          <w:p w:rsidR="00905092" w:rsidRPr="00634D02" w:rsidRDefault="00FB7E68" w:rsidP="00634D02">
            <w:pPr>
              <w:pStyle w:val="TableParagraph"/>
              <w:spacing w:beforeLines="50" w:before="120" w:afterLines="50" w:after="120" w:line="440" w:lineRule="exact"/>
              <w:ind w:left="461" w:right="45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三年级</w:t>
            </w:r>
          </w:p>
        </w:tc>
        <w:tc>
          <w:tcPr>
            <w:tcW w:w="1325"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30"/>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第一学期</w:t>
            </w:r>
          </w:p>
        </w:tc>
        <w:tc>
          <w:tcPr>
            <w:tcW w:w="128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09"/>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第二学期</w:t>
            </w:r>
          </w:p>
        </w:tc>
        <w:tc>
          <w:tcPr>
            <w:tcW w:w="1356" w:type="dxa"/>
          </w:tcPr>
          <w:p w:rsidR="00905092" w:rsidRPr="00634D02" w:rsidRDefault="00FB7E68" w:rsidP="00634D02">
            <w:pPr>
              <w:pStyle w:val="TableParagraph"/>
              <w:spacing w:beforeLines="50" w:before="120" w:afterLines="50" w:after="120" w:line="440" w:lineRule="exact"/>
              <w:ind w:left="29" w:right="7"/>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第三学期</w:t>
            </w:r>
          </w:p>
        </w:tc>
        <w:tc>
          <w:tcPr>
            <w:tcW w:w="1366" w:type="dxa"/>
          </w:tcPr>
          <w:p w:rsidR="00905092" w:rsidRPr="00634D02" w:rsidRDefault="00FB7E68" w:rsidP="00634D02">
            <w:pPr>
              <w:pStyle w:val="TableParagraph"/>
              <w:spacing w:beforeLines="50" w:before="120" w:afterLines="50" w:after="120" w:line="440" w:lineRule="exact"/>
              <w:ind w:left="30" w:right="16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第四学期</w:t>
            </w:r>
          </w:p>
        </w:tc>
        <w:tc>
          <w:tcPr>
            <w:tcW w:w="1512" w:type="dxa"/>
          </w:tcPr>
          <w:p w:rsidR="00905092" w:rsidRPr="00634D02" w:rsidRDefault="00FB7E68" w:rsidP="00634D02">
            <w:pPr>
              <w:pStyle w:val="TableParagraph"/>
              <w:spacing w:beforeLines="50" w:before="120" w:afterLines="50" w:after="120" w:line="440" w:lineRule="exact"/>
              <w:ind w:left="25"/>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职业实践教育模块</w:t>
            </w:r>
          </w:p>
        </w:tc>
      </w:tr>
      <w:tr w:rsidR="00905092" w:rsidRPr="00634D02">
        <w:trPr>
          <w:trHeight w:val="172"/>
        </w:trPr>
        <w:tc>
          <w:tcPr>
            <w:tcW w:w="144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25"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28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5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512"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64"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说明</w:t>
            </w:r>
          </w:p>
        </w:tc>
      </w:tr>
      <w:tr w:rsidR="00905092" w:rsidRPr="00634D02">
        <w:trPr>
          <w:trHeight w:val="172"/>
        </w:trPr>
        <w:tc>
          <w:tcPr>
            <w:tcW w:w="8282" w:type="dxa"/>
            <w:gridSpan w:val="6"/>
          </w:tcPr>
          <w:p w:rsidR="00905092" w:rsidRPr="00634D02" w:rsidRDefault="00FB7E68" w:rsidP="00634D02">
            <w:pPr>
              <w:pStyle w:val="TableParagraph"/>
              <w:spacing w:beforeLines="50" w:before="120" w:afterLines="50" w:after="120" w:line="440" w:lineRule="exact"/>
              <w:ind w:left="2866" w:right="2841"/>
              <w:jc w:val="center"/>
              <w:rPr>
                <w:rFonts w:asciiTheme="minorEastAsia" w:eastAsiaTheme="minorEastAsia" w:hAnsiTheme="minorEastAsia"/>
                <w:sz w:val="24"/>
                <w:szCs w:val="24"/>
              </w:rPr>
            </w:pPr>
            <w:r w:rsidRPr="00634D02">
              <w:rPr>
                <w:rFonts w:asciiTheme="minorEastAsia" w:eastAsiaTheme="minorEastAsia" w:hAnsiTheme="minorEastAsia"/>
                <w:w w:val="105"/>
                <w:sz w:val="24"/>
                <w:szCs w:val="24"/>
              </w:rPr>
              <w:t>字号越小，该模块内的课程数量越少</w:t>
            </w:r>
          </w:p>
        </w:tc>
      </w:tr>
      <w:tr w:rsidR="00905092" w:rsidRPr="00634D02">
        <w:trPr>
          <w:trHeight w:val="172"/>
        </w:trPr>
        <w:tc>
          <w:tcPr>
            <w:tcW w:w="2765" w:type="dxa"/>
            <w:gridSpan w:val="2"/>
            <w:tcBorders>
              <w:right w:val="single" w:sz="6" w:space="0" w:color="D3D3D3"/>
            </w:tcBorders>
          </w:tcPr>
          <w:p w:rsidR="00905092" w:rsidRPr="00634D02" w:rsidRDefault="00FB7E68" w:rsidP="00634D02">
            <w:pPr>
              <w:pStyle w:val="TableParagraph"/>
              <w:spacing w:beforeLines="50" w:before="120" w:afterLines="50" w:after="120" w:line="440" w:lineRule="exact"/>
              <w:ind w:left="23"/>
              <w:rPr>
                <w:rFonts w:asciiTheme="minorEastAsia" w:eastAsiaTheme="minorEastAsia" w:hAnsiTheme="minorEastAsia"/>
                <w:sz w:val="24"/>
                <w:szCs w:val="24"/>
              </w:rPr>
            </w:pPr>
            <w:r w:rsidRPr="00634D02">
              <w:rPr>
                <w:rFonts w:asciiTheme="minorEastAsia" w:eastAsiaTheme="minorEastAsia" w:hAnsiTheme="minorEastAsia"/>
                <w:w w:val="105"/>
                <w:sz w:val="24"/>
                <w:szCs w:val="24"/>
              </w:rPr>
              <w:t>字号越大，该模块内的课程数量越多</w:t>
            </w:r>
          </w:p>
        </w:tc>
        <w:tc>
          <w:tcPr>
            <w:tcW w:w="1283" w:type="dxa"/>
            <w:tcBorders>
              <w:left w:val="single" w:sz="6"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56" w:type="dxa"/>
            <w:tcBorders>
              <w:left w:val="single" w:sz="6"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366" w:type="dxa"/>
            <w:tcBorders>
              <w:left w:val="single" w:sz="6" w:space="0" w:color="D3D3D3"/>
              <w:righ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c>
          <w:tcPr>
            <w:tcW w:w="1512" w:type="dxa"/>
            <w:tcBorders>
              <w:left w:val="single" w:sz="6" w:space="0" w:color="D3D3D3"/>
            </w:tcBorders>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339"/>
        </w:trPr>
        <w:tc>
          <w:tcPr>
            <w:tcW w:w="8282" w:type="dxa"/>
            <w:gridSpan w:val="6"/>
          </w:tcPr>
          <w:p w:rsidR="00905092" w:rsidRPr="00634D02" w:rsidRDefault="00FB7E68" w:rsidP="00634D02">
            <w:pPr>
              <w:pStyle w:val="TableParagraph"/>
              <w:spacing w:beforeLines="50" w:before="120" w:afterLines="50" w:after="120" w:line="440" w:lineRule="exact"/>
              <w:ind w:left="2382"/>
              <w:rPr>
                <w:rFonts w:asciiTheme="minorEastAsia" w:eastAsiaTheme="minorEastAsia" w:hAnsiTheme="minorEastAsia"/>
                <w:sz w:val="24"/>
                <w:szCs w:val="24"/>
              </w:rPr>
            </w:pPr>
            <w:r w:rsidRPr="00634D02">
              <w:rPr>
                <w:rFonts w:asciiTheme="minorEastAsia" w:eastAsiaTheme="minorEastAsia" w:hAnsiTheme="minorEastAsia"/>
                <w:w w:val="105"/>
                <w:sz w:val="24"/>
                <w:szCs w:val="24"/>
              </w:rPr>
              <w:t>三个教育模块在三个年级相互交叉，呈反“</w:t>
            </w:r>
            <w:r w:rsidRPr="00634D02">
              <w:rPr>
                <w:rFonts w:asciiTheme="minorEastAsia" w:eastAsiaTheme="minorEastAsia" w:hAnsiTheme="minorEastAsia"/>
                <w:color w:val="FF0000"/>
                <w:w w:val="105"/>
                <w:sz w:val="24"/>
                <w:szCs w:val="24"/>
              </w:rPr>
              <w:t>Z</w:t>
            </w:r>
            <w:r w:rsidRPr="00634D02">
              <w:rPr>
                <w:rFonts w:asciiTheme="minorEastAsia" w:eastAsiaTheme="minorEastAsia" w:hAnsiTheme="minorEastAsia"/>
                <w:w w:val="105"/>
                <w:sz w:val="24"/>
                <w:szCs w:val="24"/>
              </w:rPr>
              <w:t>"字形</w:t>
            </w:r>
          </w:p>
        </w:tc>
      </w:tr>
      <w:tr w:rsidR="00905092" w:rsidRPr="00634D02">
        <w:trPr>
          <w:trHeight w:val="360"/>
        </w:trPr>
        <w:tc>
          <w:tcPr>
            <w:tcW w:w="8282" w:type="dxa"/>
            <w:gridSpan w:val="6"/>
          </w:tcPr>
          <w:p w:rsidR="00905092" w:rsidRPr="00634D02" w:rsidRDefault="00FB7E68" w:rsidP="00634D02">
            <w:pPr>
              <w:pStyle w:val="TableParagraph"/>
              <w:tabs>
                <w:tab w:val="left" w:pos="544"/>
              </w:tabs>
              <w:spacing w:beforeLines="50" w:before="120" w:afterLines="50" w:after="120" w:line="440" w:lineRule="exact"/>
              <w:ind w:left="3978" w:right="42" w:hanging="3923"/>
              <w:rPr>
                <w:rFonts w:asciiTheme="minorEastAsia" w:eastAsiaTheme="minorEastAsia" w:hAnsiTheme="minorEastAsia"/>
                <w:sz w:val="24"/>
                <w:szCs w:val="24"/>
              </w:rPr>
            </w:pPr>
            <w:r w:rsidRPr="00634D02">
              <w:rPr>
                <w:rFonts w:asciiTheme="minorEastAsia" w:eastAsiaTheme="minorEastAsia" w:hAnsiTheme="minorEastAsia"/>
                <w:w w:val="105"/>
                <w:sz w:val="24"/>
                <w:szCs w:val="24"/>
              </w:rPr>
              <w:t>“</w:t>
            </w:r>
            <w:r w:rsidRPr="00634D02">
              <w:rPr>
                <w:rFonts w:asciiTheme="minorEastAsia" w:eastAsiaTheme="minorEastAsia" w:hAnsiTheme="minorEastAsia"/>
                <w:w w:val="105"/>
                <w:sz w:val="24"/>
                <w:szCs w:val="24"/>
              </w:rPr>
              <w:tab/>
            </w:r>
            <w:r w:rsidRPr="00634D02">
              <w:rPr>
                <w:rFonts w:asciiTheme="minorEastAsia" w:eastAsiaTheme="minorEastAsia" w:hAnsiTheme="minorEastAsia"/>
                <w:spacing w:val="-1"/>
                <w:sz w:val="24"/>
                <w:szCs w:val="24"/>
              </w:rPr>
              <w:t xml:space="preserve">”表示三个年级都有三个模块的课程，学生所学知识不断裂，前面学习过的，后面还有复习，以保持知识的有机   </w:t>
            </w:r>
            <w:r w:rsidRPr="00634D02">
              <w:rPr>
                <w:rFonts w:asciiTheme="minorEastAsia" w:eastAsiaTheme="minorEastAsia" w:hAnsiTheme="minorEastAsia"/>
                <w:spacing w:val="-1"/>
                <w:w w:val="105"/>
                <w:sz w:val="24"/>
                <w:szCs w:val="24"/>
              </w:rPr>
              <w:t>链接</w:t>
            </w:r>
          </w:p>
        </w:tc>
      </w:tr>
    </w:tbl>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A519E9" w:rsidP="00634D02">
      <w:pPr>
        <w:pStyle w:val="a3"/>
        <w:spacing w:beforeLines="50" w:before="120" w:afterLines="50" w:after="120" w:line="440" w:lineRule="exact"/>
        <w:ind w:left="3304"/>
        <w:rPr>
          <w:rFonts w:asciiTheme="minorEastAsia" w:eastAsiaTheme="minorEastAsia" w:hAnsiTheme="minorEastAsia"/>
        </w:rPr>
      </w:pPr>
      <w:r>
        <w:rPr>
          <w:rFonts w:asciiTheme="minorEastAsia" w:eastAsiaTheme="minorEastAsia" w:hAnsiTheme="minorEastAsia"/>
        </w:rPr>
        <w:pict>
          <v:polyline id="_x0000_s1038" style="position:absolute;left:0;text-align:left;z-index:-251599360;mso-position-horizontal-relative:page" points="996.4pt,-489.75pt,989.55pt,-495.4pt,989.55pt,-486.75pt,989.55pt,-487.15pt,989.55pt,-486.75pt,989.55pt,-495.4pt,982.5pt,-501.2pt,981.8pt,-501.6pt,981pt,-501.7pt,980.2pt,-501.45pt,979.55pt,-500.95pt,979.2pt,-500.25pt,979.1pt,-499.45pt,979.3pt,-498.7pt,979.85pt,-498.05pt,985.05pt,-493.7pt,758.65pt,-531.35pt,989.35pt,-532.8pt,985.95pt,-530.75pt,985.8pt,-530.15pt,986.35pt,-529.15pt,987pt,-529pt,995.25pt,-533.85pt,993.45pt,-534.9pt,986.95pt,-538.6pt,986.3pt,-538.45pt,986.05pt,-537.95pt,985.75pt,-537.45pt,985.9pt,-536.8pt,989.35pt,-534.85pt,746.6pt,-533.35pt,737.7pt,-534.85pt,737pt,-530.75pt,983.95pt,-489.7pt,984.2pt,-489.55pt,981.85pt,-488.65pt,735.8pt,-488.15pt,735.8pt,-486.1pt,977.2pt,-486.6pt,976.85pt,-486.15pt,976.7pt,-485.35pt,976.8pt,-484.55pt,977.25pt,-483.85pt,977.9pt,-483.4pt,978.7pt,-483.2pt,979.5pt,-483.35pt,982.25pt,-484.4pt,982.1pt,-484pt,982.4pt,-483.5pt,982.7pt,-483pt,983.35pt,-482.8pt,991.65pt,-487.65pt,991.35pt,-487.8pt,992.75pt,-488.35pt,996.4pt,-489.75pt" coordorigin="3679,-2693" coordsize="5212,1116" fillcolor="red" stroked="f">
            <v:path arrowok="t"/>
            <o:lock v:ext="edit" verticies="t"/>
            <w10:wrap anchorx="page"/>
          </v:polyline>
        </w:pict>
      </w:r>
      <w:r w:rsidR="00FB7E68" w:rsidRPr="00634D02">
        <w:rPr>
          <w:rFonts w:asciiTheme="minorEastAsia" w:eastAsiaTheme="minorEastAsia" w:hAnsiTheme="minorEastAsia"/>
        </w:rPr>
        <w:t>图 4：仁济南院班课程体系及安排</w:t>
      </w:r>
    </w:p>
    <w:p w:rsidR="00905092" w:rsidRPr="00634D02" w:rsidRDefault="00FB7E68" w:rsidP="00634D02">
      <w:pPr>
        <w:pStyle w:val="8"/>
        <w:spacing w:beforeLines="50" w:before="120" w:afterLines="50" w:after="120" w:line="440" w:lineRule="exact"/>
        <w:ind w:left="1241"/>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四、教学团队建设及培养</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w w:val="95"/>
          <w:sz w:val="24"/>
          <w:szCs w:val="24"/>
        </w:rPr>
        <w:t>（一）创建仁济南院教师工作践习站</w:t>
      </w:r>
    </w:p>
    <w:p w:rsidR="00905092" w:rsidRPr="00634D02" w:rsidRDefault="00FB7E68" w:rsidP="00634D02">
      <w:pPr>
        <w:pStyle w:val="a3"/>
        <w:spacing w:beforeLines="50" w:before="120" w:afterLines="50" w:after="120" w:line="440" w:lineRule="exact"/>
        <w:ind w:right="1296" w:firstLine="479"/>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2"/>
        </w:rPr>
        <w:t>、选取并确定仁济南院为上海东海职业技术学院</w:t>
      </w:r>
      <w:r w:rsidRPr="00634D02">
        <w:rPr>
          <w:rFonts w:asciiTheme="minorEastAsia" w:eastAsiaTheme="minorEastAsia" w:hAnsiTheme="minorEastAsia"/>
        </w:rPr>
        <w:t>（护理学院</w:t>
      </w:r>
      <w:r w:rsidRPr="00634D02">
        <w:rPr>
          <w:rFonts w:asciiTheme="minorEastAsia" w:eastAsiaTheme="minorEastAsia" w:hAnsiTheme="minorEastAsia"/>
          <w:spacing w:val="-72"/>
        </w:rPr>
        <w:t>）</w:t>
      </w:r>
      <w:r w:rsidRPr="00634D02">
        <w:rPr>
          <w:rFonts w:asciiTheme="minorEastAsia" w:eastAsiaTheme="minorEastAsia" w:hAnsiTheme="minorEastAsia"/>
          <w:spacing w:val="-3"/>
        </w:rPr>
        <w:t xml:space="preserve">践习工作站， </w:t>
      </w:r>
      <w:r w:rsidRPr="00634D02">
        <w:rPr>
          <w:rFonts w:asciiTheme="minorEastAsia" w:eastAsiaTheme="minorEastAsia" w:hAnsiTheme="minorEastAsia"/>
        </w:rPr>
        <w:t>达到定点培养护理学院专业教师的要求。</w:t>
      </w:r>
    </w:p>
    <w:p w:rsidR="00905092" w:rsidRPr="00634D02" w:rsidRDefault="00FB7E68" w:rsidP="00634D02">
      <w:pPr>
        <w:pStyle w:val="a3"/>
        <w:spacing w:beforeLines="50" w:before="120" w:afterLines="50" w:after="120" w:line="440" w:lineRule="exact"/>
        <w:ind w:left="1240"/>
        <w:rPr>
          <w:rFonts w:asciiTheme="minorEastAsia" w:eastAsiaTheme="minorEastAsia" w:hAnsiTheme="minorEastAsia"/>
        </w:rPr>
      </w:pPr>
      <w:r w:rsidRPr="00634D02">
        <w:rPr>
          <w:rFonts w:asciiTheme="minorEastAsia" w:eastAsiaTheme="minorEastAsia" w:hAnsiTheme="minorEastAsia"/>
          <w:noProof/>
          <w:lang w:val="en-US" w:bidi="ar-SA"/>
        </w:rPr>
        <w:drawing>
          <wp:inline distT="0" distB="0" distL="0" distR="0">
            <wp:extent cx="5239816" cy="2842450"/>
            <wp:effectExtent l="0" t="0" r="0" b="0"/>
            <wp:docPr id="14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7.jpeg"/>
                    <pic:cNvPicPr/>
                  </pic:nvPicPr>
                  <pic:blipFill>
                    <a:blip r:embed="rId89" cstate="email">
                      <a:extLst>
                        <a:ext uri="{28A0092B-C50C-407E-A947-70E740481C1C}">
                          <a14:useLocalDpi xmlns:a14="http://schemas.microsoft.com/office/drawing/2010/main"/>
                        </a:ext>
                      </a:extLst>
                    </a:blip>
                    <a:stretch>
                      <a:fillRect/>
                    </a:stretch>
                  </pic:blipFill>
                  <pic:spPr>
                    <a:xfrm>
                      <a:off x="0" y="0"/>
                      <a:ext cx="5239816" cy="2842450"/>
                    </a:xfrm>
                    <a:prstGeom prst="rect">
                      <a:avLst/>
                    </a:prstGeom>
                  </pic:spPr>
                </pic:pic>
              </a:graphicData>
            </a:graphic>
          </wp:inline>
        </w:drawing>
      </w:r>
    </w:p>
    <w:p w:rsidR="00905092" w:rsidRPr="00634D02" w:rsidRDefault="00FB7E68" w:rsidP="00634D02">
      <w:pPr>
        <w:pStyle w:val="a3"/>
        <w:spacing w:beforeLines="50" w:before="120" w:afterLines="50" w:after="120" w:line="440" w:lineRule="exact"/>
        <w:ind w:left="2944" w:right="3082"/>
        <w:jc w:val="center"/>
        <w:rPr>
          <w:rFonts w:asciiTheme="minorEastAsia" w:eastAsiaTheme="minorEastAsia" w:hAnsiTheme="minorEastAsia"/>
        </w:rPr>
      </w:pPr>
      <w:r w:rsidRPr="00634D02">
        <w:rPr>
          <w:rFonts w:asciiTheme="minorEastAsia" w:eastAsiaTheme="minorEastAsia" w:hAnsiTheme="minorEastAsia"/>
        </w:rPr>
        <w:lastRenderedPageBreak/>
        <w:t>仁济南院教师践习工作站</w:t>
      </w:r>
    </w:p>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42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lastRenderedPageBreak/>
        <w:t>2、培养“双师型”教师，打造优秀教学团队</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7"/>
        </w:rPr>
        <w:t>为全面提高医学人才培养质量，打造一支高素质的临床教师队伍，促进医护</w:t>
      </w:r>
      <w:r w:rsidRPr="00634D02">
        <w:rPr>
          <w:rFonts w:asciiTheme="minorEastAsia" w:eastAsiaTheme="minorEastAsia" w:hAnsiTheme="minorEastAsia"/>
        </w:rPr>
        <w:t>事业的发展,每年选派专业教师前往仁济南院产学研践习基地顶岗产学研；同时</w:t>
      </w:r>
      <w:r w:rsidRPr="00634D02">
        <w:rPr>
          <w:rFonts w:asciiTheme="minorEastAsia" w:eastAsiaTheme="minorEastAsia" w:hAnsiTheme="minorEastAsia"/>
          <w:spacing w:val="-14"/>
        </w:rPr>
        <w:t>安排专业教师参加一系列的护理教学培训，力图打造一支年龄、学历，结构合理、</w:t>
      </w:r>
      <w:r w:rsidRPr="00634D02">
        <w:rPr>
          <w:rFonts w:asciiTheme="minorEastAsia" w:eastAsiaTheme="minorEastAsia" w:hAnsiTheme="minorEastAsia"/>
        </w:rPr>
        <w:t>专兼职相结合的高素质、符合高职教育特点的“双师型”教学团队。</w:t>
      </w:r>
    </w:p>
    <w:p w:rsidR="00905092" w:rsidRPr="00634D02" w:rsidRDefault="00FB7E68" w:rsidP="00634D02">
      <w:pPr>
        <w:pStyle w:val="a3"/>
        <w:spacing w:beforeLines="50" w:before="120" w:afterLines="50" w:after="120" w:line="440" w:lineRule="exact"/>
        <w:ind w:right="1293" w:firstLine="571"/>
        <w:rPr>
          <w:rFonts w:asciiTheme="minorEastAsia" w:eastAsiaTheme="minorEastAsia" w:hAnsiTheme="minorEastAsia"/>
        </w:rPr>
      </w:pPr>
      <w:r w:rsidRPr="00634D02">
        <w:rPr>
          <w:rFonts w:asciiTheme="minorEastAsia" w:eastAsiaTheme="minorEastAsia" w:hAnsiTheme="minorEastAsia"/>
        </w:rPr>
        <w:t>以妇产科护理校企合作产学研践习为例，安排妇产科护理专业老师周倩倩前往仁济南院的践习一年， 2017 年 9 月-2018 年 9 月 。</w:t>
      </w:r>
    </w:p>
    <w:p w:rsidR="00905092" w:rsidRPr="00634D02" w:rsidRDefault="00FB7E68" w:rsidP="00634D02">
      <w:pPr>
        <w:spacing w:beforeLines="50" w:before="120" w:afterLines="50" w:after="120" w:line="440" w:lineRule="exact"/>
        <w:ind w:left="1251"/>
        <w:rPr>
          <w:rFonts w:asciiTheme="minorEastAsia" w:eastAsiaTheme="minorEastAsia" w:hAnsiTheme="minorEastAsia"/>
          <w:b/>
          <w:sz w:val="24"/>
          <w:szCs w:val="24"/>
        </w:rPr>
      </w:pPr>
      <w:r w:rsidRPr="00634D02">
        <w:rPr>
          <w:rFonts w:asciiTheme="minorEastAsia" w:eastAsiaTheme="minorEastAsia" w:hAnsiTheme="minorEastAsia"/>
          <w:b/>
          <w:sz w:val="24"/>
          <w:szCs w:val="24"/>
        </w:rPr>
        <w:t>（二）践习计划如下</w:t>
      </w:r>
    </w:p>
    <w:p w:rsidR="00905092" w:rsidRPr="00634D02" w:rsidRDefault="00FB7E68" w:rsidP="00634D02">
      <w:pPr>
        <w:pStyle w:val="a4"/>
        <w:numPr>
          <w:ilvl w:val="0"/>
          <w:numId w:val="4"/>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完成仁济南院妇产科科室轮转，2017</w:t>
      </w:r>
      <w:r w:rsidRPr="00634D02">
        <w:rPr>
          <w:rFonts w:asciiTheme="minorEastAsia" w:eastAsiaTheme="minorEastAsia" w:hAnsiTheme="minorEastAsia"/>
          <w:spacing w:val="-30"/>
          <w:sz w:val="24"/>
          <w:szCs w:val="24"/>
        </w:rPr>
        <w:t xml:space="preserve"> 年 </w:t>
      </w:r>
      <w:r w:rsidRPr="00634D02">
        <w:rPr>
          <w:rFonts w:asciiTheme="minorEastAsia" w:eastAsiaTheme="minorEastAsia" w:hAnsiTheme="minorEastAsia"/>
          <w:sz w:val="24"/>
          <w:szCs w:val="24"/>
        </w:rPr>
        <w:t>9</w:t>
      </w:r>
      <w:r w:rsidRPr="00634D02">
        <w:rPr>
          <w:rFonts w:asciiTheme="minorEastAsia" w:eastAsiaTheme="minorEastAsia" w:hAnsiTheme="minorEastAsia"/>
          <w:spacing w:val="-23"/>
          <w:sz w:val="24"/>
          <w:szCs w:val="24"/>
        </w:rPr>
        <w:t xml:space="preserve"> 月至 </w:t>
      </w:r>
      <w:r w:rsidRPr="00634D02">
        <w:rPr>
          <w:rFonts w:asciiTheme="minorEastAsia" w:eastAsiaTheme="minorEastAsia" w:hAnsiTheme="minorEastAsia"/>
          <w:sz w:val="24"/>
          <w:szCs w:val="24"/>
        </w:rPr>
        <w:t>10</w:t>
      </w:r>
      <w:r w:rsidRPr="00634D02">
        <w:rPr>
          <w:rFonts w:asciiTheme="minorEastAsia" w:eastAsiaTheme="minorEastAsia" w:hAnsiTheme="minorEastAsia"/>
          <w:spacing w:val="-9"/>
          <w:sz w:val="24"/>
          <w:szCs w:val="24"/>
        </w:rPr>
        <w:t xml:space="preserve"> 月产科病房</w:t>
      </w:r>
      <w:r w:rsidRPr="00634D02">
        <w:rPr>
          <w:rFonts w:asciiTheme="minorEastAsia" w:eastAsiaTheme="minorEastAsia" w:hAnsiTheme="minorEastAsia"/>
          <w:sz w:val="24"/>
          <w:szCs w:val="24"/>
        </w:rPr>
        <w:t>（母婴</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同室</w:t>
      </w:r>
      <w:r w:rsidRPr="00634D02">
        <w:rPr>
          <w:rFonts w:asciiTheme="minorEastAsia" w:eastAsiaTheme="minorEastAsia" w:hAnsiTheme="minorEastAsia"/>
          <w:spacing w:val="-120"/>
        </w:rPr>
        <w:t>）</w:t>
      </w:r>
      <w:r w:rsidRPr="00634D02">
        <w:rPr>
          <w:rFonts w:asciiTheme="minorEastAsia" w:eastAsiaTheme="minorEastAsia" w:hAnsiTheme="minorEastAsia"/>
          <w:spacing w:val="-1"/>
        </w:rPr>
        <w:t>，</w:t>
      </w:r>
      <w:r w:rsidRPr="00634D02">
        <w:rPr>
          <w:rFonts w:asciiTheme="minorEastAsia" w:eastAsiaTheme="minorEastAsia" w:hAnsiTheme="minorEastAsia"/>
        </w:rPr>
        <w:t>11</w:t>
      </w:r>
      <w:r w:rsidRPr="00634D02">
        <w:rPr>
          <w:rFonts w:asciiTheme="minorEastAsia" w:eastAsiaTheme="minorEastAsia" w:hAnsiTheme="minorEastAsia"/>
          <w:spacing w:val="-30"/>
        </w:rPr>
        <w:t xml:space="preserve"> 月至 </w:t>
      </w:r>
      <w:r w:rsidRPr="00634D02">
        <w:rPr>
          <w:rFonts w:asciiTheme="minorEastAsia" w:eastAsiaTheme="minorEastAsia" w:hAnsiTheme="minorEastAsia"/>
        </w:rPr>
        <w:t>12</w:t>
      </w:r>
      <w:r w:rsidRPr="00634D02">
        <w:rPr>
          <w:rFonts w:asciiTheme="minorEastAsia" w:eastAsiaTheme="minorEastAsia" w:hAnsiTheme="minorEastAsia"/>
          <w:spacing w:val="-10"/>
        </w:rPr>
        <w:t xml:space="preserve"> 月妇科病房</w:t>
      </w:r>
      <w:r w:rsidRPr="00634D02">
        <w:rPr>
          <w:rFonts w:asciiTheme="minorEastAsia" w:eastAsiaTheme="minorEastAsia" w:hAnsiTheme="minorEastAsia"/>
        </w:rPr>
        <w:t>，2018</w:t>
      </w:r>
      <w:r w:rsidRPr="00634D02">
        <w:rPr>
          <w:rFonts w:asciiTheme="minorEastAsia" w:eastAsiaTheme="minorEastAsia" w:hAnsiTheme="minorEastAsia"/>
          <w:spacing w:val="-40"/>
        </w:rPr>
        <w:t xml:space="preserve"> 年 </w:t>
      </w:r>
      <w:r w:rsidRPr="00634D02">
        <w:rPr>
          <w:rFonts w:asciiTheme="minorEastAsia" w:eastAsiaTheme="minorEastAsia" w:hAnsiTheme="minorEastAsia"/>
        </w:rPr>
        <w:t>1</w:t>
      </w:r>
      <w:r w:rsidRPr="00634D02">
        <w:rPr>
          <w:rFonts w:asciiTheme="minorEastAsia" w:eastAsiaTheme="minorEastAsia" w:hAnsiTheme="minorEastAsia"/>
          <w:spacing w:val="-30"/>
        </w:rPr>
        <w:t xml:space="preserve"> 月至 </w:t>
      </w:r>
      <w:r w:rsidRPr="00634D02">
        <w:rPr>
          <w:rFonts w:asciiTheme="minorEastAsia" w:eastAsiaTheme="minorEastAsia" w:hAnsiTheme="minorEastAsia"/>
        </w:rPr>
        <w:t>8</w:t>
      </w:r>
      <w:r w:rsidRPr="00634D02">
        <w:rPr>
          <w:rFonts w:asciiTheme="minorEastAsia" w:eastAsiaTheme="minorEastAsia" w:hAnsiTheme="minorEastAsia"/>
          <w:spacing w:val="-12"/>
        </w:rPr>
        <w:t xml:space="preserve"> 月产房。</w:t>
      </w:r>
    </w:p>
    <w:p w:rsidR="00905092" w:rsidRPr="00634D02" w:rsidRDefault="00FB7E68" w:rsidP="00634D02">
      <w:pPr>
        <w:pStyle w:val="a4"/>
        <w:numPr>
          <w:ilvl w:val="0"/>
          <w:numId w:val="4"/>
        </w:numPr>
        <w:tabs>
          <w:tab w:val="left" w:pos="1762"/>
        </w:tabs>
        <w:spacing w:beforeLines="50" w:before="120" w:afterLines="50" w:after="120" w:line="440" w:lineRule="exact"/>
        <w:ind w:left="680" w:right="1296" w:firstLine="480"/>
        <w:rPr>
          <w:rFonts w:asciiTheme="minorEastAsia" w:eastAsiaTheme="minorEastAsia" w:hAnsiTheme="minorEastAsia"/>
          <w:sz w:val="24"/>
          <w:szCs w:val="24"/>
        </w:rPr>
      </w:pPr>
      <w:r w:rsidRPr="00634D02">
        <w:rPr>
          <w:rFonts w:asciiTheme="minorEastAsia" w:eastAsiaTheme="minorEastAsia" w:hAnsiTheme="minorEastAsia"/>
          <w:sz w:val="24"/>
          <w:szCs w:val="24"/>
        </w:rPr>
        <w:t>以仁济南院妇产科为平台，在临床实践中开展《母乳喂养产妇产后抑郁相关性分析》护理科研课题研究，2017</w:t>
      </w:r>
      <w:r w:rsidRPr="00634D02">
        <w:rPr>
          <w:rFonts w:asciiTheme="minorEastAsia" w:eastAsiaTheme="minorEastAsia" w:hAnsiTheme="minorEastAsia"/>
          <w:spacing w:val="-13"/>
          <w:sz w:val="24"/>
          <w:szCs w:val="24"/>
        </w:rPr>
        <w:t xml:space="preserve"> 年 </w:t>
      </w:r>
      <w:r w:rsidRPr="00634D02">
        <w:rPr>
          <w:rFonts w:asciiTheme="minorEastAsia" w:eastAsiaTheme="minorEastAsia" w:hAnsiTheme="minorEastAsia"/>
          <w:sz w:val="24"/>
          <w:szCs w:val="24"/>
        </w:rPr>
        <w:t>9</w:t>
      </w:r>
      <w:r w:rsidRPr="00634D02">
        <w:rPr>
          <w:rFonts w:asciiTheme="minorEastAsia" w:eastAsiaTheme="minorEastAsia" w:hAnsiTheme="minorEastAsia"/>
          <w:spacing w:val="-10"/>
          <w:sz w:val="24"/>
          <w:szCs w:val="24"/>
        </w:rPr>
        <w:t xml:space="preserve"> 月至 </w:t>
      </w:r>
      <w:r w:rsidRPr="00634D02">
        <w:rPr>
          <w:rFonts w:asciiTheme="minorEastAsia" w:eastAsiaTheme="minorEastAsia" w:hAnsiTheme="minorEastAsia"/>
          <w:sz w:val="24"/>
          <w:szCs w:val="24"/>
        </w:rPr>
        <w:t>12</w:t>
      </w:r>
      <w:r w:rsidRPr="00634D02">
        <w:rPr>
          <w:rFonts w:asciiTheme="minorEastAsia" w:eastAsiaTheme="minorEastAsia" w:hAnsiTheme="minorEastAsia"/>
          <w:spacing w:val="-5"/>
          <w:sz w:val="24"/>
          <w:szCs w:val="24"/>
        </w:rPr>
        <w:t xml:space="preserve"> 月完成文献调研</w:t>
      </w:r>
      <w:r w:rsidRPr="00634D02">
        <w:rPr>
          <w:rFonts w:asciiTheme="minorEastAsia" w:eastAsiaTheme="minorEastAsia" w:hAnsiTheme="minorEastAsia"/>
          <w:spacing w:val="-3"/>
          <w:sz w:val="24"/>
          <w:szCs w:val="24"/>
        </w:rPr>
        <w:t>，2018</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t>年 1 月至 8 月在临床完成孕产妇母乳喂养知识的调查及数据分析。</w:t>
      </w:r>
    </w:p>
    <w:p w:rsidR="00905092" w:rsidRPr="00634D02" w:rsidRDefault="00FB7E68" w:rsidP="00634D02">
      <w:pPr>
        <w:pStyle w:val="a4"/>
        <w:numPr>
          <w:ilvl w:val="0"/>
          <w:numId w:val="4"/>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掌握自然分娩的各项技能及妇产科各项操作技术，熟悉仁济南院妇产</w:t>
      </w:r>
      <w:r w:rsidRPr="00634D02">
        <w:rPr>
          <w:rFonts w:asciiTheme="minorEastAsia" w:eastAsiaTheme="minorEastAsia" w:hAnsiTheme="minorEastAsia"/>
          <w:sz w:val="24"/>
          <w:szCs w:val="24"/>
        </w:rPr>
        <w:t>科工作流程，了解关于妇产科护理前沿知识。</w:t>
      </w:r>
    </w:p>
    <w:p w:rsidR="00905092" w:rsidRPr="00634D02" w:rsidRDefault="00FB7E68" w:rsidP="00634D02">
      <w:pPr>
        <w:pStyle w:val="a4"/>
        <w:numPr>
          <w:ilvl w:val="0"/>
          <w:numId w:val="4"/>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参加临床护理教学活动，学习临床带教方法，将所学教育理论和方法</w:t>
      </w:r>
      <w:r w:rsidRPr="00634D02">
        <w:rPr>
          <w:rFonts w:asciiTheme="minorEastAsia" w:eastAsiaTheme="minorEastAsia" w:hAnsiTheme="minorEastAsia"/>
          <w:sz w:val="24"/>
          <w:szCs w:val="24"/>
        </w:rPr>
        <w:t>应用于护理教学实践，反思临床带教和学校教学之间的关系。</w:t>
      </w:r>
    </w:p>
    <w:p w:rsidR="00905092" w:rsidRPr="00634D02" w:rsidRDefault="00FB7E68" w:rsidP="00634D02">
      <w:pPr>
        <w:pStyle w:val="a4"/>
        <w:numPr>
          <w:ilvl w:val="0"/>
          <w:numId w:val="4"/>
        </w:numPr>
        <w:tabs>
          <w:tab w:val="left" w:pos="1762"/>
        </w:tabs>
        <w:spacing w:beforeLines="50" w:before="120" w:afterLines="50" w:after="120" w:line="440" w:lineRule="exact"/>
        <w:ind w:left="680" w:right="1297" w:firstLine="480"/>
        <w:rPr>
          <w:rFonts w:asciiTheme="minorEastAsia" w:eastAsiaTheme="minorEastAsia" w:hAnsiTheme="minorEastAsia"/>
          <w:sz w:val="24"/>
          <w:szCs w:val="24"/>
        </w:rPr>
      </w:pPr>
      <w:r w:rsidRPr="00634D02">
        <w:rPr>
          <w:rFonts w:asciiTheme="minorEastAsia" w:eastAsiaTheme="minorEastAsia" w:hAnsiTheme="minorEastAsia"/>
          <w:spacing w:val="-4"/>
          <w:sz w:val="24"/>
          <w:szCs w:val="24"/>
        </w:rPr>
        <w:t xml:space="preserve">每学期完成东海护理学院 </w:t>
      </w:r>
      <w:r w:rsidRPr="00634D02">
        <w:rPr>
          <w:rFonts w:asciiTheme="minorEastAsia" w:eastAsiaTheme="minorEastAsia" w:hAnsiTheme="minorEastAsia"/>
          <w:sz w:val="24"/>
          <w:szCs w:val="24"/>
        </w:rPr>
        <w:t>119</w:t>
      </w:r>
      <w:r w:rsidRPr="00634D02">
        <w:rPr>
          <w:rFonts w:asciiTheme="minorEastAsia" w:eastAsiaTheme="minorEastAsia" w:hAnsiTheme="minorEastAsia"/>
          <w:spacing w:val="-8"/>
          <w:sz w:val="24"/>
          <w:szCs w:val="24"/>
        </w:rPr>
        <w:t xml:space="preserve"> 课时授课任务，或参加重要的学术活动</w:t>
      </w:r>
      <w:r w:rsidRPr="00634D02">
        <w:rPr>
          <w:rFonts w:asciiTheme="minorEastAsia" w:eastAsiaTheme="minorEastAsia" w:hAnsiTheme="minorEastAsia"/>
          <w:sz w:val="24"/>
          <w:szCs w:val="24"/>
        </w:rPr>
        <w:t>及会议，每学期结束向东海护理学院和人事处递交书面汇报。</w:t>
      </w:r>
    </w:p>
    <w:p w:rsidR="00905092" w:rsidRPr="00634D02" w:rsidRDefault="00FB7E68" w:rsidP="00634D02">
      <w:pPr>
        <w:spacing w:beforeLines="50" w:before="120" w:afterLines="50" w:after="120" w:line="440" w:lineRule="exact"/>
        <w:ind w:left="1162"/>
        <w:rPr>
          <w:rFonts w:asciiTheme="minorEastAsia" w:eastAsiaTheme="minorEastAsia" w:hAnsiTheme="minorEastAsia"/>
          <w:b/>
          <w:sz w:val="24"/>
          <w:szCs w:val="24"/>
        </w:rPr>
      </w:pPr>
      <w:r w:rsidRPr="00634D02">
        <w:rPr>
          <w:rFonts w:asciiTheme="minorEastAsia" w:eastAsiaTheme="minorEastAsia" w:hAnsiTheme="minorEastAsia"/>
          <w:b/>
          <w:sz w:val="24"/>
          <w:szCs w:val="24"/>
        </w:rPr>
        <w:t>（三）践习预期目标如下</w:t>
      </w:r>
    </w:p>
    <w:p w:rsidR="00905092" w:rsidRPr="00634D02" w:rsidRDefault="00FB7E68" w:rsidP="00634D02">
      <w:pPr>
        <w:pStyle w:val="a4"/>
        <w:numPr>
          <w:ilvl w:val="0"/>
          <w:numId w:val="3"/>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按计划顺利完成仁济南院妇产科科室轮转。</w:t>
      </w:r>
    </w:p>
    <w:p w:rsidR="00905092" w:rsidRPr="00634D02" w:rsidRDefault="00FB7E68" w:rsidP="00634D02">
      <w:pPr>
        <w:pStyle w:val="a4"/>
        <w:numPr>
          <w:ilvl w:val="0"/>
          <w:numId w:val="3"/>
        </w:numPr>
        <w:tabs>
          <w:tab w:val="left" w:pos="1762"/>
        </w:tabs>
        <w:spacing w:beforeLines="50" w:before="120" w:afterLines="50" w:after="120" w:line="440" w:lineRule="exact"/>
        <w:ind w:left="680" w:right="1299" w:firstLine="48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产学研同时以科研项目的形式实施，完成课题《母乳喂养产妇产后抑</w:t>
      </w:r>
      <w:r w:rsidRPr="00634D02">
        <w:rPr>
          <w:rFonts w:asciiTheme="minorEastAsia" w:eastAsiaTheme="minorEastAsia" w:hAnsiTheme="minorEastAsia"/>
          <w:spacing w:val="-18"/>
          <w:sz w:val="24"/>
          <w:szCs w:val="24"/>
        </w:rPr>
        <w:t xml:space="preserve">郁相关性分析》，见表 </w:t>
      </w:r>
      <w:r w:rsidRPr="00634D02">
        <w:rPr>
          <w:rFonts w:asciiTheme="minorEastAsia" w:eastAsiaTheme="minorEastAsia" w:hAnsiTheme="minorEastAsia"/>
          <w:sz w:val="24"/>
          <w:szCs w:val="24"/>
        </w:rPr>
        <w:t>1，2017</w:t>
      </w:r>
      <w:r w:rsidRPr="00634D02">
        <w:rPr>
          <w:rFonts w:asciiTheme="minorEastAsia" w:eastAsiaTheme="minorEastAsia" w:hAnsiTheme="minorEastAsia"/>
          <w:spacing w:val="-8"/>
          <w:sz w:val="24"/>
          <w:szCs w:val="24"/>
        </w:rPr>
        <w:t xml:space="preserve"> 年底前撰写并公开发表关于母乳喂养产房产后抑</w:t>
      </w:r>
      <w:r w:rsidRPr="00634D02">
        <w:rPr>
          <w:rFonts w:asciiTheme="minorEastAsia" w:eastAsiaTheme="minorEastAsia" w:hAnsiTheme="minorEastAsia"/>
          <w:sz w:val="24"/>
          <w:szCs w:val="24"/>
        </w:rPr>
        <w:t>郁的综述一篇；2018</w:t>
      </w:r>
      <w:r w:rsidRPr="00634D02">
        <w:rPr>
          <w:rFonts w:asciiTheme="minorEastAsia" w:eastAsiaTheme="minorEastAsia" w:hAnsiTheme="minorEastAsia"/>
          <w:spacing w:val="-41"/>
          <w:sz w:val="24"/>
          <w:szCs w:val="24"/>
        </w:rPr>
        <w:t xml:space="preserve"> 年 </w:t>
      </w:r>
      <w:r w:rsidRPr="00634D02">
        <w:rPr>
          <w:rFonts w:asciiTheme="minorEastAsia" w:eastAsiaTheme="minorEastAsia" w:hAnsiTheme="minorEastAsia"/>
          <w:sz w:val="24"/>
          <w:szCs w:val="24"/>
        </w:rPr>
        <w:t>8</w:t>
      </w:r>
      <w:r w:rsidRPr="00634D02">
        <w:rPr>
          <w:rFonts w:asciiTheme="minorEastAsia" w:eastAsiaTheme="minorEastAsia" w:hAnsiTheme="minorEastAsia"/>
          <w:spacing w:val="-8"/>
          <w:sz w:val="24"/>
          <w:szCs w:val="24"/>
        </w:rPr>
        <w:t xml:space="preserve"> 月完成产学研总结报告一份。</w:t>
      </w:r>
    </w:p>
    <w:p w:rsidR="00905092" w:rsidRPr="00634D02" w:rsidRDefault="00FB7E68" w:rsidP="00634D02">
      <w:pPr>
        <w:pStyle w:val="a4"/>
        <w:numPr>
          <w:ilvl w:val="0"/>
          <w:numId w:val="3"/>
        </w:numPr>
        <w:tabs>
          <w:tab w:val="left" w:pos="1762"/>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sz w:val="24"/>
          <w:szCs w:val="24"/>
        </w:rPr>
        <w:t>能够完成自然分娩接产及其他妇产科操作项目。</w:t>
      </w:r>
    </w:p>
    <w:p w:rsidR="00905092" w:rsidRPr="00634D02" w:rsidRDefault="00FB7E68" w:rsidP="00634D02">
      <w:pPr>
        <w:pStyle w:val="a4"/>
        <w:numPr>
          <w:ilvl w:val="0"/>
          <w:numId w:val="3"/>
        </w:numPr>
        <w:tabs>
          <w:tab w:val="left" w:pos="1762"/>
        </w:tabs>
        <w:spacing w:beforeLines="50" w:before="120" w:afterLines="50" w:after="120" w:line="440" w:lineRule="exact"/>
        <w:ind w:left="680" w:right="1303"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结合仁济南院临床带教的方法，将课题中研究成果引入到高职《妇产</w:t>
      </w:r>
      <w:r w:rsidRPr="00634D02">
        <w:rPr>
          <w:rFonts w:asciiTheme="minorEastAsia" w:eastAsiaTheme="minorEastAsia" w:hAnsiTheme="minorEastAsia"/>
          <w:sz w:val="24"/>
          <w:szCs w:val="24"/>
        </w:rPr>
        <w:t>科护理》教学当中，提升自身的教学能力更适合高职护理教学。</w:t>
      </w:r>
    </w:p>
    <w:p w:rsidR="00905092" w:rsidRPr="00634D02" w:rsidRDefault="00FB7E68" w:rsidP="00634D02">
      <w:pPr>
        <w:pStyle w:val="a4"/>
        <w:numPr>
          <w:ilvl w:val="0"/>
          <w:numId w:val="3"/>
        </w:numPr>
        <w:tabs>
          <w:tab w:val="left" w:pos="1762"/>
        </w:tabs>
        <w:spacing w:beforeLines="50" w:before="120" w:afterLines="50" w:after="120" w:line="440" w:lineRule="exact"/>
        <w:ind w:left="680" w:right="1304" w:firstLine="480"/>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lastRenderedPageBreak/>
        <w:t>完成东海学院教学任务，每学期向东海护理学院和人事处递交书面汇</w:t>
      </w:r>
      <w:r w:rsidRPr="00634D02">
        <w:rPr>
          <w:rFonts w:asciiTheme="minorEastAsia" w:eastAsiaTheme="minorEastAsia" w:hAnsiTheme="minorEastAsia"/>
          <w:sz w:val="24"/>
          <w:szCs w:val="24"/>
        </w:rPr>
        <w:t>报一份。</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9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inline distT="0" distB="0" distL="0" distR="0">
            <wp:extent cx="5277478" cy="3960495"/>
            <wp:effectExtent l="0" t="0" r="0" b="0"/>
            <wp:docPr id="14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8.jpeg"/>
                    <pic:cNvPicPr/>
                  </pic:nvPicPr>
                  <pic:blipFill>
                    <a:blip r:embed="rId90" cstate="email">
                      <a:extLst>
                        <a:ext uri="{28A0092B-C50C-407E-A947-70E740481C1C}">
                          <a14:useLocalDpi xmlns:a14="http://schemas.microsoft.com/office/drawing/2010/main"/>
                        </a:ext>
                      </a:extLst>
                    </a:blip>
                    <a:stretch>
                      <a:fillRect/>
                    </a:stretch>
                  </pic:blipFill>
                  <pic:spPr>
                    <a:xfrm>
                      <a:off x="0" y="0"/>
                      <a:ext cx="5277478" cy="3960495"/>
                    </a:xfrm>
                    <a:prstGeom prst="rect">
                      <a:avLst/>
                    </a:prstGeom>
                  </pic:spPr>
                </pic:pic>
              </a:graphicData>
            </a:graphic>
          </wp:inline>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ight="618"/>
        <w:jc w:val="center"/>
        <w:rPr>
          <w:rFonts w:asciiTheme="minorEastAsia" w:eastAsiaTheme="minorEastAsia" w:hAnsiTheme="minorEastAsia"/>
        </w:rPr>
      </w:pPr>
      <w:r w:rsidRPr="00634D02">
        <w:rPr>
          <w:rFonts w:asciiTheme="minorEastAsia" w:eastAsiaTheme="minorEastAsia" w:hAnsiTheme="minorEastAsia"/>
        </w:rPr>
        <w:t>妇产科护理周倩倩老师在教师践习工作站顶岗产学研：正在给婴儿沐浴</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646976" behindDoc="0" locked="0" layoutInCell="1" allowOverlap="1">
            <wp:simplePos x="0" y="0"/>
            <wp:positionH relativeFrom="page">
              <wp:posOffset>1143000</wp:posOffset>
            </wp:positionH>
            <wp:positionV relativeFrom="paragraph">
              <wp:posOffset>101346</wp:posOffset>
            </wp:positionV>
            <wp:extent cx="5209107" cy="3909060"/>
            <wp:effectExtent l="0" t="0" r="0" b="0"/>
            <wp:wrapTopAndBottom/>
            <wp:docPr id="14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9.jpeg"/>
                    <pic:cNvPicPr/>
                  </pic:nvPicPr>
                  <pic:blipFill>
                    <a:blip r:embed="rId91" cstate="email">
                      <a:extLst>
                        <a:ext uri="{28A0092B-C50C-407E-A947-70E740481C1C}">
                          <a14:useLocalDpi xmlns:a14="http://schemas.microsoft.com/office/drawing/2010/main"/>
                        </a:ext>
                      </a:extLst>
                    </a:blip>
                    <a:stretch>
                      <a:fillRect/>
                    </a:stretch>
                  </pic:blipFill>
                  <pic:spPr>
                    <a:xfrm>
                      <a:off x="0" y="0"/>
                      <a:ext cx="5209107" cy="3909060"/>
                    </a:xfrm>
                    <a:prstGeom prst="rect">
                      <a:avLst/>
                    </a:prstGeom>
                  </pic:spPr>
                </pic:pic>
              </a:graphicData>
            </a:graphic>
          </wp:anchor>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ight="615"/>
        <w:jc w:val="center"/>
        <w:rPr>
          <w:rFonts w:asciiTheme="minorEastAsia" w:eastAsiaTheme="minorEastAsia" w:hAnsiTheme="minorEastAsia"/>
        </w:rPr>
      </w:pPr>
      <w:r w:rsidRPr="00634D02">
        <w:rPr>
          <w:rFonts w:asciiTheme="minorEastAsia" w:eastAsiaTheme="minorEastAsia" w:hAnsiTheme="minorEastAsia"/>
        </w:rPr>
        <w:t>妇产科护理周倩倩老师教师践习工作站顶岗产学研：参与医生与患者作健康教育</w:t>
      </w:r>
    </w:p>
    <w:p w:rsidR="00905092" w:rsidRPr="00634D02" w:rsidRDefault="00905092" w:rsidP="00634D02">
      <w:pPr>
        <w:spacing w:beforeLines="50" w:before="120" w:afterLines="50" w:after="120" w:line="440" w:lineRule="exact"/>
        <w:jc w:val="center"/>
        <w:rPr>
          <w:rFonts w:asciiTheme="minorEastAsia" w:eastAsiaTheme="minorEastAsia" w:hAnsiTheme="minorEastAsia"/>
          <w:sz w:val="24"/>
          <w:szCs w:val="24"/>
        </w:rPr>
        <w:sectPr w:rsidR="00905092" w:rsidRPr="00634D02">
          <w:pgSz w:w="11910" w:h="16840"/>
          <w:pgMar w:top="1420" w:right="500" w:bottom="1380" w:left="1120" w:header="0" w:footer="1195" w:gutter="0"/>
          <w:cols w:space="720"/>
        </w:sectPr>
      </w:pPr>
    </w:p>
    <w:p w:rsidR="00905092" w:rsidRPr="00634D02" w:rsidRDefault="00FB7E68" w:rsidP="00634D02">
      <w:pPr>
        <w:pStyle w:val="5"/>
        <w:spacing w:beforeLines="50" w:before="120" w:afterLines="50" w:after="120" w:line="440" w:lineRule="exact"/>
        <w:ind w:left="2663" w:right="3281" w:firstLine="403"/>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 xml:space="preserve">上海东海职业技术学院院 </w:t>
      </w:r>
      <w:r w:rsidRPr="00634D02">
        <w:rPr>
          <w:rFonts w:asciiTheme="minorEastAsia" w:eastAsiaTheme="minorEastAsia" w:hAnsiTheme="minorEastAsia" w:hint="eastAsia"/>
          <w:spacing w:val="-2"/>
          <w:sz w:val="24"/>
          <w:szCs w:val="24"/>
        </w:rPr>
        <w:t>产 学 研(科 研) 项 目 立 项</w:t>
      </w:r>
    </w:p>
    <w:p w:rsidR="00905092" w:rsidRPr="00634D02" w:rsidRDefault="00FB7E68" w:rsidP="00634D02">
      <w:pPr>
        <w:spacing w:beforeLines="50" w:before="120" w:afterLines="50" w:after="120" w:line="440" w:lineRule="exact"/>
        <w:ind w:left="2942" w:right="3560"/>
        <w:jc w:val="center"/>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申报书</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2790"/>
          <w:tab w:val="left" w:pos="8390"/>
        </w:tabs>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hint="eastAsia"/>
          <w:b/>
          <w:sz w:val="24"/>
          <w:szCs w:val="24"/>
        </w:rPr>
        <w:t>项 目</w:t>
      </w:r>
      <w:r w:rsidRPr="00634D02">
        <w:rPr>
          <w:rFonts w:asciiTheme="minorEastAsia" w:eastAsiaTheme="minorEastAsia" w:hAnsiTheme="minorEastAsia" w:hint="eastAsia"/>
          <w:b/>
          <w:spacing w:val="-1"/>
          <w:sz w:val="24"/>
          <w:szCs w:val="24"/>
        </w:rPr>
        <w:t xml:space="preserve"> </w:t>
      </w:r>
      <w:r w:rsidRPr="00634D02">
        <w:rPr>
          <w:rFonts w:asciiTheme="minorEastAsia" w:eastAsiaTheme="minorEastAsia" w:hAnsiTheme="minorEastAsia" w:hint="eastAsia"/>
          <w:b/>
          <w:sz w:val="24"/>
          <w:szCs w:val="24"/>
        </w:rPr>
        <w:t>名</w:t>
      </w:r>
      <w:r w:rsidRPr="00634D02">
        <w:rPr>
          <w:rFonts w:asciiTheme="minorEastAsia" w:eastAsiaTheme="minorEastAsia" w:hAnsiTheme="minorEastAsia" w:hint="eastAsia"/>
          <w:b/>
          <w:spacing w:val="-2"/>
          <w:sz w:val="24"/>
          <w:szCs w:val="24"/>
        </w:rPr>
        <w:t xml:space="preserve"> </w:t>
      </w:r>
      <w:r w:rsidRPr="00634D02">
        <w:rPr>
          <w:rFonts w:asciiTheme="minorEastAsia" w:eastAsiaTheme="minorEastAsia" w:hAnsiTheme="minorEastAsia" w:hint="eastAsia"/>
          <w:b/>
          <w:sz w:val="24"/>
          <w:szCs w:val="24"/>
        </w:rPr>
        <w:t>称</w:t>
      </w:r>
      <w:r w:rsidRPr="00634D02">
        <w:rPr>
          <w:rFonts w:asciiTheme="minorEastAsia" w:eastAsiaTheme="minorEastAsia" w:hAnsiTheme="minorEastAsia" w:hint="eastAsia"/>
          <w:b/>
          <w:sz w:val="24"/>
          <w:szCs w:val="24"/>
          <w:u w:val="single"/>
        </w:rPr>
        <w:t xml:space="preserve"> </w:t>
      </w:r>
      <w:r w:rsidRPr="00634D02">
        <w:rPr>
          <w:rFonts w:asciiTheme="minorEastAsia" w:eastAsiaTheme="minorEastAsia" w:hAnsiTheme="minorEastAsia" w:hint="eastAsia"/>
          <w:b/>
          <w:sz w:val="24"/>
          <w:szCs w:val="24"/>
          <w:u w:val="single"/>
        </w:rPr>
        <w:tab/>
      </w:r>
      <w:r w:rsidRPr="00634D02">
        <w:rPr>
          <w:rFonts w:asciiTheme="minorEastAsia" w:eastAsiaTheme="minorEastAsia" w:hAnsiTheme="minorEastAsia" w:hint="eastAsia"/>
          <w:spacing w:val="-3"/>
          <w:sz w:val="24"/>
          <w:szCs w:val="24"/>
          <w:u w:val="single"/>
        </w:rPr>
        <w:t>母</w:t>
      </w:r>
      <w:r w:rsidRPr="00634D02">
        <w:rPr>
          <w:rFonts w:asciiTheme="minorEastAsia" w:eastAsiaTheme="minorEastAsia" w:hAnsiTheme="minorEastAsia" w:hint="eastAsia"/>
          <w:sz w:val="24"/>
          <w:szCs w:val="24"/>
          <w:u w:val="single"/>
        </w:rPr>
        <w:t>乳喂养</w:t>
      </w:r>
      <w:r w:rsidRPr="00634D02">
        <w:rPr>
          <w:rFonts w:asciiTheme="minorEastAsia" w:eastAsiaTheme="minorEastAsia" w:hAnsiTheme="minorEastAsia" w:hint="eastAsia"/>
          <w:spacing w:val="-3"/>
          <w:sz w:val="24"/>
          <w:szCs w:val="24"/>
          <w:u w:val="single"/>
        </w:rPr>
        <w:t>产</w:t>
      </w:r>
      <w:r w:rsidRPr="00634D02">
        <w:rPr>
          <w:rFonts w:asciiTheme="minorEastAsia" w:eastAsiaTheme="minorEastAsia" w:hAnsiTheme="minorEastAsia" w:hint="eastAsia"/>
          <w:sz w:val="24"/>
          <w:szCs w:val="24"/>
          <w:u w:val="single"/>
        </w:rPr>
        <w:t>妇产</w:t>
      </w:r>
      <w:r w:rsidRPr="00634D02">
        <w:rPr>
          <w:rFonts w:asciiTheme="minorEastAsia" w:eastAsiaTheme="minorEastAsia" w:hAnsiTheme="minorEastAsia" w:hint="eastAsia"/>
          <w:spacing w:val="-3"/>
          <w:sz w:val="24"/>
          <w:szCs w:val="24"/>
          <w:u w:val="single"/>
        </w:rPr>
        <w:t>后抑</w:t>
      </w:r>
      <w:r w:rsidRPr="00634D02">
        <w:rPr>
          <w:rFonts w:asciiTheme="minorEastAsia" w:eastAsiaTheme="minorEastAsia" w:hAnsiTheme="minorEastAsia" w:hint="eastAsia"/>
          <w:sz w:val="24"/>
          <w:szCs w:val="24"/>
          <w:u w:val="single"/>
        </w:rPr>
        <w:t>郁相关</w:t>
      </w:r>
      <w:r w:rsidRPr="00634D02">
        <w:rPr>
          <w:rFonts w:asciiTheme="minorEastAsia" w:eastAsiaTheme="minorEastAsia" w:hAnsiTheme="minorEastAsia" w:hint="eastAsia"/>
          <w:spacing w:val="-3"/>
          <w:sz w:val="24"/>
          <w:szCs w:val="24"/>
          <w:u w:val="single"/>
        </w:rPr>
        <w:t>性</w:t>
      </w:r>
      <w:r w:rsidRPr="00634D02">
        <w:rPr>
          <w:rFonts w:asciiTheme="minorEastAsia" w:eastAsiaTheme="minorEastAsia" w:hAnsiTheme="minorEastAsia" w:hint="eastAsia"/>
          <w:sz w:val="24"/>
          <w:szCs w:val="24"/>
          <w:u w:val="single"/>
        </w:rPr>
        <w:t>分析</w:t>
      </w:r>
      <w:r w:rsidRPr="00634D02">
        <w:rPr>
          <w:rFonts w:asciiTheme="minorEastAsia" w:eastAsiaTheme="minorEastAsia" w:hAnsiTheme="minorEastAsia" w:hint="eastAsia"/>
          <w:sz w:val="24"/>
          <w:szCs w:val="24"/>
          <w:u w:val="single"/>
        </w:rPr>
        <w:tab/>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8"/>
        <w:tabs>
          <w:tab w:val="left" w:pos="3071"/>
          <w:tab w:val="left" w:pos="8988"/>
        </w:tabs>
        <w:spacing w:beforeLines="50" w:before="120" w:afterLines="50" w:after="120" w:line="440" w:lineRule="exact"/>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项 目</w:t>
      </w:r>
      <w:r w:rsidRPr="00634D02">
        <w:rPr>
          <w:rFonts w:asciiTheme="minorEastAsia" w:eastAsiaTheme="minorEastAsia" w:hAnsiTheme="minorEastAsia" w:hint="eastAsia"/>
          <w:spacing w:val="-1"/>
          <w:sz w:val="24"/>
          <w:szCs w:val="24"/>
        </w:rPr>
        <w:t xml:space="preserve"> </w:t>
      </w:r>
      <w:r w:rsidRPr="00634D02">
        <w:rPr>
          <w:rFonts w:asciiTheme="minorEastAsia" w:eastAsiaTheme="minorEastAsia" w:hAnsiTheme="minorEastAsia" w:hint="eastAsia"/>
          <w:sz w:val="24"/>
          <w:szCs w:val="24"/>
        </w:rPr>
        <w:t>编</w:t>
      </w:r>
      <w:r w:rsidRPr="00634D02">
        <w:rPr>
          <w:rFonts w:asciiTheme="minorEastAsia" w:eastAsiaTheme="minorEastAsia" w:hAnsiTheme="minorEastAsia" w:hint="eastAsia"/>
          <w:spacing w:val="-2"/>
          <w:sz w:val="24"/>
          <w:szCs w:val="24"/>
        </w:rPr>
        <w:t xml:space="preserve"> </w:t>
      </w:r>
      <w:r w:rsidRPr="00634D02">
        <w:rPr>
          <w:rFonts w:asciiTheme="minorEastAsia" w:eastAsiaTheme="minorEastAsia" w:hAnsiTheme="minorEastAsia" w:hint="eastAsia"/>
          <w:sz w:val="24"/>
          <w:szCs w:val="24"/>
        </w:rPr>
        <w:t>号</w:t>
      </w:r>
      <w:r w:rsidRPr="00634D02">
        <w:rPr>
          <w:rFonts w:asciiTheme="minorEastAsia" w:eastAsiaTheme="minorEastAsia" w:hAnsiTheme="minorEastAsia" w:hint="eastAsia"/>
          <w:sz w:val="24"/>
          <w:szCs w:val="24"/>
          <w:u w:val="single"/>
        </w:rPr>
        <w:t xml:space="preserve"> </w:t>
      </w:r>
      <w:r w:rsidRPr="00634D02">
        <w:rPr>
          <w:rFonts w:asciiTheme="minorEastAsia" w:eastAsiaTheme="minorEastAsia" w:hAnsiTheme="minorEastAsia" w:hint="eastAsia"/>
          <w:sz w:val="24"/>
          <w:szCs w:val="24"/>
          <w:u w:val="single"/>
        </w:rPr>
        <w:tab/>
        <w:t>Z0003.17.002</w:t>
      </w:r>
      <w:r w:rsidRPr="00634D02">
        <w:rPr>
          <w:rFonts w:asciiTheme="minorEastAsia" w:eastAsiaTheme="minorEastAsia" w:hAnsiTheme="minorEastAsia" w:hint="eastAsia"/>
          <w:sz w:val="24"/>
          <w:szCs w:val="24"/>
          <w:u w:val="single"/>
        </w:rPr>
        <w:tab/>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2367"/>
          <w:tab w:val="left" w:pos="3916"/>
          <w:tab w:val="left" w:pos="8414"/>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申</w:t>
      </w:r>
      <w:r w:rsidRPr="00634D02">
        <w:rPr>
          <w:rFonts w:asciiTheme="minorEastAsia" w:eastAsiaTheme="minorEastAsia" w:hAnsiTheme="minorEastAsia" w:hint="eastAsia"/>
          <w:b/>
          <w:spacing w:val="-1"/>
          <w:sz w:val="24"/>
          <w:szCs w:val="24"/>
        </w:rPr>
        <w:t xml:space="preserve"> </w:t>
      </w:r>
      <w:r w:rsidRPr="00634D02">
        <w:rPr>
          <w:rFonts w:asciiTheme="minorEastAsia" w:eastAsiaTheme="minorEastAsia" w:hAnsiTheme="minorEastAsia" w:hint="eastAsia"/>
          <w:b/>
          <w:sz w:val="24"/>
          <w:szCs w:val="24"/>
        </w:rPr>
        <w:t>请 人</w:t>
      </w:r>
      <w:r w:rsidRPr="00634D02">
        <w:rPr>
          <w:rFonts w:asciiTheme="minorEastAsia" w:eastAsiaTheme="minorEastAsia" w:hAnsiTheme="minorEastAsia" w:hint="eastAsia"/>
          <w:b/>
          <w:sz w:val="24"/>
          <w:szCs w:val="24"/>
        </w:rPr>
        <w:tab/>
      </w:r>
      <w:r w:rsidRPr="00634D02">
        <w:rPr>
          <w:rFonts w:asciiTheme="minorEastAsia" w:eastAsiaTheme="minorEastAsia" w:hAnsiTheme="minorEastAsia" w:hint="eastAsia"/>
          <w:b/>
          <w:sz w:val="24"/>
          <w:szCs w:val="24"/>
          <w:u w:val="single"/>
        </w:rPr>
        <w:t xml:space="preserve"> </w:t>
      </w:r>
      <w:r w:rsidRPr="00634D02">
        <w:rPr>
          <w:rFonts w:asciiTheme="minorEastAsia" w:eastAsiaTheme="minorEastAsia" w:hAnsiTheme="minorEastAsia" w:hint="eastAsia"/>
          <w:b/>
          <w:sz w:val="24"/>
          <w:szCs w:val="24"/>
          <w:u w:val="single"/>
        </w:rPr>
        <w:tab/>
        <w:t>周 倩</w:t>
      </w:r>
      <w:r w:rsidRPr="00634D02">
        <w:rPr>
          <w:rFonts w:asciiTheme="minorEastAsia" w:eastAsiaTheme="minorEastAsia" w:hAnsiTheme="minorEastAsia" w:hint="eastAsia"/>
          <w:b/>
          <w:spacing w:val="-3"/>
          <w:sz w:val="24"/>
          <w:szCs w:val="24"/>
          <w:u w:val="single"/>
        </w:rPr>
        <w:t xml:space="preserve"> </w:t>
      </w:r>
      <w:r w:rsidRPr="00634D02">
        <w:rPr>
          <w:rFonts w:asciiTheme="minorEastAsia" w:eastAsiaTheme="minorEastAsia" w:hAnsiTheme="minorEastAsia" w:hint="eastAsia"/>
          <w:b/>
          <w:sz w:val="24"/>
          <w:szCs w:val="24"/>
          <w:u w:val="single"/>
        </w:rPr>
        <w:t>倩</w:t>
      </w:r>
      <w:r w:rsidRPr="00634D02">
        <w:rPr>
          <w:rFonts w:asciiTheme="minorEastAsia" w:eastAsiaTheme="minorEastAsia" w:hAnsiTheme="minorEastAsia" w:hint="eastAsia"/>
          <w:b/>
          <w:sz w:val="24"/>
          <w:szCs w:val="24"/>
          <w:u w:val="single"/>
        </w:rPr>
        <w:tab/>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3635"/>
          <w:tab w:val="left" w:pos="8419"/>
        </w:tabs>
        <w:spacing w:beforeLines="50" w:before="120" w:afterLines="50" w:after="120" w:line="440" w:lineRule="exact"/>
        <w:ind w:left="680"/>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联 系</w:t>
      </w:r>
      <w:r w:rsidRPr="00634D02">
        <w:rPr>
          <w:rFonts w:asciiTheme="minorEastAsia" w:eastAsiaTheme="minorEastAsia" w:hAnsiTheme="minorEastAsia" w:hint="eastAsia"/>
          <w:b/>
          <w:spacing w:val="-1"/>
          <w:sz w:val="24"/>
          <w:szCs w:val="24"/>
        </w:rPr>
        <w:t xml:space="preserve"> </w:t>
      </w:r>
      <w:r w:rsidRPr="00634D02">
        <w:rPr>
          <w:rFonts w:asciiTheme="minorEastAsia" w:eastAsiaTheme="minorEastAsia" w:hAnsiTheme="minorEastAsia" w:hint="eastAsia"/>
          <w:b/>
          <w:sz w:val="24"/>
          <w:szCs w:val="24"/>
        </w:rPr>
        <w:t>电</w:t>
      </w:r>
      <w:r w:rsidRPr="00634D02">
        <w:rPr>
          <w:rFonts w:asciiTheme="minorEastAsia" w:eastAsiaTheme="minorEastAsia" w:hAnsiTheme="minorEastAsia" w:hint="eastAsia"/>
          <w:b/>
          <w:spacing w:val="-2"/>
          <w:sz w:val="24"/>
          <w:szCs w:val="24"/>
        </w:rPr>
        <w:t xml:space="preserve"> </w:t>
      </w:r>
      <w:r w:rsidRPr="00634D02">
        <w:rPr>
          <w:rFonts w:asciiTheme="minorEastAsia" w:eastAsiaTheme="minorEastAsia" w:hAnsiTheme="minorEastAsia" w:hint="eastAsia"/>
          <w:b/>
          <w:sz w:val="24"/>
          <w:szCs w:val="24"/>
        </w:rPr>
        <w:t>话</w:t>
      </w:r>
      <w:r w:rsidRPr="00634D02">
        <w:rPr>
          <w:rFonts w:asciiTheme="minorEastAsia" w:eastAsiaTheme="minorEastAsia" w:hAnsiTheme="minorEastAsia" w:hint="eastAsia"/>
          <w:b/>
          <w:sz w:val="24"/>
          <w:szCs w:val="24"/>
          <w:u w:val="single"/>
        </w:rPr>
        <w:t xml:space="preserve"> </w:t>
      </w:r>
      <w:r w:rsidRPr="00634D02">
        <w:rPr>
          <w:rFonts w:asciiTheme="minorEastAsia" w:eastAsiaTheme="minorEastAsia" w:hAnsiTheme="minorEastAsia" w:hint="eastAsia"/>
          <w:b/>
          <w:sz w:val="24"/>
          <w:szCs w:val="24"/>
          <w:u w:val="single"/>
        </w:rPr>
        <w:tab/>
        <w:t>18321162648</w:t>
      </w:r>
      <w:r w:rsidRPr="00634D02">
        <w:rPr>
          <w:rFonts w:asciiTheme="minorEastAsia" w:eastAsiaTheme="minorEastAsia" w:hAnsiTheme="minorEastAsia" w:hint="eastAsia"/>
          <w:b/>
          <w:sz w:val="24"/>
          <w:szCs w:val="24"/>
          <w:u w:val="single"/>
        </w:rPr>
        <w:tab/>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tabs>
          <w:tab w:val="left" w:pos="2372"/>
          <w:tab w:val="left" w:pos="3356"/>
          <w:tab w:val="left" w:pos="8424"/>
        </w:tabs>
        <w:spacing w:beforeLines="50" w:before="120" w:afterLines="50" w:after="120" w:line="440" w:lineRule="exact"/>
        <w:ind w:left="680"/>
        <w:rPr>
          <w:rFonts w:asciiTheme="minorEastAsia" w:eastAsiaTheme="minorEastAsia" w:hAnsiTheme="minorEastAsia"/>
          <w:b/>
          <w:sz w:val="24"/>
          <w:szCs w:val="24"/>
          <w:lang w:val="en-US"/>
        </w:rPr>
      </w:pPr>
      <w:r w:rsidRPr="00634D02">
        <w:rPr>
          <w:rFonts w:asciiTheme="minorEastAsia" w:eastAsiaTheme="minorEastAsia" w:hAnsiTheme="minorEastAsia"/>
          <w:b/>
          <w:sz w:val="24"/>
          <w:szCs w:val="24"/>
          <w:lang w:val="en-US"/>
        </w:rPr>
        <w:t>E-mail:</w:t>
      </w:r>
      <w:r w:rsidRPr="00634D02">
        <w:rPr>
          <w:rFonts w:asciiTheme="minorEastAsia" w:eastAsiaTheme="minorEastAsia" w:hAnsiTheme="minorEastAsia"/>
          <w:b/>
          <w:sz w:val="24"/>
          <w:szCs w:val="24"/>
          <w:lang w:val="en-US"/>
        </w:rPr>
        <w:tab/>
      </w:r>
      <w:r w:rsidRPr="00634D02">
        <w:rPr>
          <w:rFonts w:asciiTheme="minorEastAsia" w:eastAsiaTheme="minorEastAsia" w:hAnsiTheme="minorEastAsia"/>
          <w:b/>
          <w:sz w:val="24"/>
          <w:szCs w:val="24"/>
          <w:u w:val="single"/>
          <w:lang w:val="en-US"/>
        </w:rPr>
        <w:t xml:space="preserve"> </w:t>
      </w:r>
      <w:r w:rsidRPr="00634D02">
        <w:rPr>
          <w:rFonts w:asciiTheme="minorEastAsia" w:eastAsiaTheme="minorEastAsia" w:hAnsiTheme="minorEastAsia"/>
          <w:b/>
          <w:sz w:val="24"/>
          <w:szCs w:val="24"/>
          <w:u w:val="single"/>
          <w:lang w:val="en-US"/>
        </w:rPr>
        <w:tab/>
      </w:r>
      <w:hyperlink r:id="rId92">
        <w:r w:rsidRPr="00634D02">
          <w:rPr>
            <w:rFonts w:asciiTheme="minorEastAsia" w:eastAsiaTheme="minorEastAsia" w:hAnsiTheme="minorEastAsia"/>
            <w:b/>
            <w:sz w:val="24"/>
            <w:szCs w:val="24"/>
            <w:u w:val="single"/>
            <w:lang w:val="en-US"/>
          </w:rPr>
          <w:t>zhouq2007@163.com</w:t>
        </w:r>
        <w:r w:rsidRPr="00634D02">
          <w:rPr>
            <w:rFonts w:asciiTheme="minorEastAsia" w:eastAsiaTheme="minorEastAsia" w:hAnsiTheme="minorEastAsia"/>
            <w:b/>
            <w:sz w:val="24"/>
            <w:szCs w:val="24"/>
            <w:u w:val="single"/>
            <w:lang w:val="en-US"/>
          </w:rPr>
          <w:tab/>
        </w:r>
      </w:hyperlink>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FB7E68" w:rsidP="00634D02">
      <w:pPr>
        <w:tabs>
          <w:tab w:val="left" w:pos="3354"/>
          <w:tab w:val="left" w:pos="8486"/>
        </w:tabs>
        <w:spacing w:beforeLines="50" w:before="120" w:afterLines="50" w:after="120" w:line="440" w:lineRule="exact"/>
        <w:ind w:left="680"/>
        <w:rPr>
          <w:rFonts w:asciiTheme="minorEastAsia" w:eastAsiaTheme="minorEastAsia" w:hAnsiTheme="minorEastAsia"/>
          <w:b/>
          <w:sz w:val="24"/>
          <w:szCs w:val="24"/>
          <w:lang w:val="en-US"/>
        </w:rPr>
      </w:pPr>
      <w:r w:rsidRPr="00634D02">
        <w:rPr>
          <w:rFonts w:asciiTheme="minorEastAsia" w:eastAsiaTheme="minorEastAsia" w:hAnsiTheme="minorEastAsia" w:hint="eastAsia"/>
          <w:b/>
          <w:sz w:val="24"/>
          <w:szCs w:val="24"/>
        </w:rPr>
        <w:t>填</w:t>
      </w:r>
      <w:r w:rsidRPr="00634D02">
        <w:rPr>
          <w:rFonts w:asciiTheme="minorEastAsia" w:eastAsiaTheme="minorEastAsia" w:hAnsiTheme="minorEastAsia" w:hint="eastAsia"/>
          <w:b/>
          <w:sz w:val="24"/>
          <w:szCs w:val="24"/>
          <w:lang w:val="en-US"/>
        </w:rPr>
        <w:t xml:space="preserve"> </w:t>
      </w:r>
      <w:r w:rsidRPr="00634D02">
        <w:rPr>
          <w:rFonts w:asciiTheme="minorEastAsia" w:eastAsiaTheme="minorEastAsia" w:hAnsiTheme="minorEastAsia" w:hint="eastAsia"/>
          <w:b/>
          <w:sz w:val="24"/>
          <w:szCs w:val="24"/>
        </w:rPr>
        <w:t>表</w:t>
      </w:r>
      <w:r w:rsidRPr="00634D02">
        <w:rPr>
          <w:rFonts w:asciiTheme="minorEastAsia" w:eastAsiaTheme="minorEastAsia" w:hAnsiTheme="minorEastAsia" w:hint="eastAsia"/>
          <w:b/>
          <w:spacing w:val="-1"/>
          <w:sz w:val="24"/>
          <w:szCs w:val="24"/>
          <w:lang w:val="en-US"/>
        </w:rPr>
        <w:t xml:space="preserve"> </w:t>
      </w:r>
      <w:r w:rsidRPr="00634D02">
        <w:rPr>
          <w:rFonts w:asciiTheme="minorEastAsia" w:eastAsiaTheme="minorEastAsia" w:hAnsiTheme="minorEastAsia" w:hint="eastAsia"/>
          <w:b/>
          <w:sz w:val="24"/>
          <w:szCs w:val="24"/>
        </w:rPr>
        <w:t>日</w:t>
      </w:r>
      <w:r w:rsidRPr="00634D02">
        <w:rPr>
          <w:rFonts w:asciiTheme="minorEastAsia" w:eastAsiaTheme="minorEastAsia" w:hAnsiTheme="minorEastAsia" w:hint="eastAsia"/>
          <w:b/>
          <w:spacing w:val="-2"/>
          <w:sz w:val="24"/>
          <w:szCs w:val="24"/>
          <w:lang w:val="en-US"/>
        </w:rPr>
        <w:t xml:space="preserve"> </w:t>
      </w:r>
      <w:r w:rsidRPr="00634D02">
        <w:rPr>
          <w:rFonts w:asciiTheme="minorEastAsia" w:eastAsiaTheme="minorEastAsia" w:hAnsiTheme="minorEastAsia" w:hint="eastAsia"/>
          <w:b/>
          <w:sz w:val="24"/>
          <w:szCs w:val="24"/>
        </w:rPr>
        <w:t>期</w:t>
      </w:r>
      <w:r w:rsidRPr="00634D02">
        <w:rPr>
          <w:rFonts w:asciiTheme="minorEastAsia" w:eastAsiaTheme="minorEastAsia" w:hAnsiTheme="minorEastAsia" w:hint="eastAsia"/>
          <w:b/>
          <w:sz w:val="24"/>
          <w:szCs w:val="24"/>
          <w:u w:val="single"/>
          <w:lang w:val="en-US"/>
        </w:rPr>
        <w:t xml:space="preserve"> </w:t>
      </w:r>
      <w:r w:rsidRPr="00634D02">
        <w:rPr>
          <w:rFonts w:asciiTheme="minorEastAsia" w:eastAsiaTheme="minorEastAsia" w:hAnsiTheme="minorEastAsia" w:hint="eastAsia"/>
          <w:b/>
          <w:sz w:val="24"/>
          <w:szCs w:val="24"/>
          <w:u w:val="single"/>
          <w:lang w:val="en-US"/>
        </w:rPr>
        <w:tab/>
        <w:t>2017</w:t>
      </w:r>
      <w:r w:rsidRPr="00634D02">
        <w:rPr>
          <w:rFonts w:asciiTheme="minorEastAsia" w:eastAsiaTheme="minorEastAsia" w:hAnsiTheme="minorEastAsia" w:hint="eastAsia"/>
          <w:b/>
          <w:spacing w:val="-74"/>
          <w:sz w:val="24"/>
          <w:szCs w:val="24"/>
          <w:u w:val="single"/>
          <w:lang w:val="en-US"/>
        </w:rPr>
        <w:t xml:space="preserve"> </w:t>
      </w:r>
      <w:r w:rsidRPr="00634D02">
        <w:rPr>
          <w:rFonts w:asciiTheme="minorEastAsia" w:eastAsiaTheme="minorEastAsia" w:hAnsiTheme="minorEastAsia" w:hint="eastAsia"/>
          <w:b/>
          <w:sz w:val="24"/>
          <w:szCs w:val="24"/>
          <w:u w:val="single"/>
        </w:rPr>
        <w:t>年</w:t>
      </w:r>
      <w:r w:rsidRPr="00634D02">
        <w:rPr>
          <w:rFonts w:asciiTheme="minorEastAsia" w:eastAsiaTheme="minorEastAsia" w:hAnsiTheme="minorEastAsia" w:hint="eastAsia"/>
          <w:b/>
          <w:spacing w:val="-70"/>
          <w:sz w:val="24"/>
          <w:szCs w:val="24"/>
          <w:u w:val="single"/>
          <w:lang w:val="en-US"/>
        </w:rPr>
        <w:t xml:space="preserve"> </w:t>
      </w:r>
      <w:r w:rsidRPr="00634D02">
        <w:rPr>
          <w:rFonts w:asciiTheme="minorEastAsia" w:eastAsiaTheme="minorEastAsia" w:hAnsiTheme="minorEastAsia" w:hint="eastAsia"/>
          <w:b/>
          <w:sz w:val="24"/>
          <w:szCs w:val="24"/>
          <w:u w:val="single"/>
          <w:lang w:val="en-US"/>
        </w:rPr>
        <w:t>8</w:t>
      </w:r>
      <w:r w:rsidRPr="00634D02">
        <w:rPr>
          <w:rFonts w:asciiTheme="minorEastAsia" w:eastAsiaTheme="minorEastAsia" w:hAnsiTheme="minorEastAsia" w:hint="eastAsia"/>
          <w:b/>
          <w:spacing w:val="-73"/>
          <w:sz w:val="24"/>
          <w:szCs w:val="24"/>
          <w:u w:val="single"/>
          <w:lang w:val="en-US"/>
        </w:rPr>
        <w:t xml:space="preserve"> </w:t>
      </w:r>
      <w:r w:rsidRPr="00634D02">
        <w:rPr>
          <w:rFonts w:asciiTheme="minorEastAsia" w:eastAsiaTheme="minorEastAsia" w:hAnsiTheme="minorEastAsia" w:hint="eastAsia"/>
          <w:b/>
          <w:sz w:val="24"/>
          <w:szCs w:val="24"/>
          <w:u w:val="single"/>
        </w:rPr>
        <w:t>月</w:t>
      </w:r>
      <w:r w:rsidRPr="00634D02">
        <w:rPr>
          <w:rFonts w:asciiTheme="minorEastAsia" w:eastAsiaTheme="minorEastAsia" w:hAnsiTheme="minorEastAsia" w:hint="eastAsia"/>
          <w:b/>
          <w:spacing w:val="-71"/>
          <w:sz w:val="24"/>
          <w:szCs w:val="24"/>
          <w:u w:val="single"/>
          <w:lang w:val="en-US"/>
        </w:rPr>
        <w:t xml:space="preserve"> </w:t>
      </w:r>
      <w:r w:rsidRPr="00634D02">
        <w:rPr>
          <w:rFonts w:asciiTheme="minorEastAsia" w:eastAsiaTheme="minorEastAsia" w:hAnsiTheme="minorEastAsia" w:hint="eastAsia"/>
          <w:b/>
          <w:sz w:val="24"/>
          <w:szCs w:val="24"/>
          <w:u w:val="single"/>
          <w:lang w:val="en-US"/>
        </w:rPr>
        <w:t>30</w:t>
      </w:r>
      <w:r w:rsidRPr="00634D02">
        <w:rPr>
          <w:rFonts w:asciiTheme="minorEastAsia" w:eastAsiaTheme="minorEastAsia" w:hAnsiTheme="minorEastAsia" w:hint="eastAsia"/>
          <w:b/>
          <w:spacing w:val="-73"/>
          <w:sz w:val="24"/>
          <w:szCs w:val="24"/>
          <w:u w:val="single"/>
          <w:lang w:val="en-US"/>
        </w:rPr>
        <w:t xml:space="preserve"> </w:t>
      </w:r>
      <w:r w:rsidRPr="00634D02">
        <w:rPr>
          <w:rFonts w:asciiTheme="minorEastAsia" w:eastAsiaTheme="minorEastAsia" w:hAnsiTheme="minorEastAsia" w:hint="eastAsia"/>
          <w:b/>
          <w:sz w:val="24"/>
          <w:szCs w:val="24"/>
          <w:u w:val="single"/>
        </w:rPr>
        <w:t>日</w:t>
      </w:r>
      <w:r w:rsidRPr="00634D02">
        <w:rPr>
          <w:rFonts w:asciiTheme="minorEastAsia" w:eastAsiaTheme="minorEastAsia" w:hAnsiTheme="minorEastAsia" w:hint="eastAsia"/>
          <w:b/>
          <w:sz w:val="24"/>
          <w:szCs w:val="24"/>
          <w:u w:val="single"/>
          <w:lang w:val="en-US"/>
        </w:rPr>
        <w:tab/>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lang w:val="en-US"/>
        </w:rPr>
      </w:pPr>
    </w:p>
    <w:p w:rsidR="00905092" w:rsidRPr="00634D02" w:rsidRDefault="00FB7E68" w:rsidP="00634D02">
      <w:pPr>
        <w:spacing w:beforeLines="50" w:before="120" w:afterLines="50" w:after="120" w:line="440" w:lineRule="exact"/>
        <w:ind w:left="3071"/>
        <w:rPr>
          <w:rFonts w:asciiTheme="minorEastAsia" w:eastAsiaTheme="minorEastAsia" w:hAnsiTheme="minorEastAsia"/>
          <w:b/>
          <w:sz w:val="24"/>
          <w:szCs w:val="24"/>
        </w:rPr>
      </w:pPr>
      <w:r w:rsidRPr="00634D02">
        <w:rPr>
          <w:rFonts w:asciiTheme="minorEastAsia" w:eastAsiaTheme="minorEastAsia" w:hAnsiTheme="minorEastAsia" w:hint="eastAsia"/>
          <w:b/>
          <w:sz w:val="24"/>
          <w:szCs w:val="24"/>
        </w:rPr>
        <w:t>上海东海职业技术学院制</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500" w:right="500" w:bottom="1380" w:left="1120" w:header="0" w:footer="1195" w:gutter="0"/>
          <w:cols w:space="720"/>
        </w:sectPr>
      </w:pPr>
    </w:p>
    <w:p w:rsidR="00905092" w:rsidRPr="00634D02" w:rsidRDefault="00FB7E68" w:rsidP="00634D02">
      <w:pPr>
        <w:spacing w:beforeLines="50" w:before="120" w:afterLines="50" w:after="120" w:line="440" w:lineRule="exact"/>
        <w:ind w:left="680"/>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lastRenderedPageBreak/>
        <w:t>一、简表</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764"/>
        <w:gridCol w:w="757"/>
        <w:gridCol w:w="126"/>
        <w:gridCol w:w="371"/>
        <w:gridCol w:w="236"/>
        <w:gridCol w:w="104"/>
        <w:gridCol w:w="709"/>
        <w:gridCol w:w="287"/>
        <w:gridCol w:w="525"/>
        <w:gridCol w:w="753"/>
        <w:gridCol w:w="1266"/>
        <w:gridCol w:w="811"/>
        <w:gridCol w:w="338"/>
        <w:gridCol w:w="1420"/>
      </w:tblGrid>
      <w:tr w:rsidR="00905092" w:rsidRPr="00634D02">
        <w:trPr>
          <w:trHeight w:val="856"/>
        </w:trPr>
        <w:tc>
          <w:tcPr>
            <w:tcW w:w="478"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48"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项目简况</w:t>
            </w:r>
          </w:p>
        </w:tc>
        <w:tc>
          <w:tcPr>
            <w:tcW w:w="764"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92" w:right="99" w:hanging="180"/>
              <w:rPr>
                <w:rFonts w:asciiTheme="minorEastAsia" w:eastAsiaTheme="minorEastAsia" w:hAnsiTheme="minorEastAsia"/>
                <w:sz w:val="24"/>
                <w:szCs w:val="24"/>
              </w:rPr>
            </w:pPr>
            <w:r w:rsidRPr="00634D02">
              <w:rPr>
                <w:rFonts w:asciiTheme="minorEastAsia" w:eastAsiaTheme="minorEastAsia" w:hAnsiTheme="minorEastAsia"/>
                <w:sz w:val="24"/>
                <w:szCs w:val="24"/>
              </w:rPr>
              <w:t>项目名称</w:t>
            </w:r>
          </w:p>
        </w:tc>
        <w:tc>
          <w:tcPr>
            <w:tcW w:w="7703" w:type="dxa"/>
            <w:gridSpan w:val="1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490"/>
              <w:rPr>
                <w:rFonts w:asciiTheme="minorEastAsia" w:eastAsiaTheme="minorEastAsia" w:hAnsiTheme="minorEastAsia"/>
                <w:sz w:val="24"/>
                <w:szCs w:val="24"/>
              </w:rPr>
            </w:pPr>
            <w:r w:rsidRPr="00634D02">
              <w:rPr>
                <w:rFonts w:asciiTheme="minorEastAsia" w:eastAsiaTheme="minorEastAsia" w:hAnsiTheme="minorEastAsia"/>
                <w:sz w:val="24"/>
                <w:szCs w:val="24"/>
              </w:rPr>
              <w:t>母乳喂养产妇产后抑郁相关性分析</w:t>
            </w:r>
          </w:p>
        </w:tc>
      </w:tr>
      <w:tr w:rsidR="00905092" w:rsidRPr="00634D02">
        <w:trPr>
          <w:trHeight w:val="772"/>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92" w:right="99" w:hanging="180"/>
              <w:rPr>
                <w:rFonts w:asciiTheme="minorEastAsia" w:eastAsiaTheme="minorEastAsia" w:hAnsiTheme="minorEastAsia"/>
                <w:sz w:val="24"/>
                <w:szCs w:val="24"/>
              </w:rPr>
            </w:pPr>
            <w:r w:rsidRPr="00634D02">
              <w:rPr>
                <w:rFonts w:asciiTheme="minorEastAsia" w:eastAsiaTheme="minorEastAsia" w:hAnsiTheme="minorEastAsia"/>
                <w:sz w:val="24"/>
                <w:szCs w:val="24"/>
              </w:rPr>
              <w:t>申请经费</w:t>
            </w:r>
          </w:p>
        </w:tc>
        <w:tc>
          <w:tcPr>
            <w:tcW w:w="757"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06" w:right="9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配套经费（万</w:t>
            </w:r>
          </w:p>
          <w:p w:rsidR="00905092" w:rsidRPr="00634D02" w:rsidRDefault="00FB7E68" w:rsidP="00634D02">
            <w:pPr>
              <w:pStyle w:val="TableParagraph"/>
              <w:spacing w:beforeLines="50" w:before="120" w:afterLines="50" w:after="120" w:line="440" w:lineRule="exact"/>
              <w:ind w:left="101" w:right="9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元）</w:t>
            </w:r>
          </w:p>
        </w:tc>
        <w:tc>
          <w:tcPr>
            <w:tcW w:w="733" w:type="dxa"/>
            <w:gridSpan w:val="3"/>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27" w:right="22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3.5</w:t>
            </w:r>
          </w:p>
        </w:tc>
        <w:tc>
          <w:tcPr>
            <w:tcW w:w="81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20"/>
              <w:rPr>
                <w:rFonts w:asciiTheme="minorEastAsia" w:eastAsiaTheme="minorEastAsia" w:hAnsiTheme="minorEastAsia"/>
                <w:sz w:val="24"/>
                <w:szCs w:val="24"/>
              </w:rPr>
            </w:pPr>
            <w:r w:rsidRPr="00634D02">
              <w:rPr>
                <w:rFonts w:asciiTheme="minorEastAsia" w:eastAsiaTheme="minorEastAsia" w:hAnsiTheme="minorEastAsia"/>
                <w:sz w:val="24"/>
                <w:szCs w:val="24"/>
              </w:rPr>
              <w:t>学校</w:t>
            </w:r>
          </w:p>
        </w:tc>
        <w:tc>
          <w:tcPr>
            <w:tcW w:w="812"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6"/>
              <w:rPr>
                <w:rFonts w:asciiTheme="minorEastAsia" w:eastAsiaTheme="minorEastAsia" w:hAnsiTheme="minorEastAsia"/>
                <w:sz w:val="24"/>
                <w:szCs w:val="24"/>
              </w:rPr>
            </w:pPr>
            <w:r w:rsidRPr="00634D02">
              <w:rPr>
                <w:rFonts w:asciiTheme="minorEastAsia" w:eastAsiaTheme="minorEastAsia" w:hAnsiTheme="minorEastAsia"/>
                <w:sz w:val="24"/>
                <w:szCs w:val="24"/>
              </w:rPr>
              <w:t>万元</w:t>
            </w:r>
          </w:p>
        </w:tc>
        <w:tc>
          <w:tcPr>
            <w:tcW w:w="753"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84" w:right="196"/>
              <w:rPr>
                <w:rFonts w:asciiTheme="minorEastAsia" w:eastAsiaTheme="minorEastAsia" w:hAnsiTheme="minorEastAsia"/>
                <w:sz w:val="24"/>
                <w:szCs w:val="24"/>
              </w:rPr>
            </w:pPr>
            <w:r w:rsidRPr="00634D02">
              <w:rPr>
                <w:rFonts w:asciiTheme="minorEastAsia" w:eastAsiaTheme="minorEastAsia" w:hAnsiTheme="minorEastAsia"/>
                <w:sz w:val="24"/>
                <w:szCs w:val="24"/>
              </w:rPr>
              <w:t>起止日期</w:t>
            </w:r>
          </w:p>
        </w:tc>
        <w:tc>
          <w:tcPr>
            <w:tcW w:w="3835" w:type="dxa"/>
            <w:gridSpan w:val="4"/>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725"/>
              <w:rPr>
                <w:rFonts w:asciiTheme="minorEastAsia" w:eastAsiaTheme="minorEastAsia" w:hAnsiTheme="minorEastAsia"/>
                <w:sz w:val="24"/>
                <w:szCs w:val="24"/>
              </w:rPr>
            </w:pPr>
            <w:r w:rsidRPr="00634D02">
              <w:rPr>
                <w:rFonts w:asciiTheme="minorEastAsia" w:eastAsiaTheme="minorEastAsia" w:hAnsiTheme="minorEastAsia"/>
                <w:sz w:val="24"/>
                <w:szCs w:val="24"/>
              </w:rPr>
              <w:t>2017 年 9 月至 2018 年 8 月</w:t>
            </w:r>
          </w:p>
        </w:tc>
      </w:tr>
      <w:tr w:rsidR="00905092" w:rsidRPr="00634D02">
        <w:trPr>
          <w:trHeight w:val="772"/>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57"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33" w:type="dxa"/>
            <w:gridSpan w:val="3"/>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81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20"/>
              <w:rPr>
                <w:rFonts w:asciiTheme="minorEastAsia" w:eastAsiaTheme="minorEastAsia" w:hAnsiTheme="minorEastAsia"/>
                <w:sz w:val="24"/>
                <w:szCs w:val="24"/>
              </w:rPr>
            </w:pPr>
            <w:r w:rsidRPr="00634D02">
              <w:rPr>
                <w:rFonts w:asciiTheme="minorEastAsia" w:eastAsiaTheme="minorEastAsia" w:hAnsiTheme="minorEastAsia"/>
                <w:sz w:val="24"/>
                <w:szCs w:val="24"/>
              </w:rPr>
              <w:t>其他</w:t>
            </w:r>
          </w:p>
        </w:tc>
        <w:tc>
          <w:tcPr>
            <w:tcW w:w="812"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6"/>
              <w:rPr>
                <w:rFonts w:asciiTheme="minorEastAsia" w:eastAsiaTheme="minorEastAsia" w:hAnsiTheme="minorEastAsia"/>
                <w:sz w:val="24"/>
                <w:szCs w:val="24"/>
              </w:rPr>
            </w:pPr>
            <w:r w:rsidRPr="00634D02">
              <w:rPr>
                <w:rFonts w:asciiTheme="minorEastAsia" w:eastAsiaTheme="minorEastAsia" w:hAnsiTheme="minorEastAsia"/>
                <w:sz w:val="24"/>
                <w:szCs w:val="24"/>
              </w:rPr>
              <w:t>万元</w:t>
            </w:r>
          </w:p>
        </w:tc>
        <w:tc>
          <w:tcPr>
            <w:tcW w:w="753"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3835" w:type="dxa"/>
            <w:gridSpan w:val="4"/>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r>
      <w:tr w:rsidR="00905092" w:rsidRPr="00634D02">
        <w:trPr>
          <w:trHeight w:val="751"/>
        </w:trPr>
        <w:tc>
          <w:tcPr>
            <w:tcW w:w="478"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48"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项目负责人</w:t>
            </w:r>
          </w:p>
        </w:tc>
        <w:tc>
          <w:tcPr>
            <w:tcW w:w="764"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99"/>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我校赴企业教师基本情况</w:t>
            </w:r>
          </w:p>
        </w:tc>
        <w:tc>
          <w:tcPr>
            <w:tcW w:w="757"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95"/>
              <w:rPr>
                <w:rFonts w:asciiTheme="minorEastAsia" w:eastAsiaTheme="minorEastAsia" w:hAnsiTheme="minorEastAsia"/>
                <w:sz w:val="24"/>
                <w:szCs w:val="24"/>
              </w:rPr>
            </w:pPr>
            <w:r w:rsidRPr="00634D02">
              <w:rPr>
                <w:rFonts w:asciiTheme="minorEastAsia" w:eastAsiaTheme="minorEastAsia" w:hAnsiTheme="minorEastAsia"/>
                <w:sz w:val="24"/>
                <w:szCs w:val="24"/>
              </w:rPr>
              <w:t>姓名</w:t>
            </w:r>
          </w:p>
        </w:tc>
        <w:tc>
          <w:tcPr>
            <w:tcW w:w="2358" w:type="dxa"/>
            <w:gridSpan w:val="7"/>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884" w:right="88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周倩倩</w:t>
            </w:r>
          </w:p>
        </w:tc>
        <w:tc>
          <w:tcPr>
            <w:tcW w:w="753"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66" w:right="17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性别</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right="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女</w:t>
            </w:r>
          </w:p>
        </w:tc>
        <w:tc>
          <w:tcPr>
            <w:tcW w:w="811"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7"/>
              <w:rPr>
                <w:rFonts w:asciiTheme="minorEastAsia" w:eastAsiaTheme="minorEastAsia" w:hAnsiTheme="minorEastAsia"/>
                <w:sz w:val="24"/>
                <w:szCs w:val="24"/>
              </w:rPr>
            </w:pPr>
            <w:r w:rsidRPr="00634D02">
              <w:rPr>
                <w:rFonts w:asciiTheme="minorEastAsia" w:eastAsiaTheme="minorEastAsia" w:hAnsiTheme="minorEastAsia"/>
                <w:sz w:val="24"/>
                <w:szCs w:val="24"/>
              </w:rPr>
              <w:t>年龄</w:t>
            </w:r>
          </w:p>
        </w:tc>
        <w:tc>
          <w:tcPr>
            <w:tcW w:w="1758"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751" w:right="773"/>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35</w:t>
            </w:r>
          </w:p>
        </w:tc>
      </w:tr>
      <w:tr w:rsidR="00905092" w:rsidRPr="00634D02">
        <w:trPr>
          <w:trHeight w:val="748"/>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590" w:type="dxa"/>
            <w:gridSpan w:val="7"/>
          </w:tcPr>
          <w:p w:rsidR="00905092" w:rsidRPr="00634D02" w:rsidRDefault="00FB7E68" w:rsidP="00634D02">
            <w:pPr>
              <w:pStyle w:val="TableParagraph"/>
              <w:spacing w:beforeLines="50" w:before="120" w:afterLines="50" w:after="120" w:line="440" w:lineRule="exact"/>
              <w:ind w:left="728" w:right="73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专业技术职务</w:t>
            </w:r>
          </w:p>
          <w:p w:rsidR="00905092" w:rsidRPr="00634D02" w:rsidRDefault="00FB7E68" w:rsidP="00634D02">
            <w:pPr>
              <w:pStyle w:val="TableParagraph"/>
              <w:spacing w:beforeLines="50" w:before="120" w:afterLines="50" w:after="120" w:line="440" w:lineRule="exact"/>
              <w:ind w:left="728" w:right="72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/行政职务</w:t>
            </w:r>
          </w:p>
        </w:tc>
        <w:tc>
          <w:tcPr>
            <w:tcW w:w="1278" w:type="dxa"/>
            <w:gridSpan w:val="2"/>
          </w:tcPr>
          <w:p w:rsidR="00905092" w:rsidRPr="00634D02" w:rsidRDefault="00FB7E68" w:rsidP="00634D02">
            <w:pPr>
              <w:pStyle w:val="TableParagraph"/>
              <w:spacing w:beforeLines="50" w:before="120" w:afterLines="50" w:after="120" w:line="440" w:lineRule="exact"/>
              <w:ind w:left="538" w:right="59" w:hanging="440"/>
              <w:rPr>
                <w:rFonts w:asciiTheme="minorEastAsia" w:eastAsiaTheme="minorEastAsia" w:hAnsiTheme="minorEastAsia"/>
                <w:sz w:val="24"/>
                <w:szCs w:val="24"/>
              </w:rPr>
            </w:pPr>
            <w:r w:rsidRPr="00634D02">
              <w:rPr>
                <w:rFonts w:asciiTheme="minorEastAsia" w:eastAsiaTheme="minorEastAsia" w:hAnsiTheme="minorEastAsia"/>
                <w:sz w:val="24"/>
                <w:szCs w:val="24"/>
              </w:rPr>
              <w:t>主管护师、讲师</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ight="214"/>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学历/学位</w:t>
            </w:r>
          </w:p>
        </w:tc>
        <w:tc>
          <w:tcPr>
            <w:tcW w:w="2569"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861" w:right="86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硕士/硕士</w:t>
            </w:r>
          </w:p>
        </w:tc>
      </w:tr>
      <w:tr w:rsidR="00905092" w:rsidRPr="00634D02">
        <w:trPr>
          <w:trHeight w:val="750"/>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254"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62"/>
              <w:rPr>
                <w:rFonts w:asciiTheme="minorEastAsia" w:eastAsiaTheme="minorEastAsia" w:hAnsiTheme="minorEastAsia"/>
                <w:sz w:val="24"/>
                <w:szCs w:val="24"/>
              </w:rPr>
            </w:pPr>
            <w:r w:rsidRPr="00634D02">
              <w:rPr>
                <w:rFonts w:asciiTheme="minorEastAsia" w:eastAsiaTheme="minorEastAsia" w:hAnsiTheme="minorEastAsia"/>
                <w:sz w:val="24"/>
                <w:szCs w:val="24"/>
              </w:rPr>
              <w:t>任教课程</w:t>
            </w:r>
          </w:p>
        </w:tc>
        <w:tc>
          <w:tcPr>
            <w:tcW w:w="6449" w:type="dxa"/>
            <w:gridSpan w:val="10"/>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653" w:right="266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妇产科护理学</w:t>
            </w:r>
          </w:p>
        </w:tc>
      </w:tr>
      <w:tr w:rsidR="00905092" w:rsidRPr="00634D02">
        <w:trPr>
          <w:trHeight w:val="750"/>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1254"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62"/>
              <w:rPr>
                <w:rFonts w:asciiTheme="minorEastAsia" w:eastAsiaTheme="minorEastAsia" w:hAnsiTheme="minorEastAsia"/>
                <w:sz w:val="24"/>
                <w:szCs w:val="24"/>
              </w:rPr>
            </w:pPr>
            <w:r w:rsidRPr="00634D02">
              <w:rPr>
                <w:rFonts w:asciiTheme="minorEastAsia" w:eastAsiaTheme="minorEastAsia" w:hAnsiTheme="minorEastAsia"/>
                <w:sz w:val="24"/>
                <w:szCs w:val="24"/>
              </w:rPr>
              <w:t>专业特长</w:t>
            </w:r>
          </w:p>
        </w:tc>
        <w:tc>
          <w:tcPr>
            <w:tcW w:w="2614" w:type="dxa"/>
            <w:gridSpan w:val="6"/>
          </w:tcPr>
          <w:p w:rsidR="00905092" w:rsidRPr="00634D02" w:rsidRDefault="00FB7E68" w:rsidP="00634D02">
            <w:pPr>
              <w:pStyle w:val="TableParagraph"/>
              <w:spacing w:beforeLines="50" w:before="120" w:afterLines="50" w:after="120" w:line="440" w:lineRule="exact"/>
              <w:ind w:left="847" w:right="674" w:hanging="180"/>
              <w:rPr>
                <w:rFonts w:asciiTheme="minorEastAsia" w:eastAsiaTheme="minorEastAsia" w:hAnsiTheme="minorEastAsia"/>
                <w:sz w:val="24"/>
                <w:szCs w:val="24"/>
              </w:rPr>
            </w:pPr>
            <w:r w:rsidRPr="00634D02">
              <w:rPr>
                <w:rFonts w:asciiTheme="minorEastAsia" w:eastAsiaTheme="minorEastAsia" w:hAnsiTheme="minorEastAsia"/>
                <w:sz w:val="24"/>
                <w:szCs w:val="24"/>
              </w:rPr>
              <w:t>妇产科护理学、护理心理学</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ight="20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教龄</w:t>
            </w:r>
          </w:p>
        </w:tc>
        <w:tc>
          <w:tcPr>
            <w:tcW w:w="2569"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861" w:right="858"/>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5 年</w:t>
            </w:r>
          </w:p>
        </w:tc>
      </w:tr>
      <w:tr w:rsidR="00905092" w:rsidRPr="00634D02">
        <w:trPr>
          <w:trHeight w:val="498"/>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9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企业指导教师基本情况</w:t>
            </w:r>
          </w:p>
        </w:tc>
        <w:tc>
          <w:tcPr>
            <w:tcW w:w="1254" w:type="dxa"/>
            <w:gridSpan w:val="3"/>
          </w:tcPr>
          <w:p w:rsidR="00905092" w:rsidRPr="00634D02" w:rsidRDefault="00FB7E68" w:rsidP="00634D02">
            <w:pPr>
              <w:pStyle w:val="TableParagraph"/>
              <w:spacing w:beforeLines="50" w:before="120" w:afterLines="50" w:after="120" w:line="440" w:lineRule="exact"/>
              <w:ind w:left="422" w:right="42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姓</w:t>
            </w:r>
            <w:r w:rsidRPr="00634D02">
              <w:rPr>
                <w:rFonts w:asciiTheme="minorEastAsia" w:eastAsiaTheme="minorEastAsia" w:hAnsiTheme="minorEastAsia"/>
                <w:sz w:val="24"/>
                <w:szCs w:val="24"/>
              </w:rPr>
              <w:lastRenderedPageBreak/>
              <w:t>名</w:t>
            </w:r>
          </w:p>
        </w:tc>
        <w:tc>
          <w:tcPr>
            <w:tcW w:w="1861" w:type="dxa"/>
            <w:gridSpan w:val="5"/>
          </w:tcPr>
          <w:p w:rsidR="00905092" w:rsidRPr="00634D02" w:rsidRDefault="00FB7E68" w:rsidP="00634D02">
            <w:pPr>
              <w:pStyle w:val="TableParagraph"/>
              <w:spacing w:beforeLines="50" w:before="120" w:afterLines="50" w:after="120" w:line="440" w:lineRule="exact"/>
              <w:ind w:left="634" w:right="63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沈利</w:t>
            </w:r>
            <w:r w:rsidRPr="00634D02">
              <w:rPr>
                <w:rFonts w:asciiTheme="minorEastAsia" w:eastAsiaTheme="minorEastAsia" w:hAnsiTheme="minorEastAsia"/>
                <w:sz w:val="24"/>
                <w:szCs w:val="24"/>
              </w:rPr>
              <w:lastRenderedPageBreak/>
              <w:t>娟</w:t>
            </w:r>
          </w:p>
        </w:tc>
        <w:tc>
          <w:tcPr>
            <w:tcW w:w="753" w:type="dxa"/>
          </w:tcPr>
          <w:p w:rsidR="00905092" w:rsidRPr="00634D02" w:rsidRDefault="00FB7E68" w:rsidP="00634D02">
            <w:pPr>
              <w:pStyle w:val="TableParagraph"/>
              <w:spacing w:beforeLines="50" w:before="120" w:afterLines="50" w:after="120" w:line="440" w:lineRule="exact"/>
              <w:ind w:left="166" w:right="177"/>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性</w:t>
            </w:r>
            <w:r w:rsidRPr="00634D02">
              <w:rPr>
                <w:rFonts w:asciiTheme="minorEastAsia" w:eastAsiaTheme="minorEastAsia" w:hAnsiTheme="minorEastAsia"/>
                <w:sz w:val="24"/>
                <w:szCs w:val="24"/>
              </w:rPr>
              <w:lastRenderedPageBreak/>
              <w:t>别</w:t>
            </w:r>
          </w:p>
        </w:tc>
        <w:tc>
          <w:tcPr>
            <w:tcW w:w="1266" w:type="dxa"/>
          </w:tcPr>
          <w:p w:rsidR="00905092" w:rsidRPr="00634D02" w:rsidRDefault="00FB7E68" w:rsidP="00634D02">
            <w:pPr>
              <w:pStyle w:val="TableParagraph"/>
              <w:spacing w:beforeLines="50" w:before="120" w:afterLines="50" w:after="120" w:line="440" w:lineRule="exact"/>
              <w:ind w:left="9"/>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女</w:t>
            </w:r>
          </w:p>
        </w:tc>
        <w:tc>
          <w:tcPr>
            <w:tcW w:w="1149" w:type="dxa"/>
            <w:gridSpan w:val="2"/>
          </w:tcPr>
          <w:p w:rsidR="00905092" w:rsidRPr="00634D02" w:rsidRDefault="00FB7E68" w:rsidP="00634D02">
            <w:pPr>
              <w:pStyle w:val="TableParagraph"/>
              <w:spacing w:beforeLines="50" w:before="120" w:afterLines="50" w:after="120" w:line="440" w:lineRule="exact"/>
              <w:ind w:left="372" w:right="36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年</w:t>
            </w:r>
            <w:r w:rsidRPr="00634D02">
              <w:rPr>
                <w:rFonts w:asciiTheme="minorEastAsia" w:eastAsiaTheme="minorEastAsia" w:hAnsiTheme="minorEastAsia"/>
                <w:sz w:val="24"/>
                <w:szCs w:val="24"/>
              </w:rPr>
              <w:lastRenderedPageBreak/>
              <w:t>龄</w:t>
            </w:r>
          </w:p>
        </w:tc>
        <w:tc>
          <w:tcPr>
            <w:tcW w:w="1420" w:type="dxa"/>
          </w:tcPr>
          <w:p w:rsidR="00905092" w:rsidRPr="00634D02" w:rsidRDefault="00FB7E68" w:rsidP="00634D02">
            <w:pPr>
              <w:pStyle w:val="TableParagraph"/>
              <w:spacing w:beforeLines="50" w:before="120" w:afterLines="50" w:after="120" w:line="440" w:lineRule="exact"/>
              <w:ind w:right="512"/>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40 岁</w:t>
            </w:r>
          </w:p>
        </w:tc>
      </w:tr>
      <w:tr w:rsidR="00905092" w:rsidRPr="00634D02">
        <w:trPr>
          <w:trHeight w:val="549"/>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590" w:type="dxa"/>
            <w:gridSpan w:val="7"/>
          </w:tcPr>
          <w:p w:rsidR="00905092" w:rsidRPr="00634D02" w:rsidRDefault="00FB7E68" w:rsidP="00634D02">
            <w:pPr>
              <w:pStyle w:val="TableParagraph"/>
              <w:spacing w:beforeLines="50" w:before="120" w:afterLines="50" w:after="120" w:line="440" w:lineRule="exact"/>
              <w:ind w:left="353"/>
              <w:rPr>
                <w:rFonts w:asciiTheme="minorEastAsia" w:eastAsiaTheme="minorEastAsia" w:hAnsiTheme="minorEastAsia"/>
                <w:sz w:val="24"/>
                <w:szCs w:val="24"/>
              </w:rPr>
            </w:pPr>
            <w:r w:rsidRPr="00634D02">
              <w:rPr>
                <w:rFonts w:asciiTheme="minorEastAsia" w:eastAsiaTheme="minorEastAsia" w:hAnsiTheme="minorEastAsia"/>
                <w:sz w:val="24"/>
                <w:szCs w:val="24"/>
              </w:rPr>
              <w:t>专业技术职务/行政职务</w:t>
            </w:r>
          </w:p>
        </w:tc>
        <w:tc>
          <w:tcPr>
            <w:tcW w:w="2544" w:type="dxa"/>
            <w:gridSpan w:val="3"/>
          </w:tcPr>
          <w:p w:rsidR="00905092" w:rsidRPr="00634D02" w:rsidRDefault="00FB7E68" w:rsidP="00634D02">
            <w:pPr>
              <w:pStyle w:val="TableParagraph"/>
              <w:spacing w:beforeLines="50" w:before="120" w:afterLines="50" w:after="120" w:line="440" w:lineRule="exact"/>
              <w:ind w:left="430"/>
              <w:rPr>
                <w:rFonts w:asciiTheme="minorEastAsia" w:eastAsiaTheme="minorEastAsia" w:hAnsiTheme="minorEastAsia"/>
                <w:sz w:val="24"/>
                <w:szCs w:val="24"/>
              </w:rPr>
            </w:pPr>
            <w:r w:rsidRPr="00634D02">
              <w:rPr>
                <w:rFonts w:asciiTheme="minorEastAsia" w:eastAsiaTheme="minorEastAsia" w:hAnsiTheme="minorEastAsia"/>
                <w:sz w:val="24"/>
                <w:szCs w:val="24"/>
              </w:rPr>
              <w:t>主管护师/产房护士长</w:t>
            </w:r>
          </w:p>
        </w:tc>
        <w:tc>
          <w:tcPr>
            <w:tcW w:w="1149" w:type="dxa"/>
            <w:gridSpan w:val="2"/>
          </w:tcPr>
          <w:p w:rsidR="00905092" w:rsidRPr="00634D02" w:rsidRDefault="00FB7E68" w:rsidP="00634D02">
            <w:pPr>
              <w:pStyle w:val="TableParagraph"/>
              <w:spacing w:beforeLines="50" w:before="120" w:afterLines="50" w:after="120" w:line="440" w:lineRule="exact"/>
              <w:ind w:left="372" w:right="36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工龄</w:t>
            </w:r>
          </w:p>
        </w:tc>
        <w:tc>
          <w:tcPr>
            <w:tcW w:w="1420" w:type="dxa"/>
          </w:tcPr>
          <w:p w:rsidR="00905092" w:rsidRPr="00634D02" w:rsidRDefault="00FB7E68" w:rsidP="00634D02">
            <w:pPr>
              <w:pStyle w:val="TableParagraph"/>
              <w:spacing w:beforeLines="50" w:before="120" w:afterLines="50" w:after="120" w:line="440" w:lineRule="exact"/>
              <w:ind w:right="512"/>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22 年</w:t>
            </w:r>
          </w:p>
        </w:tc>
      </w:tr>
      <w:tr w:rsidR="00905092" w:rsidRPr="00634D02">
        <w:trPr>
          <w:trHeight w:val="556"/>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2590" w:type="dxa"/>
            <w:gridSpan w:val="7"/>
          </w:tcPr>
          <w:p w:rsidR="00905092" w:rsidRPr="00634D02" w:rsidRDefault="00FB7E68" w:rsidP="00634D02">
            <w:pPr>
              <w:pStyle w:val="TableParagraph"/>
              <w:spacing w:beforeLines="50" w:before="120" w:afterLines="50" w:after="120" w:line="440" w:lineRule="exact"/>
              <w:ind w:left="728" w:right="730"/>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专业特长</w:t>
            </w:r>
          </w:p>
        </w:tc>
        <w:tc>
          <w:tcPr>
            <w:tcW w:w="5113" w:type="dxa"/>
            <w:gridSpan w:val="6"/>
          </w:tcPr>
          <w:p w:rsidR="00905092" w:rsidRPr="00634D02" w:rsidRDefault="00FB7E68" w:rsidP="00634D02">
            <w:pPr>
              <w:pStyle w:val="TableParagraph"/>
              <w:spacing w:beforeLines="50" w:before="120" w:afterLines="50" w:after="120" w:line="440" w:lineRule="exact"/>
              <w:ind w:left="1643"/>
              <w:rPr>
                <w:rFonts w:asciiTheme="minorEastAsia" w:eastAsiaTheme="minorEastAsia" w:hAnsiTheme="minorEastAsia"/>
                <w:sz w:val="24"/>
                <w:szCs w:val="24"/>
              </w:rPr>
            </w:pPr>
            <w:r w:rsidRPr="00634D02">
              <w:rPr>
                <w:rFonts w:asciiTheme="minorEastAsia" w:eastAsiaTheme="minorEastAsia" w:hAnsiTheme="minorEastAsia"/>
                <w:sz w:val="24"/>
                <w:szCs w:val="24"/>
              </w:rPr>
              <w:t>助产技术、妇产科护理</w:t>
            </w:r>
          </w:p>
        </w:tc>
      </w:tr>
      <w:tr w:rsidR="00905092" w:rsidRPr="00634D02">
        <w:trPr>
          <w:trHeight w:val="731"/>
        </w:trPr>
        <w:tc>
          <w:tcPr>
            <w:tcW w:w="478"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48" w:right="137"/>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项目组</w:t>
            </w:r>
          </w:p>
        </w:tc>
        <w:tc>
          <w:tcPr>
            <w:tcW w:w="764" w:type="dxa"/>
            <w:vMerge w:val="restart"/>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12" w:right="99"/>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主要成员（不含负责人）</w:t>
            </w:r>
          </w:p>
        </w:tc>
        <w:tc>
          <w:tcPr>
            <w:tcW w:w="88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57"/>
              <w:rPr>
                <w:rFonts w:asciiTheme="minorEastAsia" w:eastAsiaTheme="minorEastAsia" w:hAnsiTheme="minorEastAsia"/>
                <w:sz w:val="24"/>
                <w:szCs w:val="24"/>
              </w:rPr>
            </w:pPr>
            <w:r w:rsidRPr="00634D02">
              <w:rPr>
                <w:rFonts w:asciiTheme="minorEastAsia" w:eastAsiaTheme="minorEastAsia" w:hAnsiTheme="minorEastAsia"/>
                <w:sz w:val="24"/>
                <w:szCs w:val="24"/>
              </w:rPr>
              <w:t>姓名</w:t>
            </w:r>
          </w:p>
        </w:tc>
        <w:tc>
          <w:tcPr>
            <w:tcW w:w="711"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69"/>
              <w:rPr>
                <w:rFonts w:asciiTheme="minorEastAsia" w:eastAsiaTheme="minorEastAsia" w:hAnsiTheme="minorEastAsia"/>
                <w:sz w:val="24"/>
                <w:szCs w:val="24"/>
              </w:rPr>
            </w:pPr>
            <w:r w:rsidRPr="00634D02">
              <w:rPr>
                <w:rFonts w:asciiTheme="minorEastAsia" w:eastAsiaTheme="minorEastAsia" w:hAnsiTheme="minorEastAsia"/>
                <w:sz w:val="24"/>
                <w:szCs w:val="24"/>
              </w:rPr>
              <w:t>性别</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83"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年龄</w:t>
            </w:r>
          </w:p>
        </w:tc>
        <w:tc>
          <w:tcPr>
            <w:tcW w:w="1565"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32"/>
              <w:rPr>
                <w:rFonts w:asciiTheme="minorEastAsia" w:eastAsiaTheme="minorEastAsia" w:hAnsiTheme="minorEastAsia"/>
                <w:sz w:val="24"/>
                <w:szCs w:val="24"/>
              </w:rPr>
            </w:pPr>
            <w:r w:rsidRPr="00634D02">
              <w:rPr>
                <w:rFonts w:asciiTheme="minorEastAsia" w:eastAsiaTheme="minorEastAsia" w:hAnsiTheme="minorEastAsia"/>
                <w:sz w:val="24"/>
                <w:szCs w:val="24"/>
              </w:rPr>
              <w:t>专业技术职务</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ight="21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所在单位</w:t>
            </w:r>
          </w:p>
        </w:tc>
        <w:tc>
          <w:tcPr>
            <w:tcW w:w="1149" w:type="dxa"/>
            <w:gridSpan w:val="2"/>
          </w:tcPr>
          <w:p w:rsidR="00905092" w:rsidRPr="00634D02" w:rsidRDefault="00FB7E68" w:rsidP="00634D02">
            <w:pPr>
              <w:pStyle w:val="TableParagraph"/>
              <w:spacing w:beforeLines="50" w:before="120" w:afterLines="50" w:after="120" w:line="440" w:lineRule="exact"/>
              <w:ind w:left="474" w:right="122" w:hanging="360"/>
              <w:rPr>
                <w:rFonts w:asciiTheme="minorEastAsia" w:eastAsiaTheme="minorEastAsia" w:hAnsiTheme="minorEastAsia"/>
                <w:sz w:val="24"/>
                <w:szCs w:val="24"/>
              </w:rPr>
            </w:pPr>
            <w:r w:rsidRPr="00634D02">
              <w:rPr>
                <w:rFonts w:asciiTheme="minorEastAsia" w:eastAsiaTheme="minorEastAsia" w:hAnsiTheme="minorEastAsia"/>
                <w:sz w:val="24"/>
                <w:szCs w:val="24"/>
              </w:rPr>
              <w:t>项目中的分工</w:t>
            </w:r>
          </w:p>
        </w:tc>
        <w:tc>
          <w:tcPr>
            <w:tcW w:w="14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right="536"/>
              <w:jc w:val="right"/>
              <w:rPr>
                <w:rFonts w:asciiTheme="minorEastAsia" w:eastAsiaTheme="minorEastAsia" w:hAnsiTheme="minorEastAsia"/>
                <w:sz w:val="24"/>
                <w:szCs w:val="24"/>
              </w:rPr>
            </w:pPr>
            <w:r w:rsidRPr="00634D02">
              <w:rPr>
                <w:rFonts w:asciiTheme="minorEastAsia" w:eastAsiaTheme="minorEastAsia" w:hAnsiTheme="minorEastAsia"/>
                <w:sz w:val="24"/>
                <w:szCs w:val="24"/>
              </w:rPr>
              <w:t>签章</w:t>
            </w:r>
          </w:p>
        </w:tc>
      </w:tr>
      <w:tr w:rsidR="00905092" w:rsidRPr="00634D02">
        <w:trPr>
          <w:trHeight w:val="662"/>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88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68"/>
              <w:rPr>
                <w:rFonts w:asciiTheme="minorEastAsia" w:eastAsiaTheme="minorEastAsia" w:hAnsiTheme="minorEastAsia"/>
                <w:sz w:val="24"/>
                <w:szCs w:val="24"/>
              </w:rPr>
            </w:pPr>
            <w:r w:rsidRPr="00634D02">
              <w:rPr>
                <w:rFonts w:asciiTheme="minorEastAsia" w:eastAsiaTheme="minorEastAsia" w:hAnsiTheme="minorEastAsia"/>
                <w:sz w:val="24"/>
                <w:szCs w:val="24"/>
              </w:rPr>
              <w:t>周媛媛</w:t>
            </w:r>
          </w:p>
        </w:tc>
        <w:tc>
          <w:tcPr>
            <w:tcW w:w="711"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女</w:t>
            </w:r>
          </w:p>
        </w:tc>
        <w:tc>
          <w:tcPr>
            <w:tcW w:w="709"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83"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28 岁</w:t>
            </w:r>
          </w:p>
        </w:tc>
        <w:tc>
          <w:tcPr>
            <w:tcW w:w="1565"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74" w:right="5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护师</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ight="21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w:t>
            </w:r>
          </w:p>
        </w:tc>
        <w:tc>
          <w:tcPr>
            <w:tcW w:w="1149"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05"/>
              <w:rPr>
                <w:rFonts w:asciiTheme="minorEastAsia" w:eastAsiaTheme="minorEastAsia" w:hAnsiTheme="minorEastAsia"/>
                <w:sz w:val="24"/>
                <w:szCs w:val="24"/>
              </w:rPr>
            </w:pPr>
            <w:r w:rsidRPr="00634D02">
              <w:rPr>
                <w:rFonts w:asciiTheme="minorEastAsia" w:eastAsiaTheme="minorEastAsia" w:hAnsiTheme="minorEastAsia"/>
                <w:sz w:val="24"/>
                <w:szCs w:val="24"/>
              </w:rPr>
              <w:t>收集数据</w:t>
            </w:r>
          </w:p>
        </w:tc>
        <w:tc>
          <w:tcPr>
            <w:tcW w:w="14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556"/>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88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Pr>
                <w:rFonts w:asciiTheme="minorEastAsia" w:eastAsiaTheme="minorEastAsia" w:hAnsiTheme="minorEastAsia"/>
                <w:sz w:val="24"/>
                <w:szCs w:val="24"/>
              </w:rPr>
            </w:pPr>
            <w:r w:rsidRPr="00634D02">
              <w:rPr>
                <w:rFonts w:asciiTheme="minorEastAsia" w:eastAsiaTheme="minorEastAsia" w:hAnsiTheme="minorEastAsia"/>
                <w:sz w:val="24"/>
                <w:szCs w:val="24"/>
              </w:rPr>
              <w:t>周 密</w:t>
            </w:r>
          </w:p>
        </w:tc>
        <w:tc>
          <w:tcPr>
            <w:tcW w:w="711"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女</w:t>
            </w:r>
          </w:p>
        </w:tc>
        <w:tc>
          <w:tcPr>
            <w:tcW w:w="709" w:type="dxa"/>
          </w:tcPr>
          <w:p w:rsidR="00905092" w:rsidRPr="00634D02" w:rsidRDefault="00FB7E68" w:rsidP="00634D02">
            <w:pPr>
              <w:pStyle w:val="TableParagraph"/>
              <w:spacing w:beforeLines="50" w:before="120" w:afterLines="50" w:after="120" w:line="440" w:lineRule="exact"/>
              <w:ind w:left="83"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28 岁</w:t>
            </w:r>
          </w:p>
        </w:tc>
        <w:tc>
          <w:tcPr>
            <w:tcW w:w="1565"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74" w:right="5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护士</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ight="21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w:t>
            </w:r>
          </w:p>
        </w:tc>
        <w:tc>
          <w:tcPr>
            <w:tcW w:w="1149"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05"/>
              <w:rPr>
                <w:rFonts w:asciiTheme="minorEastAsia" w:eastAsiaTheme="minorEastAsia" w:hAnsiTheme="minorEastAsia"/>
                <w:sz w:val="24"/>
                <w:szCs w:val="24"/>
              </w:rPr>
            </w:pPr>
            <w:r w:rsidRPr="00634D02">
              <w:rPr>
                <w:rFonts w:asciiTheme="minorEastAsia" w:eastAsiaTheme="minorEastAsia" w:hAnsiTheme="minorEastAsia"/>
                <w:sz w:val="24"/>
                <w:szCs w:val="24"/>
              </w:rPr>
              <w:t>收集数据</w:t>
            </w:r>
          </w:p>
        </w:tc>
        <w:tc>
          <w:tcPr>
            <w:tcW w:w="14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558"/>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88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68"/>
              <w:rPr>
                <w:rFonts w:asciiTheme="minorEastAsia" w:eastAsiaTheme="minorEastAsia" w:hAnsiTheme="minorEastAsia"/>
                <w:sz w:val="24"/>
                <w:szCs w:val="24"/>
              </w:rPr>
            </w:pPr>
            <w:r w:rsidRPr="00634D02">
              <w:rPr>
                <w:rFonts w:asciiTheme="minorEastAsia" w:eastAsiaTheme="minorEastAsia" w:hAnsiTheme="minorEastAsia"/>
                <w:sz w:val="24"/>
                <w:szCs w:val="24"/>
              </w:rPr>
              <w:t>王玙华</w:t>
            </w:r>
          </w:p>
        </w:tc>
        <w:tc>
          <w:tcPr>
            <w:tcW w:w="711"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女</w:t>
            </w:r>
          </w:p>
        </w:tc>
        <w:tc>
          <w:tcPr>
            <w:tcW w:w="709" w:type="dxa"/>
          </w:tcPr>
          <w:p w:rsidR="00905092" w:rsidRPr="00634D02" w:rsidRDefault="00FB7E68" w:rsidP="00634D02">
            <w:pPr>
              <w:pStyle w:val="TableParagraph"/>
              <w:spacing w:beforeLines="50" w:before="120" w:afterLines="50" w:after="120" w:line="440" w:lineRule="exact"/>
              <w:ind w:left="83"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23 岁</w:t>
            </w:r>
          </w:p>
        </w:tc>
        <w:tc>
          <w:tcPr>
            <w:tcW w:w="1565"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74" w:right="5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护士</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12" w:right="212"/>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仁济南院</w:t>
            </w:r>
          </w:p>
        </w:tc>
        <w:tc>
          <w:tcPr>
            <w:tcW w:w="1149"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05"/>
              <w:rPr>
                <w:rFonts w:asciiTheme="minorEastAsia" w:eastAsiaTheme="minorEastAsia" w:hAnsiTheme="minorEastAsia"/>
                <w:sz w:val="24"/>
                <w:szCs w:val="24"/>
              </w:rPr>
            </w:pPr>
            <w:r w:rsidRPr="00634D02">
              <w:rPr>
                <w:rFonts w:asciiTheme="minorEastAsia" w:eastAsiaTheme="minorEastAsia" w:hAnsiTheme="minorEastAsia"/>
                <w:sz w:val="24"/>
                <w:szCs w:val="24"/>
              </w:rPr>
              <w:t>收集数据</w:t>
            </w:r>
          </w:p>
        </w:tc>
        <w:tc>
          <w:tcPr>
            <w:tcW w:w="14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556"/>
        </w:trPr>
        <w:tc>
          <w:tcPr>
            <w:tcW w:w="478"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764" w:type="dxa"/>
            <w:vMerge/>
            <w:tcBorders>
              <w:top w:val="nil"/>
            </w:tcBorders>
          </w:tcPr>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pPr>
          </w:p>
        </w:tc>
        <w:tc>
          <w:tcPr>
            <w:tcW w:w="883" w:type="dxa"/>
            <w:gridSpan w:val="2"/>
          </w:tcPr>
          <w:p w:rsidR="00905092" w:rsidRPr="00634D02" w:rsidRDefault="00FB7E68" w:rsidP="00634D02">
            <w:pPr>
              <w:pStyle w:val="TableParagraph"/>
              <w:spacing w:beforeLines="50" w:before="120" w:afterLines="50" w:after="120" w:line="440" w:lineRule="exact"/>
              <w:ind w:left="212"/>
              <w:rPr>
                <w:rFonts w:asciiTheme="minorEastAsia" w:eastAsiaTheme="minorEastAsia" w:hAnsiTheme="minorEastAsia"/>
                <w:sz w:val="24"/>
                <w:szCs w:val="24"/>
              </w:rPr>
            </w:pPr>
            <w:r w:rsidRPr="00634D02">
              <w:rPr>
                <w:rFonts w:asciiTheme="minorEastAsia" w:eastAsiaTheme="minorEastAsia" w:hAnsiTheme="minorEastAsia"/>
                <w:sz w:val="24"/>
                <w:szCs w:val="24"/>
              </w:rPr>
              <w:t>郁 晶</w:t>
            </w:r>
          </w:p>
        </w:tc>
        <w:tc>
          <w:tcPr>
            <w:tcW w:w="711" w:type="dxa"/>
            <w:gridSpan w:val="3"/>
          </w:tcPr>
          <w:p w:rsidR="00905092" w:rsidRPr="00634D02" w:rsidRDefault="00FB7E68" w:rsidP="00634D02">
            <w:pPr>
              <w:pStyle w:val="TableParagraph"/>
              <w:spacing w:beforeLines="50" w:before="120" w:afterLines="50" w:after="120" w:line="440" w:lineRule="exact"/>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女</w:t>
            </w:r>
          </w:p>
        </w:tc>
        <w:tc>
          <w:tcPr>
            <w:tcW w:w="709" w:type="dxa"/>
          </w:tcPr>
          <w:p w:rsidR="00905092" w:rsidRPr="00634D02" w:rsidRDefault="00FB7E68" w:rsidP="00634D02">
            <w:pPr>
              <w:pStyle w:val="TableParagraph"/>
              <w:spacing w:beforeLines="50" w:before="120" w:afterLines="50" w:after="120" w:line="440" w:lineRule="exact"/>
              <w:ind w:left="83" w:right="86"/>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27 岁</w:t>
            </w:r>
          </w:p>
        </w:tc>
        <w:tc>
          <w:tcPr>
            <w:tcW w:w="1565" w:type="dxa"/>
            <w:gridSpan w:val="3"/>
          </w:tcPr>
          <w:p w:rsidR="00905092" w:rsidRPr="00634D02" w:rsidRDefault="00FB7E68" w:rsidP="00634D02">
            <w:pPr>
              <w:pStyle w:val="TableParagraph"/>
              <w:spacing w:beforeLines="50" w:before="120" w:afterLines="50" w:after="120" w:line="440" w:lineRule="exact"/>
              <w:ind w:left="574" w:right="58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护士</w:t>
            </w:r>
          </w:p>
        </w:tc>
        <w:tc>
          <w:tcPr>
            <w:tcW w:w="1266" w:type="dxa"/>
          </w:tcPr>
          <w:p w:rsidR="00905092" w:rsidRPr="00634D02" w:rsidRDefault="00FB7E68" w:rsidP="00634D02">
            <w:pPr>
              <w:pStyle w:val="TableParagraph"/>
              <w:spacing w:beforeLines="50" w:before="120" w:afterLines="50" w:after="120" w:line="440" w:lineRule="exact"/>
              <w:ind w:left="175" w:right="178"/>
              <w:rPr>
                <w:rFonts w:asciiTheme="minorEastAsia" w:eastAsiaTheme="minorEastAsia" w:hAnsiTheme="minorEastAsia"/>
                <w:sz w:val="24"/>
                <w:szCs w:val="24"/>
              </w:rPr>
            </w:pPr>
            <w:r w:rsidRPr="00634D02">
              <w:rPr>
                <w:rFonts w:asciiTheme="minorEastAsia" w:eastAsiaTheme="minorEastAsia" w:hAnsiTheme="minorEastAsia"/>
                <w:sz w:val="24"/>
                <w:szCs w:val="24"/>
              </w:rPr>
              <w:t>上海东海职业技术学院</w:t>
            </w:r>
          </w:p>
        </w:tc>
        <w:tc>
          <w:tcPr>
            <w:tcW w:w="1149" w:type="dxa"/>
            <w:gridSpan w:val="2"/>
          </w:tcPr>
          <w:p w:rsidR="00905092" w:rsidRPr="00634D02" w:rsidRDefault="00FB7E68" w:rsidP="00634D02">
            <w:pPr>
              <w:pStyle w:val="TableParagraph"/>
              <w:spacing w:beforeLines="50" w:before="120" w:afterLines="50" w:after="120" w:line="440" w:lineRule="exact"/>
              <w:ind w:left="205"/>
              <w:rPr>
                <w:rFonts w:asciiTheme="minorEastAsia" w:eastAsiaTheme="minorEastAsia" w:hAnsiTheme="minorEastAsia"/>
                <w:sz w:val="24"/>
                <w:szCs w:val="24"/>
              </w:rPr>
            </w:pPr>
            <w:r w:rsidRPr="00634D02">
              <w:rPr>
                <w:rFonts w:asciiTheme="minorEastAsia" w:eastAsiaTheme="minorEastAsia" w:hAnsiTheme="minorEastAsia"/>
                <w:sz w:val="24"/>
                <w:szCs w:val="24"/>
              </w:rPr>
              <w:t>分析数据</w:t>
            </w:r>
          </w:p>
        </w:tc>
        <w:tc>
          <w:tcPr>
            <w:tcW w:w="1420"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tc>
      </w:tr>
      <w:tr w:rsidR="00905092" w:rsidRPr="00634D02">
        <w:trPr>
          <w:trHeight w:val="707"/>
        </w:trPr>
        <w:tc>
          <w:tcPr>
            <w:tcW w:w="1242"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61"/>
              <w:rPr>
                <w:rFonts w:asciiTheme="minorEastAsia" w:eastAsiaTheme="minorEastAsia" w:hAnsiTheme="minorEastAsia"/>
                <w:sz w:val="24"/>
                <w:szCs w:val="24"/>
              </w:rPr>
            </w:pPr>
            <w:r w:rsidRPr="00634D02">
              <w:rPr>
                <w:rFonts w:asciiTheme="minorEastAsia" w:eastAsiaTheme="minorEastAsia" w:hAnsiTheme="minorEastAsia"/>
                <w:sz w:val="24"/>
                <w:szCs w:val="24"/>
              </w:rPr>
              <w:t>预期成果</w:t>
            </w:r>
          </w:p>
        </w:tc>
        <w:tc>
          <w:tcPr>
            <w:tcW w:w="883" w:type="dxa"/>
            <w:gridSpan w:val="2"/>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t>e</w:t>
            </w:r>
          </w:p>
        </w:tc>
        <w:tc>
          <w:tcPr>
            <w:tcW w:w="711"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169"/>
              <w:rPr>
                <w:rFonts w:asciiTheme="minorEastAsia" w:eastAsiaTheme="minorEastAsia" w:hAnsiTheme="minorEastAsia"/>
                <w:sz w:val="24"/>
                <w:szCs w:val="24"/>
              </w:rPr>
            </w:pPr>
            <w:r w:rsidRPr="00634D02">
              <w:rPr>
                <w:rFonts w:asciiTheme="minorEastAsia" w:eastAsiaTheme="minorEastAsia" w:hAnsiTheme="minorEastAsia"/>
                <w:sz w:val="24"/>
                <w:szCs w:val="24"/>
              </w:rPr>
              <w:t>论文</w:t>
            </w:r>
          </w:p>
        </w:tc>
        <w:tc>
          <w:tcPr>
            <w:tcW w:w="6109" w:type="dxa"/>
            <w:gridSpan w:val="8"/>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257"/>
              <w:rPr>
                <w:rFonts w:asciiTheme="minorEastAsia" w:eastAsiaTheme="minorEastAsia" w:hAnsiTheme="minorEastAsia"/>
                <w:sz w:val="24"/>
                <w:szCs w:val="24"/>
              </w:rPr>
            </w:pPr>
            <w:r w:rsidRPr="00634D02">
              <w:rPr>
                <w:rFonts w:asciiTheme="minorEastAsia" w:eastAsiaTheme="minorEastAsia" w:hAnsiTheme="minorEastAsia"/>
                <w:sz w:val="24"/>
                <w:szCs w:val="24"/>
              </w:rPr>
              <w:t>a.器件制作 b.教材教学方法改革（有研究报告） c.专利 e.论文 f.其他</w:t>
            </w:r>
          </w:p>
        </w:tc>
      </w:tr>
      <w:tr w:rsidR="00905092" w:rsidRPr="00634D02">
        <w:trPr>
          <w:trHeight w:val="856"/>
        </w:trPr>
        <w:tc>
          <w:tcPr>
            <w:tcW w:w="2836" w:type="dxa"/>
            <w:gridSpan w:val="7"/>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424"/>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申请经费（单位：万元）</w:t>
            </w:r>
          </w:p>
        </w:tc>
        <w:tc>
          <w:tcPr>
            <w:tcW w:w="2274" w:type="dxa"/>
            <w:gridSpan w:val="4"/>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995" w:right="1001"/>
              <w:jc w:val="center"/>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3.5</w:t>
            </w:r>
          </w:p>
        </w:tc>
        <w:tc>
          <w:tcPr>
            <w:tcW w:w="1266" w:type="dxa"/>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04" w:right="209" w:hanging="360"/>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计划完成时间</w:t>
            </w:r>
          </w:p>
        </w:tc>
        <w:tc>
          <w:tcPr>
            <w:tcW w:w="2569" w:type="dxa"/>
            <w:gridSpan w:val="3"/>
          </w:tcPr>
          <w:p w:rsidR="00905092" w:rsidRPr="00634D02" w:rsidRDefault="00905092" w:rsidP="00634D02">
            <w:pPr>
              <w:pStyle w:val="TableParagraph"/>
              <w:spacing w:beforeLines="50" w:before="120" w:afterLines="50" w:after="120" w:line="440" w:lineRule="exact"/>
              <w:rPr>
                <w:rFonts w:asciiTheme="minorEastAsia" w:eastAsiaTheme="minorEastAsia" w:hAnsiTheme="minorEastAsia"/>
                <w:sz w:val="24"/>
                <w:szCs w:val="24"/>
              </w:rPr>
            </w:pPr>
          </w:p>
          <w:p w:rsidR="00905092" w:rsidRPr="00634D02" w:rsidRDefault="00FB7E68" w:rsidP="00634D02">
            <w:pPr>
              <w:pStyle w:val="TableParagraph"/>
              <w:spacing w:beforeLines="50" w:before="120" w:afterLines="50" w:after="120" w:line="440" w:lineRule="exact"/>
              <w:ind w:left="541"/>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2018 年 8 月 31 日</w:t>
            </w:r>
          </w:p>
        </w:tc>
      </w:tr>
    </w:tbl>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93"/>
          <w:pgSz w:w="11910" w:h="16840"/>
          <w:pgMar w:top="150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1280"/>
        <w:rPr>
          <w:rFonts w:asciiTheme="minorEastAsia" w:eastAsiaTheme="minorEastAsia" w:hAnsiTheme="minorEastAsia"/>
        </w:rPr>
      </w:pPr>
      <w:r w:rsidRPr="00634D02">
        <w:rPr>
          <w:rFonts w:asciiTheme="minorEastAsia" w:eastAsiaTheme="minorEastAsia" w:hAnsiTheme="minorEastAsia"/>
        </w:rPr>
        <w:lastRenderedPageBreak/>
        <w:t>3、扩建实训基地，加强校医合作</w:t>
      </w:r>
    </w:p>
    <w:p w:rsidR="00905092" w:rsidRPr="00634D02" w:rsidRDefault="00FB7E68" w:rsidP="00634D02">
      <w:pPr>
        <w:pStyle w:val="a4"/>
        <w:numPr>
          <w:ilvl w:val="0"/>
          <w:numId w:val="2"/>
        </w:numPr>
        <w:tabs>
          <w:tab w:val="left" w:pos="1762"/>
        </w:tabs>
        <w:spacing w:beforeLines="50" w:before="120" w:afterLines="50" w:after="120" w:line="440" w:lineRule="exact"/>
        <w:ind w:right="1300" w:firstLine="480"/>
        <w:jc w:val="both"/>
        <w:rPr>
          <w:rFonts w:asciiTheme="minorEastAsia" w:eastAsiaTheme="minorEastAsia" w:hAnsiTheme="minorEastAsia"/>
          <w:sz w:val="24"/>
          <w:szCs w:val="24"/>
        </w:rPr>
      </w:pPr>
      <w:r w:rsidRPr="00634D02">
        <w:rPr>
          <w:rFonts w:asciiTheme="minorEastAsia" w:eastAsiaTheme="minorEastAsia" w:hAnsiTheme="minorEastAsia"/>
          <w:spacing w:val="-1"/>
          <w:sz w:val="24"/>
          <w:szCs w:val="24"/>
        </w:rPr>
        <w:t>扩建校内实训室。完善校内相关实训设备，扩建专科护理实训室、填</w:t>
      </w:r>
      <w:r w:rsidRPr="00634D02">
        <w:rPr>
          <w:rFonts w:asciiTheme="minorEastAsia" w:eastAsiaTheme="minorEastAsia" w:hAnsiTheme="minorEastAsia"/>
          <w:spacing w:val="-8"/>
          <w:sz w:val="24"/>
          <w:szCs w:val="24"/>
        </w:rPr>
        <w:t>充基础医学实验室，加大信息化教学设备，打造集教学、科研、社会服务等功能于一体的校内实训基地，保障实践性教学计划的落实、提升职业素质培养和技能</w:t>
      </w:r>
      <w:r w:rsidRPr="00634D02">
        <w:rPr>
          <w:rFonts w:asciiTheme="minorEastAsia" w:eastAsiaTheme="minorEastAsia" w:hAnsiTheme="minorEastAsia"/>
          <w:sz w:val="24"/>
          <w:szCs w:val="24"/>
        </w:rPr>
        <w:t>训练的成效。</w:t>
      </w:r>
    </w:p>
    <w:p w:rsidR="00905092" w:rsidRPr="00634D02" w:rsidRDefault="00FB7E68" w:rsidP="00634D02">
      <w:pPr>
        <w:pStyle w:val="a4"/>
        <w:numPr>
          <w:ilvl w:val="0"/>
          <w:numId w:val="2"/>
        </w:numPr>
        <w:tabs>
          <w:tab w:val="left" w:pos="1762"/>
        </w:tabs>
        <w:spacing w:beforeLines="50" w:before="120" w:afterLines="50" w:after="120" w:line="440" w:lineRule="exact"/>
        <w:ind w:right="1296" w:firstLine="480"/>
        <w:jc w:val="both"/>
        <w:rPr>
          <w:rFonts w:asciiTheme="minorEastAsia" w:eastAsiaTheme="minorEastAsia" w:hAnsiTheme="minorEastAsia"/>
          <w:sz w:val="24"/>
          <w:szCs w:val="24"/>
        </w:rPr>
      </w:pPr>
      <w:r w:rsidRPr="00634D02">
        <w:rPr>
          <w:rFonts w:asciiTheme="minorEastAsia" w:eastAsiaTheme="minorEastAsia" w:hAnsiTheme="minorEastAsia"/>
          <w:sz w:val="24"/>
          <w:szCs w:val="24"/>
        </w:rPr>
        <w:t>拓展校外实训基地。与上海交通大学医学院附属仁济南院、上海儿童</w:t>
      </w:r>
      <w:r w:rsidRPr="00634D02">
        <w:rPr>
          <w:rFonts w:asciiTheme="minorEastAsia" w:eastAsiaTheme="minorEastAsia" w:hAnsiTheme="minorEastAsia"/>
          <w:spacing w:val="-2"/>
          <w:sz w:val="24"/>
          <w:szCs w:val="24"/>
        </w:rPr>
        <w:t xml:space="preserve">医学中心，上海复旦大学附属上海市第五人民医院等多 </w:t>
      </w:r>
      <w:r w:rsidRPr="00634D02">
        <w:rPr>
          <w:rFonts w:asciiTheme="minorEastAsia" w:eastAsiaTheme="minorEastAsia" w:hAnsiTheme="minorEastAsia"/>
          <w:sz w:val="24"/>
          <w:szCs w:val="24"/>
        </w:rPr>
        <w:t>30</w:t>
      </w:r>
      <w:r w:rsidRPr="00634D02">
        <w:rPr>
          <w:rFonts w:asciiTheme="minorEastAsia" w:eastAsiaTheme="minorEastAsia" w:hAnsiTheme="minorEastAsia"/>
          <w:spacing w:val="-8"/>
          <w:sz w:val="24"/>
          <w:szCs w:val="24"/>
        </w:rPr>
        <w:t xml:space="preserve"> 余家医院进行联合， </w:t>
      </w:r>
      <w:r w:rsidRPr="00634D02">
        <w:rPr>
          <w:rFonts w:asciiTheme="minorEastAsia" w:eastAsiaTheme="minorEastAsia" w:hAnsiTheme="minorEastAsia"/>
          <w:spacing w:val="-7"/>
          <w:sz w:val="24"/>
          <w:szCs w:val="24"/>
        </w:rPr>
        <w:t>作为学生校外综合实训基地，保证护理专业学生的临床实践的学习，实现校内实训项目与校外毕业实习接轨。其中与仁济南院实施紧密合作，在仁济医院共建实</w:t>
      </w:r>
      <w:r w:rsidRPr="00634D02">
        <w:rPr>
          <w:rFonts w:asciiTheme="minorEastAsia" w:eastAsiaTheme="minorEastAsia" w:hAnsiTheme="minorEastAsia"/>
          <w:spacing w:val="-3"/>
          <w:sz w:val="24"/>
          <w:szCs w:val="24"/>
        </w:rPr>
        <w:t xml:space="preserve">训室，近年来在仁济南院购置护理模型价值 </w:t>
      </w:r>
      <w:r w:rsidRPr="00634D02">
        <w:rPr>
          <w:rFonts w:asciiTheme="minorEastAsia" w:eastAsiaTheme="minorEastAsia" w:hAnsiTheme="minorEastAsia"/>
          <w:sz w:val="24"/>
          <w:szCs w:val="24"/>
        </w:rPr>
        <w:t>13</w:t>
      </w:r>
      <w:r w:rsidRPr="00634D02">
        <w:rPr>
          <w:rFonts w:asciiTheme="minorEastAsia" w:eastAsiaTheme="minorEastAsia" w:hAnsiTheme="minorEastAsia"/>
          <w:spacing w:val="-8"/>
          <w:sz w:val="24"/>
          <w:szCs w:val="24"/>
        </w:rPr>
        <w:t xml:space="preserve"> 万元，为上海儿童医学中心购置</w:t>
      </w:r>
    </w:p>
    <w:p w:rsidR="00905092" w:rsidRPr="00634D02" w:rsidRDefault="00FB7E68" w:rsidP="00634D02">
      <w:pPr>
        <w:pStyle w:val="a3"/>
        <w:spacing w:beforeLines="50" w:before="120" w:afterLines="50" w:after="120" w:line="440" w:lineRule="exact"/>
        <w:ind w:right="1299"/>
        <w:rPr>
          <w:rFonts w:asciiTheme="minorEastAsia" w:eastAsiaTheme="minorEastAsia" w:hAnsiTheme="minorEastAsia"/>
        </w:rPr>
      </w:pPr>
      <w:r w:rsidRPr="00634D02">
        <w:rPr>
          <w:rFonts w:asciiTheme="minorEastAsia" w:eastAsiaTheme="minorEastAsia" w:hAnsiTheme="minorEastAsia"/>
          <w:spacing w:val="-9"/>
        </w:rPr>
        <w:t xml:space="preserve">护理模型价值 </w:t>
      </w:r>
      <w:r w:rsidRPr="00634D02">
        <w:rPr>
          <w:rFonts w:asciiTheme="minorEastAsia" w:eastAsiaTheme="minorEastAsia" w:hAnsiTheme="minorEastAsia"/>
        </w:rPr>
        <w:t>8.5</w:t>
      </w:r>
      <w:r w:rsidRPr="00634D02">
        <w:rPr>
          <w:rFonts w:asciiTheme="minorEastAsia" w:eastAsiaTheme="minorEastAsia" w:hAnsiTheme="minorEastAsia"/>
          <w:spacing w:val="-14"/>
        </w:rPr>
        <w:t xml:space="preserve"> 万元。校企双方共同管理维护仪器设备，并形成规范的管理规</w:t>
      </w:r>
      <w:r w:rsidRPr="00634D02">
        <w:rPr>
          <w:rFonts w:asciiTheme="minorEastAsia" w:eastAsiaTheme="minorEastAsia" w:hAnsiTheme="minorEastAsia"/>
        </w:rPr>
        <w:t>章制度，定期检查，实现制度上墙。</w:t>
      </w:r>
    </w:p>
    <w:p w:rsidR="00905092" w:rsidRPr="00634D02" w:rsidRDefault="00FB7E68" w:rsidP="00634D02">
      <w:pPr>
        <w:pStyle w:val="a3"/>
        <w:spacing w:beforeLines="50" w:before="120" w:afterLines="50" w:after="120" w:line="440" w:lineRule="exact"/>
        <w:ind w:right="1180" w:firstLine="479"/>
        <w:rPr>
          <w:rFonts w:asciiTheme="minorEastAsia" w:eastAsiaTheme="minorEastAsia" w:hAnsiTheme="minorEastAsia"/>
        </w:rPr>
      </w:pPr>
      <w:r w:rsidRPr="00634D02">
        <w:rPr>
          <w:rFonts w:asciiTheme="minorEastAsia" w:eastAsiaTheme="minorEastAsia" w:hAnsiTheme="minorEastAsia"/>
        </w:rPr>
        <w:t>（三</w:t>
      </w:r>
      <w:r w:rsidRPr="00634D02">
        <w:rPr>
          <w:rFonts w:asciiTheme="minorEastAsia" w:eastAsiaTheme="minorEastAsia" w:hAnsiTheme="minorEastAsia"/>
          <w:spacing w:val="-32"/>
        </w:rPr>
        <w:t>）</w:t>
      </w:r>
      <w:r w:rsidRPr="00634D02">
        <w:rPr>
          <w:rFonts w:asciiTheme="minorEastAsia" w:eastAsiaTheme="minorEastAsia" w:hAnsiTheme="minorEastAsia"/>
          <w:spacing w:val="-7"/>
        </w:rPr>
        <w:t>加强校企合作。我校与各合作医院护理专家、行家共同成立了护理专</w:t>
      </w:r>
      <w:r w:rsidRPr="00634D02">
        <w:rPr>
          <w:rFonts w:asciiTheme="minorEastAsia" w:eastAsiaTheme="minorEastAsia" w:hAnsiTheme="minorEastAsia"/>
          <w:spacing w:val="-11"/>
        </w:rPr>
        <w:t xml:space="preserve">业指导委员会。医院向学校提供与临床发展相适应的操作规划、成功案例等，参与探讨课程设置、教学内容、教学方法、校本教材的编写及护理专业考核标准， </w:t>
      </w:r>
      <w:r w:rsidRPr="00634D02">
        <w:rPr>
          <w:rFonts w:asciiTheme="minorEastAsia" w:eastAsiaTheme="minorEastAsia" w:hAnsiTheme="minorEastAsia"/>
          <w:spacing w:val="-6"/>
        </w:rPr>
        <w:t>保证护生能迅速适应护理岗位的需要，实现学校人才培养规格与医院需求的无缝对接。</w:t>
      </w:r>
    </w:p>
    <w:p w:rsidR="00905092" w:rsidRPr="00634D02" w:rsidRDefault="00FB7E68" w:rsidP="00634D02">
      <w:pPr>
        <w:pStyle w:val="8"/>
        <w:spacing w:beforeLines="50" w:before="120" w:afterLines="50" w:after="120" w:line="440" w:lineRule="exact"/>
        <w:ind w:left="1241"/>
        <w:rPr>
          <w:rFonts w:asciiTheme="minorEastAsia" w:eastAsiaTheme="minorEastAsia" w:hAnsiTheme="minorEastAsia"/>
          <w:sz w:val="24"/>
          <w:szCs w:val="24"/>
        </w:rPr>
      </w:pPr>
      <w:r w:rsidRPr="00634D02">
        <w:rPr>
          <w:rFonts w:asciiTheme="minorEastAsia" w:eastAsiaTheme="minorEastAsia" w:hAnsiTheme="minorEastAsia" w:hint="eastAsia"/>
          <w:sz w:val="24"/>
          <w:szCs w:val="24"/>
        </w:rPr>
        <w:t>五、校企合作“校医协教”案例成效</w:t>
      </w:r>
    </w:p>
    <w:p w:rsidR="00905092" w:rsidRPr="00634D02" w:rsidRDefault="00FB7E68" w:rsidP="00634D02">
      <w:pPr>
        <w:pStyle w:val="a3"/>
        <w:spacing w:beforeLines="50" w:before="120" w:afterLines="50" w:after="120" w:line="440" w:lineRule="exact"/>
        <w:ind w:left="1241"/>
        <w:rPr>
          <w:rFonts w:asciiTheme="minorEastAsia" w:eastAsiaTheme="minorEastAsia" w:hAnsiTheme="minorEastAsia"/>
        </w:rPr>
      </w:pPr>
      <w:r w:rsidRPr="00634D02">
        <w:rPr>
          <w:rFonts w:asciiTheme="minorEastAsia" w:eastAsiaTheme="minorEastAsia" w:hAnsiTheme="minorEastAsia"/>
        </w:rPr>
        <w:t>1、双师共管共评，提升教学质量</w:t>
      </w:r>
    </w:p>
    <w:p w:rsidR="00905092" w:rsidRPr="00634D02" w:rsidRDefault="00FB7E68" w:rsidP="00634D02">
      <w:pPr>
        <w:pStyle w:val="a3"/>
        <w:spacing w:beforeLines="50" w:before="120" w:afterLines="50" w:after="120" w:line="440" w:lineRule="exact"/>
        <w:ind w:right="1178" w:firstLine="479"/>
        <w:rPr>
          <w:rFonts w:asciiTheme="minorEastAsia" w:eastAsiaTheme="minorEastAsia" w:hAnsiTheme="minorEastAsia"/>
        </w:rPr>
      </w:pPr>
      <w:r w:rsidRPr="00634D02">
        <w:rPr>
          <w:rFonts w:asciiTheme="minorEastAsia" w:eastAsiaTheme="minorEastAsia" w:hAnsiTheme="minorEastAsia"/>
          <w:spacing w:val="-10"/>
        </w:rPr>
        <w:t>新的培养模式下，学生在校学习期间进入医院进行见习与实习时属校医共同</w:t>
      </w:r>
      <w:r w:rsidRPr="00634D02">
        <w:rPr>
          <w:rFonts w:asciiTheme="minorEastAsia" w:eastAsiaTheme="minorEastAsia" w:hAnsiTheme="minorEastAsia"/>
          <w:spacing w:val="-11"/>
        </w:rPr>
        <w:t>领导、共同管理，即学校专业老师、医院带教导师双师共同管理，让学生明确校</w:t>
      </w:r>
      <w:r w:rsidRPr="00634D02">
        <w:rPr>
          <w:rFonts w:asciiTheme="minorEastAsia" w:eastAsiaTheme="minorEastAsia" w:hAnsiTheme="minorEastAsia"/>
          <w:spacing w:val="-20"/>
        </w:rPr>
        <w:t xml:space="preserve">园制度与医院工作制度的不同，提升了学生对于护理行业的认识，提高就业质量， </w:t>
      </w:r>
      <w:r w:rsidRPr="00634D02">
        <w:rPr>
          <w:rFonts w:asciiTheme="minorEastAsia" w:eastAsiaTheme="minorEastAsia" w:hAnsiTheme="minorEastAsia"/>
          <w:spacing w:val="-7"/>
        </w:rPr>
        <w:t>让学生在就业之时，实现“零适应期”。建立多元性的学生评价体系，在校教师</w:t>
      </w:r>
      <w:r w:rsidRPr="00634D02">
        <w:rPr>
          <w:rFonts w:asciiTheme="minorEastAsia" w:eastAsiaTheme="minorEastAsia" w:hAnsiTheme="minorEastAsia"/>
          <w:spacing w:val="-8"/>
        </w:rPr>
        <w:t xml:space="preserve">与医院带教教师双方共同评价，学生在校基础课学习、医院专业课学习等阶段， </w:t>
      </w:r>
      <w:r w:rsidRPr="00634D02">
        <w:rPr>
          <w:rFonts w:asciiTheme="minorEastAsia" w:eastAsiaTheme="minorEastAsia" w:hAnsiTheme="minorEastAsia"/>
          <w:spacing w:val="-7"/>
        </w:rPr>
        <w:t>从学生的理论课成绩、德育素养、护理职业意识与护理专业操作技能等方面，采</w:t>
      </w:r>
      <w:r w:rsidRPr="00634D02">
        <w:rPr>
          <w:rFonts w:asciiTheme="minorEastAsia" w:eastAsiaTheme="minorEastAsia" w:hAnsiTheme="minorEastAsia"/>
          <w:spacing w:val="-12"/>
        </w:rPr>
        <w:t>用“加强平时考核、弱化期末考试，突出分项考核、综合评定成绩”的质、量评价策略，提高教学质量，提升就业质量，实现学校、医院、学生的三赢局面。</w:t>
      </w:r>
    </w:p>
    <w:p w:rsidR="00905092" w:rsidRPr="00634D02" w:rsidRDefault="00FB7E68" w:rsidP="00634D02">
      <w:pPr>
        <w:pStyle w:val="a3"/>
        <w:spacing w:beforeLines="50" w:before="120" w:afterLines="50" w:after="120" w:line="440" w:lineRule="exact"/>
        <w:ind w:left="1280"/>
        <w:rPr>
          <w:rFonts w:asciiTheme="minorEastAsia" w:eastAsiaTheme="minorEastAsia" w:hAnsiTheme="minorEastAsia"/>
        </w:rPr>
      </w:pPr>
      <w:r w:rsidRPr="00634D02">
        <w:rPr>
          <w:rFonts w:asciiTheme="minorEastAsia" w:eastAsiaTheme="minorEastAsia" w:hAnsiTheme="minorEastAsia"/>
        </w:rPr>
        <w:t>2、提高学生专业业务能力，实现校医无缝对接</w:t>
      </w:r>
    </w:p>
    <w:p w:rsidR="00905092" w:rsidRPr="00634D02" w:rsidRDefault="00FB7E68" w:rsidP="00634D02">
      <w:pPr>
        <w:pStyle w:val="a3"/>
        <w:spacing w:beforeLines="50" w:before="120" w:afterLines="50" w:after="120" w:line="440" w:lineRule="exact"/>
        <w:ind w:right="1296" w:firstLine="599"/>
        <w:rPr>
          <w:rFonts w:asciiTheme="minorEastAsia" w:eastAsiaTheme="minorEastAsia" w:hAnsiTheme="minorEastAsia"/>
        </w:rPr>
      </w:pPr>
      <w:r w:rsidRPr="00634D02">
        <w:rPr>
          <w:rFonts w:asciiTheme="minorEastAsia" w:eastAsiaTheme="minorEastAsia" w:hAnsiTheme="minorEastAsia"/>
        </w:rPr>
        <w:t>依靠校企合作的平台</w:t>
      </w:r>
      <w:r w:rsidRPr="00634D02">
        <w:rPr>
          <w:rFonts w:asciiTheme="minorEastAsia" w:eastAsiaTheme="minorEastAsia" w:hAnsiTheme="minorEastAsia"/>
          <w:spacing w:val="-16"/>
        </w:rPr>
        <w:t>，“校医协教”紧贴临床办学模式采用基础课也下医院</w:t>
      </w:r>
      <w:r w:rsidRPr="00634D02">
        <w:rPr>
          <w:rFonts w:asciiTheme="minorEastAsia" w:eastAsiaTheme="minorEastAsia" w:hAnsiTheme="minorEastAsia"/>
          <w:spacing w:val="-10"/>
        </w:rPr>
        <w:t>见习的方式，同时将护理专业课课堂搬到医院。在带教老师的指导下，学生进行</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footerReference w:type="default" r:id="rId94"/>
          <w:pgSz w:w="11910" w:h="16840"/>
          <w:pgMar w:top="1460" w:right="500" w:bottom="1380" w:left="1120" w:header="0" w:footer="1195" w:gutter="0"/>
          <w:pgNumType w:start="231"/>
          <w:cols w:space="720"/>
        </w:sectPr>
      </w:pPr>
    </w:p>
    <w:p w:rsidR="00905092" w:rsidRPr="00634D02" w:rsidRDefault="00FB7E68" w:rsidP="00634D02">
      <w:pPr>
        <w:pStyle w:val="a3"/>
        <w:spacing w:beforeLines="50" w:before="120" w:afterLines="50" w:after="120" w:line="440" w:lineRule="exact"/>
        <w:ind w:right="1296"/>
        <w:jc w:val="both"/>
        <w:rPr>
          <w:rFonts w:asciiTheme="minorEastAsia" w:eastAsiaTheme="minorEastAsia" w:hAnsiTheme="minorEastAsia"/>
        </w:rPr>
      </w:pPr>
      <w:r w:rsidRPr="00634D02">
        <w:rPr>
          <w:rFonts w:asciiTheme="minorEastAsia" w:eastAsiaTheme="minorEastAsia" w:hAnsiTheme="minorEastAsia"/>
          <w:spacing w:val="-12"/>
        </w:rPr>
        <w:lastRenderedPageBreak/>
        <w:t>见习、综合实习。学生在医院真实环境中学习及实训，做到“实境训教”，既提</w:t>
      </w:r>
      <w:r w:rsidRPr="00634D02">
        <w:rPr>
          <w:rFonts w:asciiTheme="minorEastAsia" w:eastAsiaTheme="minorEastAsia" w:hAnsiTheme="minorEastAsia"/>
          <w:spacing w:val="-9"/>
        </w:rPr>
        <w:t>高了学习兴趣，又提高了掌握专业知识和技术的能力，缩短了社会适应时间，实</w:t>
      </w:r>
      <w:r w:rsidRPr="00634D02">
        <w:rPr>
          <w:rFonts w:asciiTheme="minorEastAsia" w:eastAsiaTheme="minorEastAsia" w:hAnsiTheme="minorEastAsia"/>
        </w:rPr>
        <w:t>现人才培养过程的无缝对接，进一步丰富和创新教学模式。</w:t>
      </w: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noProof/>
          <w:lang w:val="en-US" w:bidi="ar-SA"/>
        </w:rPr>
        <w:drawing>
          <wp:inline distT="0" distB="0" distL="0" distR="0">
            <wp:extent cx="5315849" cy="3981450"/>
            <wp:effectExtent l="0" t="0" r="0" b="0"/>
            <wp:docPr id="14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0.jpeg"/>
                    <pic:cNvPicPr/>
                  </pic:nvPicPr>
                  <pic:blipFill>
                    <a:blip r:embed="rId95" cstate="email">
                      <a:extLst>
                        <a:ext uri="{28A0092B-C50C-407E-A947-70E740481C1C}">
                          <a14:useLocalDpi xmlns:a14="http://schemas.microsoft.com/office/drawing/2010/main"/>
                        </a:ext>
                      </a:extLst>
                    </a:blip>
                    <a:stretch>
                      <a:fillRect/>
                    </a:stretch>
                  </pic:blipFill>
                  <pic:spPr>
                    <a:xfrm>
                      <a:off x="0" y="0"/>
                      <a:ext cx="5315849" cy="3981450"/>
                    </a:xfrm>
                    <a:prstGeom prst="rect">
                      <a:avLst/>
                    </a:prstGeom>
                  </pic:spPr>
                </pic:pic>
              </a:graphicData>
            </a:graphic>
          </wp:inline>
        </w:drawing>
      </w:r>
    </w:p>
    <w:p w:rsidR="00905092" w:rsidRPr="00634D02" w:rsidRDefault="00FB7E68" w:rsidP="00634D02">
      <w:pPr>
        <w:pStyle w:val="a3"/>
        <w:spacing w:beforeLines="50" w:before="120" w:afterLines="50" w:after="120" w:line="440" w:lineRule="exact"/>
        <w:ind w:left="4592" w:right="1311" w:hanging="3901"/>
        <w:rPr>
          <w:rFonts w:asciiTheme="minorEastAsia" w:eastAsiaTheme="minorEastAsia" w:hAnsiTheme="minorEastAsia"/>
        </w:rPr>
      </w:pPr>
      <w:r w:rsidRPr="00634D02">
        <w:rPr>
          <w:rFonts w:asciiTheme="minorEastAsia" w:eastAsiaTheme="minorEastAsia" w:hAnsiTheme="minorEastAsia"/>
        </w:rPr>
        <w:t>***</w:t>
      </w:r>
      <w:r w:rsidRPr="00634D02">
        <w:rPr>
          <w:rFonts w:asciiTheme="minorEastAsia" w:eastAsiaTheme="minorEastAsia" w:hAnsiTheme="minorEastAsia"/>
          <w:spacing w:val="-1"/>
        </w:rPr>
        <w:t>老师与解剖知识的章惠英老师仁济南院病房为教改班学习见习人体骨骼体表</w:t>
      </w:r>
      <w:r w:rsidRPr="00634D02">
        <w:rPr>
          <w:rFonts w:asciiTheme="minorEastAsia" w:eastAsiaTheme="minorEastAsia" w:hAnsiTheme="minorEastAsia"/>
        </w:rPr>
        <w:t>投影</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3、临床实践有助提升教师获取新知识</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6"/>
        </w:rPr>
        <w:t>专业教师进医院带教见习课的同时，也学习好多临床新知识、新技能，收获</w:t>
      </w:r>
      <w:r w:rsidRPr="00634D02">
        <w:rPr>
          <w:rFonts w:asciiTheme="minorEastAsia" w:eastAsiaTheme="minorEastAsia" w:hAnsiTheme="minorEastAsia"/>
          <w:spacing w:val="-3"/>
        </w:rPr>
        <w:t xml:space="preserve">教学相长的效果。章惠英老师是有着近 </w:t>
      </w:r>
      <w:r w:rsidRPr="00634D02">
        <w:rPr>
          <w:rFonts w:asciiTheme="minorEastAsia" w:eastAsiaTheme="minorEastAsia" w:hAnsiTheme="minorEastAsia"/>
        </w:rPr>
        <w:t>40</w:t>
      </w:r>
      <w:r w:rsidRPr="00634D02">
        <w:rPr>
          <w:rFonts w:asciiTheme="minorEastAsia" w:eastAsiaTheme="minorEastAsia" w:hAnsiTheme="minorEastAsia"/>
          <w:spacing w:val="-8"/>
        </w:rPr>
        <w:t xml:space="preserve"> 年的解剖教学经验的教授，她带着教改班在临床见习，深有感触地说“现代医学和护理发展太快了，作为老师不能吃</w:t>
      </w:r>
      <w:r w:rsidRPr="00634D02">
        <w:rPr>
          <w:rFonts w:asciiTheme="minorEastAsia" w:eastAsiaTheme="minorEastAsia" w:hAnsiTheme="minorEastAsia"/>
          <w:spacing w:val="-5"/>
        </w:rPr>
        <w:t>老本了。今天是个最好的机会，我与学生一样太有收获了！”</w:t>
      </w:r>
    </w:p>
    <w:p w:rsidR="00905092" w:rsidRPr="00634D02" w:rsidRDefault="00FB7E68" w:rsidP="00634D02">
      <w:pPr>
        <w:pStyle w:val="a3"/>
        <w:spacing w:beforeLines="50" w:before="120" w:afterLines="50" w:after="120" w:line="440" w:lineRule="exact"/>
        <w:ind w:right="1296" w:firstLine="479"/>
        <w:jc w:val="both"/>
        <w:rPr>
          <w:rFonts w:asciiTheme="minorEastAsia" w:eastAsiaTheme="minorEastAsia" w:hAnsiTheme="minorEastAsia"/>
        </w:rPr>
      </w:pPr>
      <w:r w:rsidRPr="00634D02">
        <w:rPr>
          <w:rFonts w:asciiTheme="minorEastAsia" w:eastAsiaTheme="minorEastAsia" w:hAnsiTheme="minorEastAsia"/>
          <w:spacing w:val="-9"/>
        </w:rPr>
        <w:t>校医通力合作，实现了资源共享、互利共赢。校医双方成立了教学团队，定</w:t>
      </w:r>
      <w:r w:rsidRPr="00634D02">
        <w:rPr>
          <w:rFonts w:asciiTheme="minorEastAsia" w:eastAsiaTheme="minorEastAsia" w:hAnsiTheme="minorEastAsia"/>
          <w:spacing w:val="-11"/>
        </w:rPr>
        <w:t>期组织教学研讨，对专业建设和医院对护理教学带教人才需求对接提出科学合理</w:t>
      </w:r>
      <w:r w:rsidRPr="00634D02">
        <w:rPr>
          <w:rFonts w:asciiTheme="minorEastAsia" w:eastAsiaTheme="minorEastAsia" w:hAnsiTheme="minorEastAsia"/>
          <w:spacing w:val="-10"/>
        </w:rPr>
        <w:t>的指导意见，实现了专业的可持续发展。校医互为实训基地的模式，使学校和医</w:t>
      </w:r>
      <w:r w:rsidRPr="00634D02">
        <w:rPr>
          <w:rFonts w:asciiTheme="minorEastAsia" w:eastAsiaTheme="minorEastAsia" w:hAnsiTheme="minorEastAsia"/>
          <w:spacing w:val="-7"/>
        </w:rPr>
        <w:t>院之间存在更多的合作空间。医院为学生提供教学实习实训的场所和指导，学校</w:t>
      </w:r>
      <w:r w:rsidRPr="00634D02">
        <w:rPr>
          <w:rFonts w:asciiTheme="minorEastAsia" w:eastAsiaTheme="minorEastAsia" w:hAnsiTheme="minorEastAsia"/>
          <w:spacing w:val="-6"/>
        </w:rPr>
        <w:t>成为医院员工业务进修和继续教育的基地，学校老师在教学研讨及集体备课等活</w:t>
      </w:r>
      <w:r w:rsidRPr="00634D02">
        <w:rPr>
          <w:rFonts w:asciiTheme="minorEastAsia" w:eastAsiaTheme="minorEastAsia" w:hAnsiTheme="minorEastAsia"/>
          <w:spacing w:val="-10"/>
        </w:rPr>
        <w:t>动中，传授给临床带教老师授课理论和经验。校医之间共建实训基地，便利了师</w:t>
      </w:r>
    </w:p>
    <w:p w:rsidR="00905092" w:rsidRPr="00634D02" w:rsidRDefault="00905092" w:rsidP="00634D02">
      <w:pPr>
        <w:spacing w:beforeLines="50" w:before="120" w:afterLines="50" w:after="120" w:line="440" w:lineRule="exact"/>
        <w:jc w:val="both"/>
        <w:rPr>
          <w:rFonts w:asciiTheme="minorEastAsia" w:eastAsiaTheme="minorEastAsia" w:hAnsiTheme="minorEastAsia"/>
          <w:sz w:val="24"/>
          <w:szCs w:val="24"/>
        </w:rPr>
        <w:sectPr w:rsidR="00905092" w:rsidRPr="00634D02">
          <w:pgSz w:w="11910" w:h="16840"/>
          <w:pgMar w:top="1380" w:right="500" w:bottom="1380" w:left="1120" w:header="0" w:footer="1195" w:gutter="0"/>
          <w:cols w:space="720"/>
        </w:sectPr>
      </w:pPr>
    </w:p>
    <w:p w:rsidR="00905092" w:rsidRPr="00634D02" w:rsidRDefault="00FB7E68" w:rsidP="00634D02">
      <w:pPr>
        <w:pStyle w:val="a3"/>
        <w:spacing w:beforeLines="50" w:before="120" w:afterLines="50" w:after="120" w:line="440" w:lineRule="exact"/>
        <w:rPr>
          <w:rFonts w:asciiTheme="minorEastAsia" w:eastAsiaTheme="minorEastAsia" w:hAnsiTheme="minorEastAsia"/>
        </w:rPr>
      </w:pPr>
      <w:r w:rsidRPr="00634D02">
        <w:rPr>
          <w:rFonts w:asciiTheme="minorEastAsia" w:eastAsiaTheme="minorEastAsia" w:hAnsiTheme="minorEastAsia"/>
        </w:rPr>
        <w:lastRenderedPageBreak/>
        <w:t>生。</w:t>
      </w: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651072" behindDoc="0" locked="0" layoutInCell="1" allowOverlap="1">
            <wp:simplePos x="0" y="0"/>
            <wp:positionH relativeFrom="page">
              <wp:posOffset>1498600</wp:posOffset>
            </wp:positionH>
            <wp:positionV relativeFrom="paragraph">
              <wp:posOffset>102298</wp:posOffset>
            </wp:positionV>
            <wp:extent cx="4466591" cy="3361182"/>
            <wp:effectExtent l="0" t="0" r="0" b="0"/>
            <wp:wrapTopAndBottom/>
            <wp:docPr id="14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1.jpeg"/>
                    <pic:cNvPicPr/>
                  </pic:nvPicPr>
                  <pic:blipFill>
                    <a:blip r:embed="rId96" cstate="email">
                      <a:extLst>
                        <a:ext uri="{28A0092B-C50C-407E-A947-70E740481C1C}">
                          <a14:useLocalDpi xmlns:a14="http://schemas.microsoft.com/office/drawing/2010/main"/>
                        </a:ext>
                      </a:extLst>
                    </a:blip>
                    <a:stretch>
                      <a:fillRect/>
                    </a:stretch>
                  </pic:blipFill>
                  <pic:spPr>
                    <a:xfrm>
                      <a:off x="0" y="0"/>
                      <a:ext cx="4466591" cy="3361182"/>
                    </a:xfrm>
                    <a:prstGeom prst="rect">
                      <a:avLst/>
                    </a:prstGeom>
                  </pic:spPr>
                </pic:pic>
              </a:graphicData>
            </a:graphic>
          </wp:anchor>
        </w:drawing>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FB7E68" w:rsidP="00634D02">
      <w:pPr>
        <w:pStyle w:val="a3"/>
        <w:spacing w:beforeLines="50" w:before="120" w:afterLines="50" w:after="120" w:line="440" w:lineRule="exact"/>
        <w:ind w:left="0"/>
        <w:rPr>
          <w:rFonts w:asciiTheme="minorEastAsia" w:eastAsiaTheme="minorEastAsia" w:hAnsiTheme="minorEastAsia"/>
        </w:rPr>
      </w:pPr>
      <w:r w:rsidRPr="00634D02">
        <w:rPr>
          <w:rFonts w:asciiTheme="minorEastAsia" w:eastAsiaTheme="minorEastAsia" w:hAnsiTheme="minorEastAsia"/>
          <w:noProof/>
          <w:lang w:val="en-US" w:bidi="ar-SA"/>
        </w:rPr>
        <w:drawing>
          <wp:anchor distT="0" distB="0" distL="0" distR="0" simplePos="0" relativeHeight="251655168" behindDoc="0" locked="0" layoutInCell="1" allowOverlap="1">
            <wp:simplePos x="0" y="0"/>
            <wp:positionH relativeFrom="page">
              <wp:posOffset>1498600</wp:posOffset>
            </wp:positionH>
            <wp:positionV relativeFrom="paragraph">
              <wp:posOffset>252444</wp:posOffset>
            </wp:positionV>
            <wp:extent cx="4140167" cy="3088195"/>
            <wp:effectExtent l="0" t="0" r="0" b="0"/>
            <wp:wrapTopAndBottom/>
            <wp:docPr id="15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2.jpeg"/>
                    <pic:cNvPicPr/>
                  </pic:nvPicPr>
                  <pic:blipFill>
                    <a:blip r:embed="rId97" cstate="email">
                      <a:extLst>
                        <a:ext uri="{28A0092B-C50C-407E-A947-70E740481C1C}">
                          <a14:useLocalDpi xmlns:a14="http://schemas.microsoft.com/office/drawing/2010/main"/>
                        </a:ext>
                      </a:extLst>
                    </a:blip>
                    <a:stretch>
                      <a:fillRect/>
                    </a:stretch>
                  </pic:blipFill>
                  <pic:spPr>
                    <a:xfrm>
                      <a:off x="0" y="0"/>
                      <a:ext cx="4140167" cy="3088195"/>
                    </a:xfrm>
                    <a:prstGeom prst="rect">
                      <a:avLst/>
                    </a:prstGeom>
                  </pic:spPr>
                </pic:pic>
              </a:graphicData>
            </a:graphic>
          </wp:anchor>
        </w:drawing>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380" w:right="500" w:bottom="1380" w:left="1120" w:header="0" w:footer="1195" w:gutter="0"/>
          <w:cols w:space="720"/>
        </w:sectPr>
      </w:pPr>
    </w:p>
    <w:p w:rsidR="00905092" w:rsidRPr="00634D02" w:rsidRDefault="00FB7E68" w:rsidP="00634D02">
      <w:pPr>
        <w:pStyle w:val="a3"/>
        <w:spacing w:beforeLines="50" w:before="120" w:afterLines="50" w:after="120" w:line="440" w:lineRule="exact"/>
        <w:ind w:left="1518"/>
        <w:rPr>
          <w:rFonts w:asciiTheme="minorEastAsia" w:eastAsiaTheme="minorEastAsia" w:hAnsiTheme="minorEastAsia"/>
        </w:rPr>
      </w:pPr>
      <w:r w:rsidRPr="00634D02">
        <w:rPr>
          <w:rFonts w:asciiTheme="minorEastAsia" w:eastAsiaTheme="minorEastAsia" w:hAnsiTheme="minorEastAsia"/>
          <w:noProof/>
          <w:lang w:val="en-US" w:bidi="ar-SA"/>
        </w:rPr>
        <w:lastRenderedPageBreak/>
        <w:drawing>
          <wp:inline distT="0" distB="0" distL="0" distR="0">
            <wp:extent cx="4244525" cy="2439162"/>
            <wp:effectExtent l="0" t="0" r="0" b="0"/>
            <wp:docPr id="15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3.jpeg"/>
                    <pic:cNvPicPr/>
                  </pic:nvPicPr>
                  <pic:blipFill>
                    <a:blip r:embed="rId98" cstate="email">
                      <a:extLst>
                        <a:ext uri="{28A0092B-C50C-407E-A947-70E740481C1C}">
                          <a14:useLocalDpi xmlns:a14="http://schemas.microsoft.com/office/drawing/2010/main"/>
                        </a:ext>
                      </a:extLst>
                    </a:blip>
                    <a:stretch>
                      <a:fillRect/>
                    </a:stretch>
                  </pic:blipFill>
                  <pic:spPr>
                    <a:xfrm>
                      <a:off x="0" y="0"/>
                      <a:ext cx="4244525" cy="2439162"/>
                    </a:xfrm>
                    <a:prstGeom prst="rect">
                      <a:avLst/>
                    </a:prstGeom>
                  </pic:spPr>
                </pic:pic>
              </a:graphicData>
            </a:graphic>
          </wp:inline>
        </w:drawing>
      </w:r>
    </w:p>
    <w:p w:rsidR="00905092" w:rsidRPr="00634D02" w:rsidRDefault="00FB7E68" w:rsidP="00634D02">
      <w:pPr>
        <w:spacing w:beforeLines="50" w:before="120" w:afterLines="50" w:after="120" w:line="440" w:lineRule="exact"/>
        <w:ind w:left="2665"/>
        <w:rPr>
          <w:rFonts w:asciiTheme="minorEastAsia" w:eastAsiaTheme="minorEastAsia" w:hAnsiTheme="minorEastAsia"/>
          <w:b/>
          <w:sz w:val="24"/>
          <w:szCs w:val="24"/>
        </w:rPr>
      </w:pPr>
      <w:r w:rsidRPr="00634D02">
        <w:rPr>
          <w:rFonts w:asciiTheme="minorEastAsia" w:eastAsiaTheme="minorEastAsia" w:hAnsiTheme="minorEastAsia"/>
          <w:b/>
          <w:sz w:val="24"/>
          <w:szCs w:val="24"/>
        </w:rPr>
        <w:t>东海—仁济医院基础护理教研室集体备课</w:t>
      </w:r>
    </w:p>
    <w:p w:rsidR="00905092" w:rsidRPr="00634D02" w:rsidRDefault="00FB7E68" w:rsidP="00634D02">
      <w:pPr>
        <w:spacing w:beforeLines="50" w:before="120" w:afterLines="50" w:after="120" w:line="440" w:lineRule="exact"/>
        <w:ind w:left="1241"/>
        <w:rPr>
          <w:rFonts w:asciiTheme="minorEastAsia" w:eastAsiaTheme="minorEastAsia" w:hAnsiTheme="minorEastAsia"/>
          <w:b/>
          <w:sz w:val="24"/>
          <w:szCs w:val="24"/>
        </w:rPr>
      </w:pPr>
      <w:r w:rsidRPr="00634D02">
        <w:rPr>
          <w:rFonts w:asciiTheme="minorEastAsia" w:eastAsiaTheme="minorEastAsia" w:hAnsiTheme="minorEastAsia"/>
          <w:b/>
          <w:sz w:val="24"/>
          <w:szCs w:val="24"/>
        </w:rPr>
        <w:t>六、体会与思考</w:t>
      </w:r>
    </w:p>
    <w:p w:rsidR="00905092" w:rsidRPr="00634D02" w:rsidRDefault="00FB7E68" w:rsidP="00634D02">
      <w:pPr>
        <w:pStyle w:val="a3"/>
        <w:spacing w:beforeLines="50" w:before="120" w:afterLines="50" w:after="120" w:line="440" w:lineRule="exact"/>
        <w:ind w:right="1293" w:firstLine="599"/>
        <w:jc w:val="both"/>
        <w:rPr>
          <w:rFonts w:asciiTheme="minorEastAsia" w:eastAsiaTheme="minorEastAsia" w:hAnsiTheme="minorEastAsia"/>
        </w:rPr>
      </w:pPr>
      <w:r w:rsidRPr="00634D02">
        <w:rPr>
          <w:rFonts w:asciiTheme="minorEastAsia" w:eastAsiaTheme="minorEastAsia" w:hAnsiTheme="minorEastAsia"/>
          <w:spacing w:val="-1"/>
        </w:rPr>
        <w:t>通过半年的建设，我校校企合作“校医协教”共建仁济南院班项目在人才</w:t>
      </w:r>
      <w:r w:rsidRPr="00634D02">
        <w:rPr>
          <w:rFonts w:asciiTheme="minorEastAsia" w:eastAsiaTheme="minorEastAsia" w:hAnsiTheme="minorEastAsia"/>
          <w:spacing w:val="-11"/>
        </w:rPr>
        <w:t>培养模式、师资队伍建设、课程体系建设、校医深度合作等方面均取得了一定的成绩，但是，专业建设中仍存在着束缚专业发展的问题，需要我们进一步去改革</w:t>
      </w:r>
      <w:r w:rsidRPr="00634D02">
        <w:rPr>
          <w:rFonts w:asciiTheme="minorEastAsia" w:eastAsiaTheme="minorEastAsia" w:hAnsiTheme="minorEastAsia"/>
        </w:rPr>
        <w:t>和推进。</w:t>
      </w:r>
    </w:p>
    <w:p w:rsidR="00905092" w:rsidRPr="00634D02" w:rsidRDefault="00FB7E68" w:rsidP="00634D02">
      <w:pPr>
        <w:pStyle w:val="a3"/>
        <w:spacing w:beforeLines="50" w:before="120" w:afterLines="50" w:after="120" w:line="440" w:lineRule="exact"/>
        <w:ind w:right="1301" w:firstLine="479"/>
        <w:rPr>
          <w:rFonts w:asciiTheme="minorEastAsia" w:eastAsiaTheme="minorEastAsia" w:hAnsiTheme="minorEastAsia"/>
        </w:rPr>
      </w:pPr>
      <w:r w:rsidRPr="00634D02">
        <w:rPr>
          <w:rFonts w:asciiTheme="minorEastAsia" w:eastAsiaTheme="minorEastAsia" w:hAnsiTheme="minorEastAsia"/>
        </w:rPr>
        <w:t>1</w:t>
      </w:r>
      <w:r w:rsidRPr="00634D02">
        <w:rPr>
          <w:rFonts w:asciiTheme="minorEastAsia" w:eastAsiaTheme="minorEastAsia" w:hAnsiTheme="minorEastAsia"/>
          <w:spacing w:val="-16"/>
        </w:rPr>
        <w:t xml:space="preserve">、校医在师资队伍建设方面的深度合作有待于进一步加强，双方打破壁垒， </w:t>
      </w:r>
      <w:r w:rsidRPr="00634D02">
        <w:rPr>
          <w:rFonts w:asciiTheme="minorEastAsia" w:eastAsiaTheme="minorEastAsia" w:hAnsiTheme="minorEastAsia"/>
        </w:rPr>
        <w:t>实现人员正常交流合作。</w:t>
      </w:r>
    </w:p>
    <w:p w:rsidR="00905092" w:rsidRPr="00634D02" w:rsidRDefault="00FB7E68" w:rsidP="00634D02">
      <w:pPr>
        <w:pStyle w:val="a3"/>
        <w:spacing w:beforeLines="50" w:before="120" w:afterLines="50" w:after="120" w:line="440" w:lineRule="exact"/>
        <w:ind w:left="1160"/>
        <w:rPr>
          <w:rFonts w:asciiTheme="minorEastAsia" w:eastAsiaTheme="minorEastAsia" w:hAnsiTheme="minorEastAsia"/>
        </w:rPr>
      </w:pPr>
      <w:r w:rsidRPr="00634D02">
        <w:rPr>
          <w:rFonts w:asciiTheme="minorEastAsia" w:eastAsiaTheme="minorEastAsia" w:hAnsiTheme="minorEastAsia"/>
        </w:rPr>
        <w:t>2、医院实训基地场地面积及建设投入不足，学生实训条件有待进一步改善。</w:t>
      </w:r>
    </w:p>
    <w:p w:rsidR="00905092" w:rsidRPr="00634D02" w:rsidRDefault="00FB7E68" w:rsidP="00634D02">
      <w:pPr>
        <w:pStyle w:val="a3"/>
        <w:spacing w:beforeLines="50" w:before="120" w:afterLines="50" w:after="120" w:line="440" w:lineRule="exact"/>
        <w:ind w:right="1325" w:firstLine="479"/>
        <w:rPr>
          <w:rFonts w:asciiTheme="minorEastAsia" w:eastAsiaTheme="minorEastAsia" w:hAnsiTheme="minorEastAsia"/>
        </w:rPr>
      </w:pPr>
      <w:r w:rsidRPr="00634D02">
        <w:rPr>
          <w:rFonts w:asciiTheme="minorEastAsia" w:eastAsiaTheme="minorEastAsia" w:hAnsiTheme="minorEastAsia"/>
        </w:rPr>
        <w:t>3、专业教师参与教科研的积极性和教科研水平有待提高，教研成绩应及时总结与推广。</w:t>
      </w:r>
    </w:p>
    <w:p w:rsidR="00905092" w:rsidRPr="00634D02" w:rsidRDefault="00FB7E68" w:rsidP="00634D02">
      <w:pPr>
        <w:pStyle w:val="a3"/>
        <w:spacing w:beforeLines="50" w:before="120" w:afterLines="50" w:after="120" w:line="440" w:lineRule="exact"/>
        <w:ind w:left="5361"/>
        <w:rPr>
          <w:rFonts w:asciiTheme="minorEastAsia" w:eastAsiaTheme="minorEastAsia" w:hAnsiTheme="minorEastAsia"/>
        </w:rPr>
      </w:pPr>
      <w:r w:rsidRPr="00634D02">
        <w:rPr>
          <w:rFonts w:asciiTheme="minorEastAsia" w:eastAsiaTheme="minorEastAsia" w:hAnsiTheme="minorEastAsia"/>
        </w:rPr>
        <w:t>上海东海职业技术学院护理学院</w:t>
      </w:r>
    </w:p>
    <w:p w:rsidR="00905092" w:rsidRPr="00634D02" w:rsidRDefault="00FB7E68" w:rsidP="00634D02">
      <w:pPr>
        <w:pStyle w:val="a3"/>
        <w:spacing w:beforeLines="50" w:before="120" w:afterLines="50" w:after="120" w:line="440" w:lineRule="exact"/>
        <w:ind w:left="6201"/>
        <w:rPr>
          <w:rFonts w:asciiTheme="minorEastAsia" w:eastAsiaTheme="minorEastAsia" w:hAnsiTheme="minorEastAsia"/>
        </w:rPr>
      </w:pPr>
      <w:r w:rsidRPr="00634D02">
        <w:rPr>
          <w:rFonts w:asciiTheme="minorEastAsia" w:eastAsiaTheme="minorEastAsia" w:hAnsiTheme="minorEastAsia"/>
        </w:rPr>
        <w:t>2017 年 12 月 12 日</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20" w:right="500" w:bottom="1380" w:left="1120" w:header="0" w:footer="1195" w:gutter="0"/>
          <w:cols w:space="720"/>
        </w:sectPr>
      </w:pPr>
    </w:p>
    <w:p w:rsidR="00905092" w:rsidRPr="00634D02" w:rsidRDefault="00FB7E68" w:rsidP="00634D02">
      <w:pPr>
        <w:spacing w:beforeLines="50" w:before="120" w:afterLines="50" w:after="120" w:line="440" w:lineRule="exact"/>
        <w:ind w:left="1940" w:right="2562" w:firstLine="362"/>
        <w:rPr>
          <w:rFonts w:asciiTheme="minorEastAsia" w:eastAsiaTheme="minorEastAsia" w:hAnsiTheme="minorEastAsia"/>
          <w:b/>
          <w:sz w:val="24"/>
          <w:szCs w:val="24"/>
        </w:rPr>
      </w:pPr>
      <w:r w:rsidRPr="00634D02">
        <w:rPr>
          <w:rFonts w:asciiTheme="minorEastAsia" w:eastAsiaTheme="minorEastAsia" w:hAnsiTheme="minorEastAsia"/>
          <w:b/>
          <w:sz w:val="24"/>
          <w:szCs w:val="24"/>
        </w:rPr>
        <w:lastRenderedPageBreak/>
        <w:t xml:space="preserve">数字传媒学院校企协同育人案例 </w:t>
      </w:r>
      <w:r w:rsidRPr="00634D02">
        <w:rPr>
          <w:rFonts w:asciiTheme="minorEastAsia" w:eastAsiaTheme="minorEastAsia" w:hAnsiTheme="minorEastAsia"/>
          <w:b/>
          <w:spacing w:val="-1"/>
          <w:sz w:val="24"/>
          <w:szCs w:val="24"/>
        </w:rPr>
        <w:t>依托产教研协同基地，校企联合育人</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b/>
        </w:rPr>
      </w:pPr>
    </w:p>
    <w:p w:rsidR="00905092" w:rsidRPr="00634D02" w:rsidRDefault="00FB7E68" w:rsidP="00634D02">
      <w:pPr>
        <w:pStyle w:val="a3"/>
        <w:spacing w:beforeLines="50" w:before="120" w:afterLines="50" w:after="120" w:line="440" w:lineRule="exact"/>
        <w:ind w:right="1184" w:firstLine="479"/>
        <w:rPr>
          <w:rFonts w:asciiTheme="minorEastAsia" w:eastAsiaTheme="minorEastAsia" w:hAnsiTheme="minorEastAsia"/>
        </w:rPr>
      </w:pPr>
      <w:r w:rsidRPr="00634D02">
        <w:rPr>
          <w:rFonts w:asciiTheme="minorEastAsia" w:eastAsiaTheme="minorEastAsia" w:hAnsiTheme="minorEastAsia"/>
          <w:spacing w:val="-4"/>
        </w:rPr>
        <w:t>东海传媒学院依托产教研协同基地深化校企协同育人，充分发挥企业的重要</w:t>
      </w:r>
      <w:r w:rsidRPr="00634D02">
        <w:rPr>
          <w:rFonts w:asciiTheme="minorEastAsia" w:eastAsiaTheme="minorEastAsia" w:hAnsiTheme="minorEastAsia"/>
          <w:spacing w:val="-5"/>
        </w:rPr>
        <w:t xml:space="preserve">主体作用。校企双方按照“资源整合、文化融合、产学结合”的协同育人模式， </w:t>
      </w:r>
      <w:r w:rsidRPr="00634D02">
        <w:rPr>
          <w:rFonts w:asciiTheme="minorEastAsia" w:eastAsiaTheme="minorEastAsia" w:hAnsiTheme="minorEastAsia"/>
        </w:rPr>
        <w:t>先后与上海天橙传媒股份有限公司和上海艾特海浦网络科技有限公司共建校内</w:t>
      </w:r>
      <w:r w:rsidRPr="00634D02">
        <w:rPr>
          <w:rFonts w:asciiTheme="minorEastAsia" w:eastAsiaTheme="minorEastAsia" w:hAnsiTheme="minorEastAsia"/>
          <w:spacing w:val="-8"/>
        </w:rPr>
        <w:t>外生产性实训基地、技术服务和产品开发中心等，增强专业技术技能积累能力和学生就业创业能力，推动专业人才培养与岗位需求衔接。</w:t>
      </w:r>
    </w:p>
    <w:p w:rsidR="00905092" w:rsidRPr="00634D02" w:rsidRDefault="00FB7E68" w:rsidP="00634D02">
      <w:pPr>
        <w:pStyle w:val="a3"/>
        <w:spacing w:beforeLines="50" w:before="120" w:afterLines="50" w:after="120" w:line="440" w:lineRule="exact"/>
        <w:ind w:right="1179" w:firstLine="479"/>
        <w:rPr>
          <w:rFonts w:asciiTheme="minorEastAsia" w:eastAsiaTheme="minorEastAsia" w:hAnsiTheme="minorEastAsia"/>
        </w:rPr>
      </w:pPr>
      <w:r w:rsidRPr="00634D02">
        <w:rPr>
          <w:rFonts w:asciiTheme="minorEastAsia" w:eastAsiaTheme="minorEastAsia" w:hAnsiTheme="minorEastAsia"/>
          <w:spacing w:val="-7"/>
        </w:rPr>
        <w:t>由于将企业生产性部门搬到校内，校企双方可以在校内对学生实习进行有效</w:t>
      </w:r>
      <w:r w:rsidRPr="00634D02">
        <w:rPr>
          <w:rFonts w:asciiTheme="minorEastAsia" w:eastAsiaTheme="minorEastAsia" w:hAnsiTheme="minorEastAsia"/>
          <w:spacing w:val="-11"/>
        </w:rPr>
        <w:t>管理。校企共同组建了由校内骨干教师与企业一线员工组成的专兼结合专业实习</w:t>
      </w:r>
      <w:r w:rsidRPr="00634D02">
        <w:rPr>
          <w:rFonts w:asciiTheme="minorEastAsia" w:eastAsiaTheme="minorEastAsia" w:hAnsiTheme="minorEastAsia"/>
          <w:spacing w:val="-19"/>
        </w:rPr>
        <w:t>指导团队，学院与合作企业共同制定了实习大纲，明确企业带教老师的聘任条件、</w:t>
      </w:r>
      <w:r w:rsidRPr="00634D02">
        <w:rPr>
          <w:rFonts w:asciiTheme="minorEastAsia" w:eastAsiaTheme="minorEastAsia" w:hAnsiTheme="minorEastAsia"/>
          <w:spacing w:val="-10"/>
        </w:rPr>
        <w:t>工作职责和考核，选聘在企业一线岗位工作的技术骨干和技术能手担任企业带教</w:t>
      </w:r>
      <w:r w:rsidRPr="00634D02">
        <w:rPr>
          <w:rFonts w:asciiTheme="minorEastAsia" w:eastAsiaTheme="minorEastAsia" w:hAnsiTheme="minorEastAsia"/>
          <w:spacing w:val="-11"/>
        </w:rPr>
        <w:t>老师。学员每年暑假之前挑选优秀学生参加企业实习面试，合格后进行为期至少</w:t>
      </w:r>
      <w:r w:rsidRPr="00634D02">
        <w:rPr>
          <w:rFonts w:asciiTheme="minorEastAsia" w:eastAsiaTheme="minorEastAsia" w:hAnsiTheme="minorEastAsia"/>
          <w:spacing w:val="-14"/>
        </w:rPr>
        <w:t>半年的实习，由实习指导教师、实习导师、企业带教老师三方分别对学生实习报</w:t>
      </w:r>
      <w:r w:rsidRPr="00634D02">
        <w:rPr>
          <w:rFonts w:asciiTheme="minorEastAsia" w:eastAsiaTheme="minorEastAsia" w:hAnsiTheme="minorEastAsia"/>
          <w:spacing w:val="-11"/>
        </w:rPr>
        <w:t>告、职业规划、职业技能进行针对性管理和考核，确保学生能够根据计划完成实习任务。</w:t>
      </w:r>
    </w:p>
    <w:p w:rsidR="00905092" w:rsidRPr="00634D02" w:rsidRDefault="00FB7E68" w:rsidP="00634D02">
      <w:pPr>
        <w:pStyle w:val="a3"/>
        <w:spacing w:beforeLines="50" w:before="120" w:afterLines="50" w:after="120" w:line="440" w:lineRule="exact"/>
        <w:ind w:right="1056" w:firstLine="479"/>
        <w:rPr>
          <w:rFonts w:asciiTheme="minorEastAsia" w:eastAsiaTheme="minorEastAsia" w:hAnsiTheme="minorEastAsia"/>
        </w:rPr>
      </w:pPr>
      <w:r w:rsidRPr="00634D02">
        <w:rPr>
          <w:rFonts w:asciiTheme="minorEastAsia" w:eastAsiaTheme="minorEastAsia" w:hAnsiTheme="minorEastAsia"/>
          <w:spacing w:val="-9"/>
        </w:rPr>
        <w:t xml:space="preserve">通过实习，学生学习的都是一线的工作经验，带教的都是企业一线员工，在 </w:t>
      </w:r>
      <w:r w:rsidRPr="00634D02">
        <w:rPr>
          <w:rFonts w:asciiTheme="minorEastAsia" w:eastAsiaTheme="minorEastAsia" w:hAnsiTheme="minorEastAsia"/>
          <w:spacing w:val="-13"/>
        </w:rPr>
        <w:t xml:space="preserve">校内实训基地便已经具备可以去社会打拼的专业能力，企业一线员工带着学生制 </w:t>
      </w:r>
      <w:r w:rsidRPr="00634D02">
        <w:rPr>
          <w:rFonts w:asciiTheme="minorEastAsia" w:eastAsiaTheme="minorEastAsia" w:hAnsiTheme="minorEastAsia"/>
          <w:spacing w:val="-12"/>
        </w:rPr>
        <w:t xml:space="preserve">作项目，也让学生体会到了社会实际的工作环境是怎样的，学习的知识更符合企 </w:t>
      </w:r>
      <w:r w:rsidRPr="00634D02">
        <w:rPr>
          <w:rFonts w:asciiTheme="minorEastAsia" w:eastAsiaTheme="minorEastAsia" w:hAnsiTheme="minorEastAsia"/>
          <w:spacing w:val="-13"/>
        </w:rPr>
        <w:t xml:space="preserve">业生产实际需求。学生通过训练能够找准职业定位、锻炼职业实践能力、增强团 </w:t>
      </w:r>
      <w:r w:rsidRPr="00634D02">
        <w:rPr>
          <w:rFonts w:asciiTheme="minorEastAsia" w:eastAsiaTheme="minorEastAsia" w:hAnsiTheme="minorEastAsia"/>
          <w:spacing w:val="-16"/>
        </w:rPr>
        <w:t xml:space="preserve">队合作能力和沟通能力，参加校内实习的学生能够顺利实现学生向员工平稳转变， </w:t>
      </w:r>
      <w:r w:rsidRPr="00634D02">
        <w:rPr>
          <w:rFonts w:asciiTheme="minorEastAsia" w:eastAsiaTheme="minorEastAsia" w:hAnsiTheme="minorEastAsia"/>
          <w:spacing w:val="-4"/>
        </w:rPr>
        <w:t xml:space="preserve">毕业生就业对口率明显高于其他未参加校内实习学生，职业性和专业性也明显高 </w:t>
      </w:r>
      <w:r w:rsidRPr="00634D02">
        <w:rPr>
          <w:rFonts w:asciiTheme="minorEastAsia" w:eastAsiaTheme="minorEastAsia" w:hAnsiTheme="minorEastAsia"/>
          <w:spacing w:val="-10"/>
        </w:rPr>
        <w:t>于其他学生，深受相关企业的欢迎。合作企业也留用实习期间表现突出学生，不 少学生经过一段时间的锻炼已经成为企业当中的主要业务骨干。</w:t>
      </w:r>
    </w:p>
    <w:p w:rsidR="00905092" w:rsidRPr="00634D02" w:rsidRDefault="00905092" w:rsidP="00634D02">
      <w:pPr>
        <w:spacing w:beforeLines="50" w:before="120" w:afterLines="50" w:after="120" w:line="440" w:lineRule="exact"/>
        <w:rPr>
          <w:rFonts w:asciiTheme="minorEastAsia" w:eastAsiaTheme="minorEastAsia" w:hAnsiTheme="minorEastAsia"/>
          <w:sz w:val="24"/>
          <w:szCs w:val="24"/>
        </w:rPr>
        <w:sectPr w:rsidR="00905092" w:rsidRPr="00634D02">
          <w:pgSz w:w="11910" w:h="16840"/>
          <w:pgMar w:top="1480" w:right="500" w:bottom="1380" w:left="1120" w:header="0" w:footer="1195" w:gutter="0"/>
          <w:cols w:space="720"/>
        </w:sectPr>
      </w:pPr>
    </w:p>
    <w:p w:rsidR="00905092" w:rsidRPr="00634D02" w:rsidRDefault="00FB7E68" w:rsidP="00634D02">
      <w:pPr>
        <w:pStyle w:val="5"/>
        <w:tabs>
          <w:tab w:val="left" w:pos="5075"/>
        </w:tabs>
        <w:spacing w:beforeLines="50" w:before="120" w:afterLines="50" w:after="120" w:line="440" w:lineRule="exact"/>
        <w:ind w:left="3306"/>
        <w:rPr>
          <w:rFonts w:asciiTheme="minorEastAsia" w:eastAsiaTheme="minorEastAsia" w:hAnsiTheme="minorEastAsia"/>
          <w:sz w:val="24"/>
          <w:szCs w:val="24"/>
        </w:rPr>
      </w:pPr>
      <w:r w:rsidRPr="00634D02">
        <w:rPr>
          <w:rFonts w:asciiTheme="minorEastAsia" w:eastAsiaTheme="minorEastAsia" w:hAnsiTheme="minorEastAsia"/>
          <w:sz w:val="24"/>
          <w:szCs w:val="24"/>
        </w:rPr>
        <w:lastRenderedPageBreak/>
        <w:t>第四部分</w:t>
      </w:r>
      <w:r w:rsidRPr="00634D02">
        <w:rPr>
          <w:rFonts w:asciiTheme="minorEastAsia" w:eastAsiaTheme="minorEastAsia" w:hAnsiTheme="minorEastAsia"/>
          <w:sz w:val="24"/>
          <w:szCs w:val="24"/>
        </w:rPr>
        <w:tab/>
        <w:t>实习照片</w:t>
      </w:r>
    </w:p>
    <w:p w:rsidR="00905092" w:rsidRPr="00634D02" w:rsidRDefault="00FB7E68" w:rsidP="00634D02">
      <w:pPr>
        <w:spacing w:beforeLines="50" w:before="120" w:afterLines="50" w:after="120" w:line="440" w:lineRule="exact"/>
        <w:ind w:left="2584" w:right="3204"/>
        <w:jc w:val="center"/>
        <w:rPr>
          <w:rFonts w:asciiTheme="minorEastAsia" w:eastAsiaTheme="minorEastAsia" w:hAnsiTheme="minorEastAsia"/>
          <w:sz w:val="24"/>
          <w:szCs w:val="24"/>
        </w:rPr>
      </w:pPr>
      <w:r w:rsidRPr="00634D02">
        <w:rPr>
          <w:rFonts w:asciiTheme="minorEastAsia" w:eastAsiaTheme="minorEastAsia" w:hAnsiTheme="minorEastAsia"/>
          <w:noProof/>
          <w:sz w:val="24"/>
          <w:szCs w:val="24"/>
          <w:lang w:val="en-US" w:bidi="ar-SA"/>
        </w:rPr>
        <w:drawing>
          <wp:anchor distT="0" distB="0" distL="0" distR="0" simplePos="0" relativeHeight="251659264" behindDoc="0" locked="0" layoutInCell="1" allowOverlap="1">
            <wp:simplePos x="0" y="0"/>
            <wp:positionH relativeFrom="page">
              <wp:posOffset>1162050</wp:posOffset>
            </wp:positionH>
            <wp:positionV relativeFrom="paragraph">
              <wp:posOffset>948563</wp:posOffset>
            </wp:positionV>
            <wp:extent cx="4756118" cy="2392299"/>
            <wp:effectExtent l="0" t="0" r="0" b="0"/>
            <wp:wrapTopAndBottom/>
            <wp:docPr id="15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png"/>
                    <pic:cNvPicPr/>
                  </pic:nvPicPr>
                  <pic:blipFill>
                    <a:blip r:embed="rId99" cstate="email">
                      <a:extLst>
                        <a:ext uri="{28A0092B-C50C-407E-A947-70E740481C1C}">
                          <a14:useLocalDpi xmlns:a14="http://schemas.microsoft.com/office/drawing/2010/main"/>
                        </a:ext>
                      </a:extLst>
                    </a:blip>
                    <a:stretch>
                      <a:fillRect/>
                    </a:stretch>
                  </pic:blipFill>
                  <pic:spPr>
                    <a:xfrm>
                      <a:off x="0" y="0"/>
                      <a:ext cx="4756118" cy="2392299"/>
                    </a:xfrm>
                    <a:prstGeom prst="rect">
                      <a:avLst/>
                    </a:prstGeom>
                  </pic:spPr>
                </pic:pic>
              </a:graphicData>
            </a:graphic>
          </wp:anchor>
        </w:drawing>
      </w:r>
      <w:r w:rsidR="00A519E9">
        <w:rPr>
          <w:rFonts w:asciiTheme="minorEastAsia" w:eastAsiaTheme="minorEastAsia" w:hAnsiTheme="minorEastAsia"/>
          <w:sz w:val="24"/>
          <w:szCs w:val="24"/>
        </w:rPr>
        <w:pict>
          <v:group id="_x0000_s1035" style="position:absolute;left:0;text-align:left;margin-left:91.5pt;margin-top:271.55pt;width:381pt;height:185.25pt;z-index:251667968;mso-wrap-distance-left:0;mso-wrap-distance-right:0;mso-position-horizontal-relative:page;mso-position-vertical-relative:text" coordorigin="1830,5431" coordsize="7620,3705">
            <v:shape id="_x0000_s1037" type="#_x0000_t75" style="position:absolute;left:1830;top:5656;width:3585;height:3480">
              <v:imagedata r:id="rId100" o:title=""/>
            </v:shape>
            <v:shape id="_x0000_s1036" type="#_x0000_t75" style="position:absolute;left:5460;top:5431;width:3990;height:3705">
              <v:imagedata r:id="rId101" o:title=""/>
            </v:shape>
            <w10:wrap type="topAndBottom" anchorx="page"/>
          </v:group>
        </w:pict>
      </w:r>
      <w:r w:rsidRPr="00634D02">
        <w:rPr>
          <w:rFonts w:asciiTheme="minorEastAsia" w:eastAsiaTheme="minorEastAsia" w:hAnsiTheme="minorEastAsia"/>
          <w:b/>
          <w:sz w:val="24"/>
          <w:szCs w:val="24"/>
        </w:rPr>
        <w:t>经管学院实习管理过程相关照片</w:t>
      </w:r>
      <w:r w:rsidRPr="00634D02">
        <w:rPr>
          <w:rFonts w:asciiTheme="minorEastAsia" w:eastAsiaTheme="minorEastAsia" w:hAnsiTheme="minorEastAsia"/>
          <w:sz w:val="24"/>
          <w:szCs w:val="24"/>
        </w:rPr>
        <w:t>生源情况反馈</w:t>
      </w: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905092" w:rsidRPr="00634D02" w:rsidRDefault="00905092" w:rsidP="00634D02">
      <w:pPr>
        <w:pStyle w:val="a3"/>
        <w:spacing w:beforeLines="50" w:before="120" w:afterLines="50" w:after="120" w:line="440" w:lineRule="exact"/>
        <w:ind w:left="0"/>
        <w:rPr>
          <w:rFonts w:asciiTheme="minorEastAsia" w:eastAsiaTheme="minorEastAsia" w:hAnsiTheme="minorEastAsia"/>
        </w:rPr>
      </w:pPr>
    </w:p>
    <w:p w:rsidR="00A34810" w:rsidRPr="00B561E4" w:rsidRDefault="00A34810" w:rsidP="00A34810">
      <w:pPr>
        <w:pStyle w:val="a3"/>
        <w:spacing w:beforeLines="50" w:before="120" w:afterLines="50" w:after="120" w:line="440" w:lineRule="exact"/>
        <w:ind w:left="0"/>
        <w:rPr>
          <w:rFonts w:asciiTheme="minorEastAsia" w:eastAsiaTheme="minorEastAsia" w:hAnsiTheme="minorEastAsia" w:hint="eastAsia"/>
          <w:sz w:val="20"/>
        </w:rPr>
      </w:pPr>
    </w:p>
    <w:sectPr w:rsidR="00A34810" w:rsidRPr="00B561E4">
      <w:footerReference w:type="default" r:id="rId102"/>
      <w:pgSz w:w="11910" w:h="16840"/>
      <w:pgMar w:top="1500" w:right="500" w:bottom="1380" w:left="1120" w:header="0" w:footer="11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9E9" w:rsidRDefault="00A519E9">
      <w:r>
        <w:separator/>
      </w:r>
    </w:p>
  </w:endnote>
  <w:endnote w:type="continuationSeparator" w:id="0">
    <w:p w:rsidR="00A519E9" w:rsidRDefault="00A51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12"/>
      </w:rPr>
    </w:pPr>
    <w:r>
      <w:pict>
        <v:shapetype id="_x0000_t202" coordsize="21600,21600" o:spt="202" path="m,l,21600r21600,l21600,xe">
          <v:stroke joinstyle="miter"/>
          <v:path gradientshapeok="t" o:connecttype="rect"/>
        </v:shapetype>
        <v:shape id="_x0000_s2077" type="#_x0000_t202" style="position:absolute;margin-left:288.8pt;margin-top:771.15pt;width:17.7pt;height:11pt;z-index:-250264;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160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8" type="#_x0000_t202" style="position:absolute;margin-left:289.8pt;margin-top:771.15pt;width:15.7pt;height:11pt;z-index:-250048;mso-position-horizontal-relative:page;mso-position-vertical-relative:page" filled="f" stroked="f">
          <v:textbox style="mso-next-textbox:#_x0000_s2068" inset="0,0,0,0">
            <w:txbxContent>
              <w:p w:rsidR="00B561E4" w:rsidRDefault="00B561E4">
                <w:pPr>
                  <w:spacing w:line="203" w:lineRule="exact"/>
                  <w:ind w:left="20"/>
                  <w:rPr>
                    <w:rFonts w:ascii="Calibri"/>
                    <w:sz w:val="18"/>
                  </w:rPr>
                </w:pPr>
                <w:r>
                  <w:rPr>
                    <w:rFonts w:ascii="Calibri"/>
                    <w:sz w:val="18"/>
                  </w:rPr>
                  <w:t>150</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7" type="#_x0000_t202" style="position:absolute;margin-left:288.8pt;margin-top:771.15pt;width:17.7pt;height:11pt;z-index:-250024;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162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6" type="#_x0000_t202" style="position:absolute;margin-left:289.8pt;margin-top:771.15pt;width:15.7pt;height:11pt;z-index:-250000;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160</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5" type="#_x0000_t202" style="position:absolute;margin-left:288.8pt;margin-top:771.15pt;width:17.7pt;height:11pt;z-index:-249976;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171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4" type="#_x0000_t202" style="position:absolute;margin-left:289.8pt;margin-top:771.15pt;width:15.7pt;height:11pt;z-index:-249952;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170</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19"/>
      </w:rPr>
    </w:pPr>
    <w:r>
      <w:pict>
        <v:shapetype id="_x0000_t202" coordsize="21600,21600" o:spt="202" path="m,l,21600r21600,l21600,xe">
          <v:stroke joinstyle="miter"/>
          <v:path gradientshapeok="t" o:connecttype="rect"/>
        </v:shapetype>
        <v:shape id="_x0000_s2063" type="#_x0000_t202" style="position:absolute;margin-left:288.8pt;margin-top:771.15pt;width:17.7pt;height:11pt;z-index:-249928;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180</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2" type="#_x0000_t202" style="position:absolute;margin-left:289.8pt;margin-top:771.15pt;width:15.7pt;height:11pt;z-index:-249904;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180</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12"/>
      </w:rPr>
    </w:pPr>
    <w:r>
      <w:pict>
        <v:shapetype id="_x0000_t202" coordsize="21600,21600" o:spt="202" path="m,l,21600r21600,l21600,xe">
          <v:stroke joinstyle="miter"/>
          <v:path gradientshapeok="t" o:connecttype="rect"/>
        </v:shapetype>
        <v:shape id="_x0000_s2061" type="#_x0000_t202" style="position:absolute;margin-left:288.8pt;margin-top:771.15pt;width:17.7pt;height:11pt;z-index:-249880;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195</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0" type="#_x0000_t202" style="position:absolute;margin-left:289.8pt;margin-top:771.15pt;width:15.7pt;height:11pt;z-index:-249856;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190</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12"/>
      </w:rPr>
    </w:pPr>
    <w:r>
      <w:pict>
        <v:shapetype id="_x0000_t202" coordsize="21600,21600" o:spt="202" path="m,l,21600r21600,l21600,xe">
          <v:stroke joinstyle="miter"/>
          <v:path gradientshapeok="t" o:connecttype="rect"/>
        </v:shapetype>
        <v:shape id="_x0000_s2059" type="#_x0000_t202" style="position:absolute;margin-left:288.8pt;margin-top:771.15pt;width:17.7pt;height:11pt;z-index:-249832;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214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6" type="#_x0000_t202" style="position:absolute;margin-left:289.8pt;margin-top:771.15pt;width:15.7pt;height:11pt;z-index:-250240;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110</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58" type="#_x0000_t202" style="position:absolute;margin-left:289.8pt;margin-top:771.15pt;width:15.7pt;height:11pt;z-index:-249808;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210</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12"/>
      </w:rPr>
    </w:pPr>
    <w:r>
      <w:pict>
        <v:shapetype id="_x0000_t202" coordsize="21600,21600" o:spt="202" path="m,l,21600r21600,l21600,xe">
          <v:stroke joinstyle="miter"/>
          <v:path gradientshapeok="t" o:connecttype="rect"/>
        </v:shapetype>
        <v:shape id="_x0000_s2057" type="#_x0000_t202" style="position:absolute;margin-left:288.8pt;margin-top:771.15pt;width:17.7pt;height:11pt;z-index:-249784;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220</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55" type="#_x0000_t202" style="position:absolute;margin-left:288.8pt;margin-top:771.15pt;width:17.7pt;height:11pt;z-index:-249736;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234</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54" type="#_x0000_t202" style="position:absolute;margin-left:289.8pt;margin-top:771.15pt;width:15.7pt;height:11pt;z-index:-249712;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230</w:t>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288.8pt;margin-top:771.15pt;width:17.7pt;height:11pt;z-index:-249688;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231</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289.8pt;margin-top:771.15pt;width:15.7pt;height:11pt;z-index:-249592;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251</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5" type="#_x0000_t202" style="position:absolute;margin-left:288.8pt;margin-top:771.15pt;width:17.7pt;height:11pt;z-index:-250216;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126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4" type="#_x0000_t202" style="position:absolute;margin-left:289.8pt;margin-top:771.15pt;width:15.7pt;height:11pt;z-index:-250192;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120</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3" type="#_x0000_t202" style="position:absolute;margin-left:288.8pt;margin-top:771.15pt;width:17.7pt;height:11pt;z-index:-250168;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134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2" type="#_x0000_t202" style="position:absolute;margin-left:289.8pt;margin-top:771.15pt;width:15.7pt;height:11pt;z-index:-250144;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130</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1" type="#_x0000_t202" style="position:absolute;margin-left:288.8pt;margin-top:771.15pt;width:17.7pt;height:11pt;z-index:-250120;mso-position-horizontal-relative:page;mso-position-vertical-relative:page" filled="f" stroked="f">
          <v:textbox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146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70" type="#_x0000_t202" style="position:absolute;margin-left:289.8pt;margin-top:771.15pt;width:15.7pt;height:11pt;z-index:-250096;mso-position-horizontal-relative:page;mso-position-vertical-relative:page" filled="f" stroked="f">
          <v:textbox inset="0,0,0,0">
            <w:txbxContent>
              <w:p w:rsidR="00B561E4" w:rsidRDefault="00B561E4">
                <w:pPr>
                  <w:spacing w:line="203" w:lineRule="exact"/>
                  <w:ind w:left="20"/>
                  <w:rPr>
                    <w:rFonts w:ascii="Calibri"/>
                    <w:sz w:val="18"/>
                  </w:rPr>
                </w:pPr>
                <w:r>
                  <w:rPr>
                    <w:rFonts w:ascii="Calibri"/>
                    <w:sz w:val="18"/>
                  </w:rPr>
                  <w:t>140</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1E4" w:rsidRDefault="00A519E9">
    <w:pPr>
      <w:pStyle w:val="a3"/>
      <w:spacing w:line="14" w:lineRule="auto"/>
      <w:ind w:left="0"/>
      <w:rPr>
        <w:sz w:val="20"/>
      </w:rPr>
    </w:pPr>
    <w:r>
      <w:pict>
        <v:shapetype id="_x0000_t202" coordsize="21600,21600" o:spt="202" path="m,l,21600r21600,l21600,xe">
          <v:stroke joinstyle="miter"/>
          <v:path gradientshapeok="t" o:connecttype="rect"/>
        </v:shapetype>
        <v:shape id="_x0000_s2069" type="#_x0000_t202" style="position:absolute;margin-left:288.8pt;margin-top:771.15pt;width:17.7pt;height:11pt;z-index:-250072;mso-position-horizontal-relative:page;mso-position-vertical-relative:page" filled="f" stroked="f">
          <v:textbox style="mso-next-textbox:#_x0000_s2069" inset="0,0,0,0">
            <w:txbxContent>
              <w:p w:rsidR="00B561E4" w:rsidRDefault="00B561E4">
                <w:pPr>
                  <w:spacing w:line="203" w:lineRule="exact"/>
                  <w:ind w:left="40"/>
                  <w:rPr>
                    <w:rFonts w:ascii="Calibri"/>
                    <w:sz w:val="18"/>
                  </w:rPr>
                </w:pPr>
                <w:r>
                  <w:fldChar w:fldCharType="begin"/>
                </w:r>
                <w:r>
                  <w:rPr>
                    <w:rFonts w:ascii="Calibri"/>
                    <w:sz w:val="18"/>
                  </w:rPr>
                  <w:instrText xml:space="preserve"> PAGE </w:instrText>
                </w:r>
                <w:r>
                  <w:fldChar w:fldCharType="separate"/>
                </w:r>
                <w:r w:rsidR="00DE29E0">
                  <w:rPr>
                    <w:rFonts w:ascii="Calibri"/>
                    <w:noProof/>
                    <w:sz w:val="18"/>
                  </w:rPr>
                  <w:t>156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9E9" w:rsidRDefault="00A519E9">
      <w:r>
        <w:separator/>
      </w:r>
    </w:p>
  </w:footnote>
  <w:footnote w:type="continuationSeparator" w:id="0">
    <w:p w:rsidR="00A519E9" w:rsidRDefault="00A519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FAB"/>
    <w:multiLevelType w:val="hybridMultilevel"/>
    <w:tmpl w:val="35BE08B0"/>
    <w:lvl w:ilvl="0" w:tplc="A2982E7C">
      <w:numFmt w:val="bullet"/>
      <w:lvlText w:val=""/>
      <w:lvlJc w:val="left"/>
      <w:pPr>
        <w:ind w:left="526" w:hanging="420"/>
      </w:pPr>
      <w:rPr>
        <w:rFonts w:ascii="Wingdings" w:eastAsia="Wingdings" w:hAnsi="Wingdings" w:cs="Wingdings" w:hint="default"/>
        <w:w w:val="99"/>
        <w:sz w:val="20"/>
        <w:szCs w:val="20"/>
        <w:lang w:val="zh-CN" w:eastAsia="zh-CN" w:bidi="zh-CN"/>
      </w:rPr>
    </w:lvl>
    <w:lvl w:ilvl="1" w:tplc="B860C2BA">
      <w:numFmt w:val="bullet"/>
      <w:lvlText w:val="•"/>
      <w:lvlJc w:val="left"/>
      <w:pPr>
        <w:ind w:left="752" w:hanging="420"/>
      </w:pPr>
      <w:rPr>
        <w:rFonts w:hint="default"/>
        <w:lang w:val="zh-CN" w:eastAsia="zh-CN" w:bidi="zh-CN"/>
      </w:rPr>
    </w:lvl>
    <w:lvl w:ilvl="2" w:tplc="FFE48262">
      <w:numFmt w:val="bullet"/>
      <w:lvlText w:val="•"/>
      <w:lvlJc w:val="left"/>
      <w:pPr>
        <w:ind w:left="985" w:hanging="420"/>
      </w:pPr>
      <w:rPr>
        <w:rFonts w:hint="default"/>
        <w:lang w:val="zh-CN" w:eastAsia="zh-CN" w:bidi="zh-CN"/>
      </w:rPr>
    </w:lvl>
    <w:lvl w:ilvl="3" w:tplc="71E601F0">
      <w:numFmt w:val="bullet"/>
      <w:lvlText w:val="•"/>
      <w:lvlJc w:val="left"/>
      <w:pPr>
        <w:ind w:left="1217" w:hanging="420"/>
      </w:pPr>
      <w:rPr>
        <w:rFonts w:hint="default"/>
        <w:lang w:val="zh-CN" w:eastAsia="zh-CN" w:bidi="zh-CN"/>
      </w:rPr>
    </w:lvl>
    <w:lvl w:ilvl="4" w:tplc="C8A019C4">
      <w:numFmt w:val="bullet"/>
      <w:lvlText w:val="•"/>
      <w:lvlJc w:val="left"/>
      <w:pPr>
        <w:ind w:left="1450" w:hanging="420"/>
      </w:pPr>
      <w:rPr>
        <w:rFonts w:hint="default"/>
        <w:lang w:val="zh-CN" w:eastAsia="zh-CN" w:bidi="zh-CN"/>
      </w:rPr>
    </w:lvl>
    <w:lvl w:ilvl="5" w:tplc="B77CAE96">
      <w:numFmt w:val="bullet"/>
      <w:lvlText w:val="•"/>
      <w:lvlJc w:val="left"/>
      <w:pPr>
        <w:ind w:left="1683" w:hanging="420"/>
      </w:pPr>
      <w:rPr>
        <w:rFonts w:hint="default"/>
        <w:lang w:val="zh-CN" w:eastAsia="zh-CN" w:bidi="zh-CN"/>
      </w:rPr>
    </w:lvl>
    <w:lvl w:ilvl="6" w:tplc="2A7065B4">
      <w:numFmt w:val="bullet"/>
      <w:lvlText w:val="•"/>
      <w:lvlJc w:val="left"/>
      <w:pPr>
        <w:ind w:left="1915" w:hanging="420"/>
      </w:pPr>
      <w:rPr>
        <w:rFonts w:hint="default"/>
        <w:lang w:val="zh-CN" w:eastAsia="zh-CN" w:bidi="zh-CN"/>
      </w:rPr>
    </w:lvl>
    <w:lvl w:ilvl="7" w:tplc="49222E0E">
      <w:numFmt w:val="bullet"/>
      <w:lvlText w:val="•"/>
      <w:lvlJc w:val="left"/>
      <w:pPr>
        <w:ind w:left="2148" w:hanging="420"/>
      </w:pPr>
      <w:rPr>
        <w:rFonts w:hint="default"/>
        <w:lang w:val="zh-CN" w:eastAsia="zh-CN" w:bidi="zh-CN"/>
      </w:rPr>
    </w:lvl>
    <w:lvl w:ilvl="8" w:tplc="2920083A">
      <w:numFmt w:val="bullet"/>
      <w:lvlText w:val="•"/>
      <w:lvlJc w:val="left"/>
      <w:pPr>
        <w:ind w:left="2380" w:hanging="420"/>
      </w:pPr>
      <w:rPr>
        <w:rFonts w:hint="default"/>
        <w:lang w:val="zh-CN" w:eastAsia="zh-CN" w:bidi="zh-CN"/>
      </w:rPr>
    </w:lvl>
  </w:abstractNum>
  <w:abstractNum w:abstractNumId="1" w15:restartNumberingAfterBreak="0">
    <w:nsid w:val="008B7AF1"/>
    <w:multiLevelType w:val="hybridMultilevel"/>
    <w:tmpl w:val="A544AF8A"/>
    <w:lvl w:ilvl="0" w:tplc="E6E695AC">
      <w:numFmt w:val="bullet"/>
      <w:lvlText w:val=""/>
      <w:lvlJc w:val="left"/>
      <w:pPr>
        <w:ind w:left="526" w:hanging="420"/>
      </w:pPr>
      <w:rPr>
        <w:rFonts w:ascii="Wingdings" w:eastAsia="Wingdings" w:hAnsi="Wingdings" w:cs="Wingdings" w:hint="default"/>
        <w:w w:val="99"/>
        <w:sz w:val="20"/>
        <w:szCs w:val="20"/>
        <w:lang w:val="zh-CN" w:eastAsia="zh-CN" w:bidi="zh-CN"/>
      </w:rPr>
    </w:lvl>
    <w:lvl w:ilvl="1" w:tplc="9566D9AC">
      <w:numFmt w:val="bullet"/>
      <w:lvlText w:val="•"/>
      <w:lvlJc w:val="left"/>
      <w:pPr>
        <w:ind w:left="752" w:hanging="420"/>
      </w:pPr>
      <w:rPr>
        <w:rFonts w:hint="default"/>
        <w:lang w:val="zh-CN" w:eastAsia="zh-CN" w:bidi="zh-CN"/>
      </w:rPr>
    </w:lvl>
    <w:lvl w:ilvl="2" w:tplc="545E0B32">
      <w:numFmt w:val="bullet"/>
      <w:lvlText w:val="•"/>
      <w:lvlJc w:val="left"/>
      <w:pPr>
        <w:ind w:left="985" w:hanging="420"/>
      </w:pPr>
      <w:rPr>
        <w:rFonts w:hint="default"/>
        <w:lang w:val="zh-CN" w:eastAsia="zh-CN" w:bidi="zh-CN"/>
      </w:rPr>
    </w:lvl>
    <w:lvl w:ilvl="3" w:tplc="BCE40DB8">
      <w:numFmt w:val="bullet"/>
      <w:lvlText w:val="•"/>
      <w:lvlJc w:val="left"/>
      <w:pPr>
        <w:ind w:left="1217" w:hanging="420"/>
      </w:pPr>
      <w:rPr>
        <w:rFonts w:hint="default"/>
        <w:lang w:val="zh-CN" w:eastAsia="zh-CN" w:bidi="zh-CN"/>
      </w:rPr>
    </w:lvl>
    <w:lvl w:ilvl="4" w:tplc="8C3EBE72">
      <w:numFmt w:val="bullet"/>
      <w:lvlText w:val="•"/>
      <w:lvlJc w:val="left"/>
      <w:pPr>
        <w:ind w:left="1450" w:hanging="420"/>
      </w:pPr>
      <w:rPr>
        <w:rFonts w:hint="default"/>
        <w:lang w:val="zh-CN" w:eastAsia="zh-CN" w:bidi="zh-CN"/>
      </w:rPr>
    </w:lvl>
    <w:lvl w:ilvl="5" w:tplc="BEDECAD2">
      <w:numFmt w:val="bullet"/>
      <w:lvlText w:val="•"/>
      <w:lvlJc w:val="left"/>
      <w:pPr>
        <w:ind w:left="1683" w:hanging="420"/>
      </w:pPr>
      <w:rPr>
        <w:rFonts w:hint="default"/>
        <w:lang w:val="zh-CN" w:eastAsia="zh-CN" w:bidi="zh-CN"/>
      </w:rPr>
    </w:lvl>
    <w:lvl w:ilvl="6" w:tplc="4EEC26CA">
      <w:numFmt w:val="bullet"/>
      <w:lvlText w:val="•"/>
      <w:lvlJc w:val="left"/>
      <w:pPr>
        <w:ind w:left="1915" w:hanging="420"/>
      </w:pPr>
      <w:rPr>
        <w:rFonts w:hint="default"/>
        <w:lang w:val="zh-CN" w:eastAsia="zh-CN" w:bidi="zh-CN"/>
      </w:rPr>
    </w:lvl>
    <w:lvl w:ilvl="7" w:tplc="83082E40">
      <w:numFmt w:val="bullet"/>
      <w:lvlText w:val="•"/>
      <w:lvlJc w:val="left"/>
      <w:pPr>
        <w:ind w:left="2148" w:hanging="420"/>
      </w:pPr>
      <w:rPr>
        <w:rFonts w:hint="default"/>
        <w:lang w:val="zh-CN" w:eastAsia="zh-CN" w:bidi="zh-CN"/>
      </w:rPr>
    </w:lvl>
    <w:lvl w:ilvl="8" w:tplc="D14CCF0E">
      <w:numFmt w:val="bullet"/>
      <w:lvlText w:val="•"/>
      <w:lvlJc w:val="left"/>
      <w:pPr>
        <w:ind w:left="2380" w:hanging="420"/>
      </w:pPr>
      <w:rPr>
        <w:rFonts w:hint="default"/>
        <w:lang w:val="zh-CN" w:eastAsia="zh-CN" w:bidi="zh-CN"/>
      </w:rPr>
    </w:lvl>
  </w:abstractNum>
  <w:abstractNum w:abstractNumId="2" w15:restartNumberingAfterBreak="0">
    <w:nsid w:val="014A29EC"/>
    <w:multiLevelType w:val="hybridMultilevel"/>
    <w:tmpl w:val="09E4E52A"/>
    <w:lvl w:ilvl="0" w:tplc="0938FD62">
      <w:start w:val="1"/>
      <w:numFmt w:val="decimal"/>
      <w:lvlText w:val="%1."/>
      <w:lvlJc w:val="left"/>
      <w:pPr>
        <w:ind w:left="921" w:hanging="241"/>
      </w:pPr>
      <w:rPr>
        <w:rFonts w:ascii="宋体" w:eastAsia="宋体" w:hAnsi="宋体" w:cs="宋体" w:hint="default"/>
        <w:spacing w:val="-1"/>
        <w:w w:val="100"/>
        <w:sz w:val="22"/>
        <w:szCs w:val="22"/>
        <w:lang w:val="zh-CN" w:eastAsia="zh-CN" w:bidi="zh-CN"/>
      </w:rPr>
    </w:lvl>
    <w:lvl w:ilvl="1" w:tplc="25E08FC2">
      <w:numFmt w:val="bullet"/>
      <w:lvlText w:val="•"/>
      <w:lvlJc w:val="left"/>
      <w:pPr>
        <w:ind w:left="1856" w:hanging="241"/>
      </w:pPr>
      <w:rPr>
        <w:rFonts w:hint="default"/>
        <w:lang w:val="zh-CN" w:eastAsia="zh-CN" w:bidi="zh-CN"/>
      </w:rPr>
    </w:lvl>
    <w:lvl w:ilvl="2" w:tplc="9170EDE4">
      <w:numFmt w:val="bullet"/>
      <w:lvlText w:val="•"/>
      <w:lvlJc w:val="left"/>
      <w:pPr>
        <w:ind w:left="2793" w:hanging="241"/>
      </w:pPr>
      <w:rPr>
        <w:rFonts w:hint="default"/>
        <w:lang w:val="zh-CN" w:eastAsia="zh-CN" w:bidi="zh-CN"/>
      </w:rPr>
    </w:lvl>
    <w:lvl w:ilvl="3" w:tplc="CB6C6818">
      <w:numFmt w:val="bullet"/>
      <w:lvlText w:val="•"/>
      <w:lvlJc w:val="left"/>
      <w:pPr>
        <w:ind w:left="3729" w:hanging="241"/>
      </w:pPr>
      <w:rPr>
        <w:rFonts w:hint="default"/>
        <w:lang w:val="zh-CN" w:eastAsia="zh-CN" w:bidi="zh-CN"/>
      </w:rPr>
    </w:lvl>
    <w:lvl w:ilvl="4" w:tplc="C5561E1C">
      <w:numFmt w:val="bullet"/>
      <w:lvlText w:val="•"/>
      <w:lvlJc w:val="left"/>
      <w:pPr>
        <w:ind w:left="4666" w:hanging="241"/>
      </w:pPr>
      <w:rPr>
        <w:rFonts w:hint="default"/>
        <w:lang w:val="zh-CN" w:eastAsia="zh-CN" w:bidi="zh-CN"/>
      </w:rPr>
    </w:lvl>
    <w:lvl w:ilvl="5" w:tplc="790AFF48">
      <w:numFmt w:val="bullet"/>
      <w:lvlText w:val="•"/>
      <w:lvlJc w:val="left"/>
      <w:pPr>
        <w:ind w:left="5603" w:hanging="241"/>
      </w:pPr>
      <w:rPr>
        <w:rFonts w:hint="default"/>
        <w:lang w:val="zh-CN" w:eastAsia="zh-CN" w:bidi="zh-CN"/>
      </w:rPr>
    </w:lvl>
    <w:lvl w:ilvl="6" w:tplc="156052DC">
      <w:numFmt w:val="bullet"/>
      <w:lvlText w:val="•"/>
      <w:lvlJc w:val="left"/>
      <w:pPr>
        <w:ind w:left="6539" w:hanging="241"/>
      </w:pPr>
      <w:rPr>
        <w:rFonts w:hint="default"/>
        <w:lang w:val="zh-CN" w:eastAsia="zh-CN" w:bidi="zh-CN"/>
      </w:rPr>
    </w:lvl>
    <w:lvl w:ilvl="7" w:tplc="49BAE5D4">
      <w:numFmt w:val="bullet"/>
      <w:lvlText w:val="•"/>
      <w:lvlJc w:val="left"/>
      <w:pPr>
        <w:ind w:left="7476" w:hanging="241"/>
      </w:pPr>
      <w:rPr>
        <w:rFonts w:hint="default"/>
        <w:lang w:val="zh-CN" w:eastAsia="zh-CN" w:bidi="zh-CN"/>
      </w:rPr>
    </w:lvl>
    <w:lvl w:ilvl="8" w:tplc="A5F2BB5A">
      <w:numFmt w:val="bullet"/>
      <w:lvlText w:val="•"/>
      <w:lvlJc w:val="left"/>
      <w:pPr>
        <w:ind w:left="8413" w:hanging="241"/>
      </w:pPr>
      <w:rPr>
        <w:rFonts w:hint="default"/>
        <w:lang w:val="zh-CN" w:eastAsia="zh-CN" w:bidi="zh-CN"/>
      </w:rPr>
    </w:lvl>
  </w:abstractNum>
  <w:abstractNum w:abstractNumId="3" w15:restartNumberingAfterBreak="0">
    <w:nsid w:val="018323B8"/>
    <w:multiLevelType w:val="hybridMultilevel"/>
    <w:tmpl w:val="F796CC9C"/>
    <w:lvl w:ilvl="0" w:tplc="048A65C8">
      <w:start w:val="1"/>
      <w:numFmt w:val="decimal"/>
      <w:lvlText w:val="%1."/>
      <w:lvlJc w:val="left"/>
      <w:pPr>
        <w:ind w:left="1396" w:hanging="244"/>
      </w:pPr>
      <w:rPr>
        <w:rFonts w:ascii="宋体" w:eastAsia="宋体" w:hAnsi="宋体" w:cs="宋体" w:hint="default"/>
        <w:b/>
        <w:bCs/>
        <w:spacing w:val="0"/>
        <w:w w:val="99"/>
        <w:sz w:val="22"/>
        <w:szCs w:val="22"/>
        <w:lang w:val="zh-CN" w:eastAsia="zh-CN" w:bidi="zh-CN"/>
      </w:rPr>
    </w:lvl>
    <w:lvl w:ilvl="1" w:tplc="0944F302">
      <w:numFmt w:val="bullet"/>
      <w:lvlText w:val="•"/>
      <w:lvlJc w:val="left"/>
      <w:pPr>
        <w:ind w:left="2288" w:hanging="244"/>
      </w:pPr>
      <w:rPr>
        <w:rFonts w:hint="default"/>
        <w:lang w:val="zh-CN" w:eastAsia="zh-CN" w:bidi="zh-CN"/>
      </w:rPr>
    </w:lvl>
    <w:lvl w:ilvl="2" w:tplc="211ED2D2">
      <w:numFmt w:val="bullet"/>
      <w:lvlText w:val="•"/>
      <w:lvlJc w:val="left"/>
      <w:pPr>
        <w:ind w:left="3177" w:hanging="244"/>
      </w:pPr>
      <w:rPr>
        <w:rFonts w:hint="default"/>
        <w:lang w:val="zh-CN" w:eastAsia="zh-CN" w:bidi="zh-CN"/>
      </w:rPr>
    </w:lvl>
    <w:lvl w:ilvl="3" w:tplc="67F6DA44">
      <w:numFmt w:val="bullet"/>
      <w:lvlText w:val="•"/>
      <w:lvlJc w:val="left"/>
      <w:pPr>
        <w:ind w:left="4065" w:hanging="244"/>
      </w:pPr>
      <w:rPr>
        <w:rFonts w:hint="default"/>
        <w:lang w:val="zh-CN" w:eastAsia="zh-CN" w:bidi="zh-CN"/>
      </w:rPr>
    </w:lvl>
    <w:lvl w:ilvl="4" w:tplc="F7704308">
      <w:numFmt w:val="bullet"/>
      <w:lvlText w:val="•"/>
      <w:lvlJc w:val="left"/>
      <w:pPr>
        <w:ind w:left="4954" w:hanging="244"/>
      </w:pPr>
      <w:rPr>
        <w:rFonts w:hint="default"/>
        <w:lang w:val="zh-CN" w:eastAsia="zh-CN" w:bidi="zh-CN"/>
      </w:rPr>
    </w:lvl>
    <w:lvl w:ilvl="5" w:tplc="0686C2F8">
      <w:numFmt w:val="bullet"/>
      <w:lvlText w:val="•"/>
      <w:lvlJc w:val="left"/>
      <w:pPr>
        <w:ind w:left="5843" w:hanging="244"/>
      </w:pPr>
      <w:rPr>
        <w:rFonts w:hint="default"/>
        <w:lang w:val="zh-CN" w:eastAsia="zh-CN" w:bidi="zh-CN"/>
      </w:rPr>
    </w:lvl>
    <w:lvl w:ilvl="6" w:tplc="2F5E73FC">
      <w:numFmt w:val="bullet"/>
      <w:lvlText w:val="•"/>
      <w:lvlJc w:val="left"/>
      <w:pPr>
        <w:ind w:left="6731" w:hanging="244"/>
      </w:pPr>
      <w:rPr>
        <w:rFonts w:hint="default"/>
        <w:lang w:val="zh-CN" w:eastAsia="zh-CN" w:bidi="zh-CN"/>
      </w:rPr>
    </w:lvl>
    <w:lvl w:ilvl="7" w:tplc="1B946E60">
      <w:numFmt w:val="bullet"/>
      <w:lvlText w:val="•"/>
      <w:lvlJc w:val="left"/>
      <w:pPr>
        <w:ind w:left="7620" w:hanging="244"/>
      </w:pPr>
      <w:rPr>
        <w:rFonts w:hint="default"/>
        <w:lang w:val="zh-CN" w:eastAsia="zh-CN" w:bidi="zh-CN"/>
      </w:rPr>
    </w:lvl>
    <w:lvl w:ilvl="8" w:tplc="DEBA3B34">
      <w:numFmt w:val="bullet"/>
      <w:lvlText w:val="•"/>
      <w:lvlJc w:val="left"/>
      <w:pPr>
        <w:ind w:left="8509" w:hanging="244"/>
      </w:pPr>
      <w:rPr>
        <w:rFonts w:hint="default"/>
        <w:lang w:val="zh-CN" w:eastAsia="zh-CN" w:bidi="zh-CN"/>
      </w:rPr>
    </w:lvl>
  </w:abstractNum>
  <w:abstractNum w:abstractNumId="4" w15:restartNumberingAfterBreak="0">
    <w:nsid w:val="01857F5D"/>
    <w:multiLevelType w:val="hybridMultilevel"/>
    <w:tmpl w:val="DAF230CA"/>
    <w:lvl w:ilvl="0" w:tplc="FD4049E0">
      <w:start w:val="1"/>
      <w:numFmt w:val="decimal"/>
      <w:lvlText w:val="%1."/>
      <w:lvlJc w:val="left"/>
      <w:pPr>
        <w:ind w:left="1040" w:hanging="361"/>
      </w:pPr>
      <w:rPr>
        <w:rFonts w:ascii="宋体" w:eastAsia="宋体" w:hAnsi="宋体" w:cs="宋体" w:hint="default"/>
        <w:spacing w:val="-1"/>
        <w:w w:val="100"/>
        <w:sz w:val="22"/>
        <w:szCs w:val="22"/>
        <w:lang w:val="zh-CN" w:eastAsia="zh-CN" w:bidi="zh-CN"/>
      </w:rPr>
    </w:lvl>
    <w:lvl w:ilvl="1" w:tplc="900CB242">
      <w:numFmt w:val="bullet"/>
      <w:lvlText w:val="•"/>
      <w:lvlJc w:val="left"/>
      <w:pPr>
        <w:ind w:left="1964" w:hanging="361"/>
      </w:pPr>
      <w:rPr>
        <w:rFonts w:hint="default"/>
        <w:lang w:val="zh-CN" w:eastAsia="zh-CN" w:bidi="zh-CN"/>
      </w:rPr>
    </w:lvl>
    <w:lvl w:ilvl="2" w:tplc="29AC1ECC">
      <w:numFmt w:val="bullet"/>
      <w:lvlText w:val="•"/>
      <w:lvlJc w:val="left"/>
      <w:pPr>
        <w:ind w:left="2889" w:hanging="361"/>
      </w:pPr>
      <w:rPr>
        <w:rFonts w:hint="default"/>
        <w:lang w:val="zh-CN" w:eastAsia="zh-CN" w:bidi="zh-CN"/>
      </w:rPr>
    </w:lvl>
    <w:lvl w:ilvl="3" w:tplc="B928E1F0">
      <w:numFmt w:val="bullet"/>
      <w:lvlText w:val="•"/>
      <w:lvlJc w:val="left"/>
      <w:pPr>
        <w:ind w:left="3813" w:hanging="361"/>
      </w:pPr>
      <w:rPr>
        <w:rFonts w:hint="default"/>
        <w:lang w:val="zh-CN" w:eastAsia="zh-CN" w:bidi="zh-CN"/>
      </w:rPr>
    </w:lvl>
    <w:lvl w:ilvl="4" w:tplc="4D065B76">
      <w:numFmt w:val="bullet"/>
      <w:lvlText w:val="•"/>
      <w:lvlJc w:val="left"/>
      <w:pPr>
        <w:ind w:left="4738" w:hanging="361"/>
      </w:pPr>
      <w:rPr>
        <w:rFonts w:hint="default"/>
        <w:lang w:val="zh-CN" w:eastAsia="zh-CN" w:bidi="zh-CN"/>
      </w:rPr>
    </w:lvl>
    <w:lvl w:ilvl="5" w:tplc="4C9EB93E">
      <w:numFmt w:val="bullet"/>
      <w:lvlText w:val="•"/>
      <w:lvlJc w:val="left"/>
      <w:pPr>
        <w:ind w:left="5663" w:hanging="361"/>
      </w:pPr>
      <w:rPr>
        <w:rFonts w:hint="default"/>
        <w:lang w:val="zh-CN" w:eastAsia="zh-CN" w:bidi="zh-CN"/>
      </w:rPr>
    </w:lvl>
    <w:lvl w:ilvl="6" w:tplc="F4867DF8">
      <w:numFmt w:val="bullet"/>
      <w:lvlText w:val="•"/>
      <w:lvlJc w:val="left"/>
      <w:pPr>
        <w:ind w:left="6587" w:hanging="361"/>
      </w:pPr>
      <w:rPr>
        <w:rFonts w:hint="default"/>
        <w:lang w:val="zh-CN" w:eastAsia="zh-CN" w:bidi="zh-CN"/>
      </w:rPr>
    </w:lvl>
    <w:lvl w:ilvl="7" w:tplc="F1BA3522">
      <w:numFmt w:val="bullet"/>
      <w:lvlText w:val="•"/>
      <w:lvlJc w:val="left"/>
      <w:pPr>
        <w:ind w:left="7512" w:hanging="361"/>
      </w:pPr>
      <w:rPr>
        <w:rFonts w:hint="default"/>
        <w:lang w:val="zh-CN" w:eastAsia="zh-CN" w:bidi="zh-CN"/>
      </w:rPr>
    </w:lvl>
    <w:lvl w:ilvl="8" w:tplc="BDD08DE6">
      <w:numFmt w:val="bullet"/>
      <w:lvlText w:val="•"/>
      <w:lvlJc w:val="left"/>
      <w:pPr>
        <w:ind w:left="8437" w:hanging="361"/>
      </w:pPr>
      <w:rPr>
        <w:rFonts w:hint="default"/>
        <w:lang w:val="zh-CN" w:eastAsia="zh-CN" w:bidi="zh-CN"/>
      </w:rPr>
    </w:lvl>
  </w:abstractNum>
  <w:abstractNum w:abstractNumId="5" w15:restartNumberingAfterBreak="0">
    <w:nsid w:val="01942704"/>
    <w:multiLevelType w:val="hybridMultilevel"/>
    <w:tmpl w:val="F6F23F7E"/>
    <w:lvl w:ilvl="0" w:tplc="5734CF0C">
      <w:start w:val="2"/>
      <w:numFmt w:val="decimal"/>
      <w:lvlText w:val="%1）"/>
      <w:lvlJc w:val="left"/>
      <w:pPr>
        <w:ind w:left="1581" w:hanging="361"/>
      </w:pPr>
      <w:rPr>
        <w:rFonts w:ascii="宋体" w:eastAsia="宋体" w:hAnsi="宋体" w:cs="宋体" w:hint="default"/>
        <w:w w:val="100"/>
        <w:sz w:val="22"/>
        <w:szCs w:val="22"/>
        <w:lang w:val="zh-CN" w:eastAsia="zh-CN" w:bidi="zh-CN"/>
      </w:rPr>
    </w:lvl>
    <w:lvl w:ilvl="1" w:tplc="7AA2F952">
      <w:numFmt w:val="bullet"/>
      <w:lvlText w:val="•"/>
      <w:lvlJc w:val="left"/>
      <w:pPr>
        <w:ind w:left="2450" w:hanging="361"/>
      </w:pPr>
      <w:rPr>
        <w:rFonts w:hint="default"/>
        <w:lang w:val="zh-CN" w:eastAsia="zh-CN" w:bidi="zh-CN"/>
      </w:rPr>
    </w:lvl>
    <w:lvl w:ilvl="2" w:tplc="77161BF2">
      <w:numFmt w:val="bullet"/>
      <w:lvlText w:val="•"/>
      <w:lvlJc w:val="left"/>
      <w:pPr>
        <w:ind w:left="3321" w:hanging="361"/>
      </w:pPr>
      <w:rPr>
        <w:rFonts w:hint="default"/>
        <w:lang w:val="zh-CN" w:eastAsia="zh-CN" w:bidi="zh-CN"/>
      </w:rPr>
    </w:lvl>
    <w:lvl w:ilvl="3" w:tplc="70B65EE8">
      <w:numFmt w:val="bullet"/>
      <w:lvlText w:val="•"/>
      <w:lvlJc w:val="left"/>
      <w:pPr>
        <w:ind w:left="4191" w:hanging="361"/>
      </w:pPr>
      <w:rPr>
        <w:rFonts w:hint="default"/>
        <w:lang w:val="zh-CN" w:eastAsia="zh-CN" w:bidi="zh-CN"/>
      </w:rPr>
    </w:lvl>
    <w:lvl w:ilvl="4" w:tplc="4BC2A4B0">
      <w:numFmt w:val="bullet"/>
      <w:lvlText w:val="•"/>
      <w:lvlJc w:val="left"/>
      <w:pPr>
        <w:ind w:left="5062" w:hanging="361"/>
      </w:pPr>
      <w:rPr>
        <w:rFonts w:hint="default"/>
        <w:lang w:val="zh-CN" w:eastAsia="zh-CN" w:bidi="zh-CN"/>
      </w:rPr>
    </w:lvl>
    <w:lvl w:ilvl="5" w:tplc="6BC84D14">
      <w:numFmt w:val="bullet"/>
      <w:lvlText w:val="•"/>
      <w:lvlJc w:val="left"/>
      <w:pPr>
        <w:ind w:left="5933" w:hanging="361"/>
      </w:pPr>
      <w:rPr>
        <w:rFonts w:hint="default"/>
        <w:lang w:val="zh-CN" w:eastAsia="zh-CN" w:bidi="zh-CN"/>
      </w:rPr>
    </w:lvl>
    <w:lvl w:ilvl="6" w:tplc="465ED776">
      <w:numFmt w:val="bullet"/>
      <w:lvlText w:val="•"/>
      <w:lvlJc w:val="left"/>
      <w:pPr>
        <w:ind w:left="6803" w:hanging="361"/>
      </w:pPr>
      <w:rPr>
        <w:rFonts w:hint="default"/>
        <w:lang w:val="zh-CN" w:eastAsia="zh-CN" w:bidi="zh-CN"/>
      </w:rPr>
    </w:lvl>
    <w:lvl w:ilvl="7" w:tplc="8BD28B00">
      <w:numFmt w:val="bullet"/>
      <w:lvlText w:val="•"/>
      <w:lvlJc w:val="left"/>
      <w:pPr>
        <w:ind w:left="7674" w:hanging="361"/>
      </w:pPr>
      <w:rPr>
        <w:rFonts w:hint="default"/>
        <w:lang w:val="zh-CN" w:eastAsia="zh-CN" w:bidi="zh-CN"/>
      </w:rPr>
    </w:lvl>
    <w:lvl w:ilvl="8" w:tplc="1BE45082">
      <w:numFmt w:val="bullet"/>
      <w:lvlText w:val="•"/>
      <w:lvlJc w:val="left"/>
      <w:pPr>
        <w:ind w:left="8545" w:hanging="361"/>
      </w:pPr>
      <w:rPr>
        <w:rFonts w:hint="default"/>
        <w:lang w:val="zh-CN" w:eastAsia="zh-CN" w:bidi="zh-CN"/>
      </w:rPr>
    </w:lvl>
  </w:abstractNum>
  <w:abstractNum w:abstractNumId="6" w15:restartNumberingAfterBreak="0">
    <w:nsid w:val="0199032C"/>
    <w:multiLevelType w:val="hybridMultilevel"/>
    <w:tmpl w:val="B5B21736"/>
    <w:lvl w:ilvl="0" w:tplc="B2748BCC">
      <w:start w:val="12"/>
      <w:numFmt w:val="decimal"/>
      <w:lvlText w:val="%1"/>
      <w:lvlJc w:val="left"/>
      <w:pPr>
        <w:ind w:left="107" w:hanging="363"/>
      </w:pPr>
      <w:rPr>
        <w:rFonts w:ascii="宋体" w:eastAsia="宋体" w:hAnsi="宋体" w:cs="宋体" w:hint="default"/>
        <w:w w:val="100"/>
        <w:sz w:val="24"/>
        <w:szCs w:val="24"/>
        <w:lang w:val="zh-CN" w:eastAsia="zh-CN" w:bidi="zh-CN"/>
      </w:rPr>
    </w:lvl>
    <w:lvl w:ilvl="1" w:tplc="8036FA90">
      <w:numFmt w:val="bullet"/>
      <w:lvlText w:val="•"/>
      <w:lvlJc w:val="left"/>
      <w:pPr>
        <w:ind w:left="268" w:hanging="363"/>
      </w:pPr>
      <w:rPr>
        <w:rFonts w:hint="default"/>
        <w:lang w:val="zh-CN" w:eastAsia="zh-CN" w:bidi="zh-CN"/>
      </w:rPr>
    </w:lvl>
    <w:lvl w:ilvl="2" w:tplc="2BA822EC">
      <w:numFmt w:val="bullet"/>
      <w:lvlText w:val="•"/>
      <w:lvlJc w:val="left"/>
      <w:pPr>
        <w:ind w:left="436" w:hanging="363"/>
      </w:pPr>
      <w:rPr>
        <w:rFonts w:hint="default"/>
        <w:lang w:val="zh-CN" w:eastAsia="zh-CN" w:bidi="zh-CN"/>
      </w:rPr>
    </w:lvl>
    <w:lvl w:ilvl="3" w:tplc="1DDE2C68">
      <w:numFmt w:val="bullet"/>
      <w:lvlText w:val="•"/>
      <w:lvlJc w:val="left"/>
      <w:pPr>
        <w:ind w:left="604" w:hanging="363"/>
      </w:pPr>
      <w:rPr>
        <w:rFonts w:hint="default"/>
        <w:lang w:val="zh-CN" w:eastAsia="zh-CN" w:bidi="zh-CN"/>
      </w:rPr>
    </w:lvl>
    <w:lvl w:ilvl="4" w:tplc="0D3C245E">
      <w:numFmt w:val="bullet"/>
      <w:lvlText w:val="•"/>
      <w:lvlJc w:val="left"/>
      <w:pPr>
        <w:ind w:left="772" w:hanging="363"/>
      </w:pPr>
      <w:rPr>
        <w:rFonts w:hint="default"/>
        <w:lang w:val="zh-CN" w:eastAsia="zh-CN" w:bidi="zh-CN"/>
      </w:rPr>
    </w:lvl>
    <w:lvl w:ilvl="5" w:tplc="B310240A">
      <w:numFmt w:val="bullet"/>
      <w:lvlText w:val="•"/>
      <w:lvlJc w:val="left"/>
      <w:pPr>
        <w:ind w:left="941" w:hanging="363"/>
      </w:pPr>
      <w:rPr>
        <w:rFonts w:hint="default"/>
        <w:lang w:val="zh-CN" w:eastAsia="zh-CN" w:bidi="zh-CN"/>
      </w:rPr>
    </w:lvl>
    <w:lvl w:ilvl="6" w:tplc="DF6CBE96">
      <w:numFmt w:val="bullet"/>
      <w:lvlText w:val="•"/>
      <w:lvlJc w:val="left"/>
      <w:pPr>
        <w:ind w:left="1109" w:hanging="363"/>
      </w:pPr>
      <w:rPr>
        <w:rFonts w:hint="default"/>
        <w:lang w:val="zh-CN" w:eastAsia="zh-CN" w:bidi="zh-CN"/>
      </w:rPr>
    </w:lvl>
    <w:lvl w:ilvl="7" w:tplc="11788B3A">
      <w:numFmt w:val="bullet"/>
      <w:lvlText w:val="•"/>
      <w:lvlJc w:val="left"/>
      <w:pPr>
        <w:ind w:left="1277" w:hanging="363"/>
      </w:pPr>
      <w:rPr>
        <w:rFonts w:hint="default"/>
        <w:lang w:val="zh-CN" w:eastAsia="zh-CN" w:bidi="zh-CN"/>
      </w:rPr>
    </w:lvl>
    <w:lvl w:ilvl="8" w:tplc="CC78AE9A">
      <w:numFmt w:val="bullet"/>
      <w:lvlText w:val="•"/>
      <w:lvlJc w:val="left"/>
      <w:pPr>
        <w:ind w:left="1445" w:hanging="363"/>
      </w:pPr>
      <w:rPr>
        <w:rFonts w:hint="default"/>
        <w:lang w:val="zh-CN" w:eastAsia="zh-CN" w:bidi="zh-CN"/>
      </w:rPr>
    </w:lvl>
  </w:abstractNum>
  <w:abstractNum w:abstractNumId="7" w15:restartNumberingAfterBreak="0">
    <w:nsid w:val="03DE00BC"/>
    <w:multiLevelType w:val="hybridMultilevel"/>
    <w:tmpl w:val="CF207E1A"/>
    <w:lvl w:ilvl="0" w:tplc="15A0FC6A">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2D465834">
      <w:numFmt w:val="bullet"/>
      <w:lvlText w:val="•"/>
      <w:lvlJc w:val="left"/>
      <w:pPr>
        <w:ind w:left="2612" w:hanging="601"/>
      </w:pPr>
      <w:rPr>
        <w:rFonts w:hint="default"/>
        <w:lang w:val="zh-CN" w:eastAsia="zh-CN" w:bidi="zh-CN"/>
      </w:rPr>
    </w:lvl>
    <w:lvl w:ilvl="2" w:tplc="1B7A6800">
      <w:numFmt w:val="bullet"/>
      <w:lvlText w:val="•"/>
      <w:lvlJc w:val="left"/>
      <w:pPr>
        <w:ind w:left="3465" w:hanging="601"/>
      </w:pPr>
      <w:rPr>
        <w:rFonts w:hint="default"/>
        <w:lang w:val="zh-CN" w:eastAsia="zh-CN" w:bidi="zh-CN"/>
      </w:rPr>
    </w:lvl>
    <w:lvl w:ilvl="3" w:tplc="2BDE6640">
      <w:numFmt w:val="bullet"/>
      <w:lvlText w:val="•"/>
      <w:lvlJc w:val="left"/>
      <w:pPr>
        <w:ind w:left="4317" w:hanging="601"/>
      </w:pPr>
      <w:rPr>
        <w:rFonts w:hint="default"/>
        <w:lang w:val="zh-CN" w:eastAsia="zh-CN" w:bidi="zh-CN"/>
      </w:rPr>
    </w:lvl>
    <w:lvl w:ilvl="4" w:tplc="1F5A004E">
      <w:numFmt w:val="bullet"/>
      <w:lvlText w:val="•"/>
      <w:lvlJc w:val="left"/>
      <w:pPr>
        <w:ind w:left="5170" w:hanging="601"/>
      </w:pPr>
      <w:rPr>
        <w:rFonts w:hint="default"/>
        <w:lang w:val="zh-CN" w:eastAsia="zh-CN" w:bidi="zh-CN"/>
      </w:rPr>
    </w:lvl>
    <w:lvl w:ilvl="5" w:tplc="2E6AE416">
      <w:numFmt w:val="bullet"/>
      <w:lvlText w:val="•"/>
      <w:lvlJc w:val="left"/>
      <w:pPr>
        <w:ind w:left="6023" w:hanging="601"/>
      </w:pPr>
      <w:rPr>
        <w:rFonts w:hint="default"/>
        <w:lang w:val="zh-CN" w:eastAsia="zh-CN" w:bidi="zh-CN"/>
      </w:rPr>
    </w:lvl>
    <w:lvl w:ilvl="6" w:tplc="9BE4F030">
      <w:numFmt w:val="bullet"/>
      <w:lvlText w:val="•"/>
      <w:lvlJc w:val="left"/>
      <w:pPr>
        <w:ind w:left="6875" w:hanging="601"/>
      </w:pPr>
      <w:rPr>
        <w:rFonts w:hint="default"/>
        <w:lang w:val="zh-CN" w:eastAsia="zh-CN" w:bidi="zh-CN"/>
      </w:rPr>
    </w:lvl>
    <w:lvl w:ilvl="7" w:tplc="0D0CEDEE">
      <w:numFmt w:val="bullet"/>
      <w:lvlText w:val="•"/>
      <w:lvlJc w:val="left"/>
      <w:pPr>
        <w:ind w:left="7728" w:hanging="601"/>
      </w:pPr>
      <w:rPr>
        <w:rFonts w:hint="default"/>
        <w:lang w:val="zh-CN" w:eastAsia="zh-CN" w:bidi="zh-CN"/>
      </w:rPr>
    </w:lvl>
    <w:lvl w:ilvl="8" w:tplc="658ACF14">
      <w:numFmt w:val="bullet"/>
      <w:lvlText w:val="•"/>
      <w:lvlJc w:val="left"/>
      <w:pPr>
        <w:ind w:left="8581" w:hanging="601"/>
      </w:pPr>
      <w:rPr>
        <w:rFonts w:hint="default"/>
        <w:lang w:val="zh-CN" w:eastAsia="zh-CN" w:bidi="zh-CN"/>
      </w:rPr>
    </w:lvl>
  </w:abstractNum>
  <w:abstractNum w:abstractNumId="8" w15:restartNumberingAfterBreak="0">
    <w:nsid w:val="03FD2779"/>
    <w:multiLevelType w:val="hybridMultilevel"/>
    <w:tmpl w:val="0306432C"/>
    <w:lvl w:ilvl="0" w:tplc="7A00D6F8">
      <w:numFmt w:val="bullet"/>
      <w:lvlText w:val=""/>
      <w:lvlJc w:val="left"/>
      <w:pPr>
        <w:ind w:left="565" w:hanging="425"/>
      </w:pPr>
      <w:rPr>
        <w:rFonts w:ascii="Wingdings" w:eastAsia="Wingdings" w:hAnsi="Wingdings" w:cs="Wingdings" w:hint="default"/>
        <w:w w:val="100"/>
        <w:sz w:val="24"/>
        <w:szCs w:val="24"/>
        <w:lang w:val="zh-CN" w:eastAsia="zh-CN" w:bidi="zh-CN"/>
      </w:rPr>
    </w:lvl>
    <w:lvl w:ilvl="1" w:tplc="9DF65FDE">
      <w:numFmt w:val="bullet"/>
      <w:lvlText w:val="•"/>
      <w:lvlJc w:val="left"/>
      <w:pPr>
        <w:ind w:left="758" w:hanging="425"/>
      </w:pPr>
      <w:rPr>
        <w:rFonts w:hint="default"/>
        <w:lang w:val="zh-CN" w:eastAsia="zh-CN" w:bidi="zh-CN"/>
      </w:rPr>
    </w:lvl>
    <w:lvl w:ilvl="2" w:tplc="4DDC58D2">
      <w:numFmt w:val="bullet"/>
      <w:lvlText w:val="•"/>
      <w:lvlJc w:val="left"/>
      <w:pPr>
        <w:ind w:left="957" w:hanging="425"/>
      </w:pPr>
      <w:rPr>
        <w:rFonts w:hint="default"/>
        <w:lang w:val="zh-CN" w:eastAsia="zh-CN" w:bidi="zh-CN"/>
      </w:rPr>
    </w:lvl>
    <w:lvl w:ilvl="3" w:tplc="E0D038EA">
      <w:numFmt w:val="bullet"/>
      <w:lvlText w:val="•"/>
      <w:lvlJc w:val="left"/>
      <w:pPr>
        <w:ind w:left="1155" w:hanging="425"/>
      </w:pPr>
      <w:rPr>
        <w:rFonts w:hint="default"/>
        <w:lang w:val="zh-CN" w:eastAsia="zh-CN" w:bidi="zh-CN"/>
      </w:rPr>
    </w:lvl>
    <w:lvl w:ilvl="4" w:tplc="B710623A">
      <w:numFmt w:val="bullet"/>
      <w:lvlText w:val="•"/>
      <w:lvlJc w:val="left"/>
      <w:pPr>
        <w:ind w:left="1354" w:hanging="425"/>
      </w:pPr>
      <w:rPr>
        <w:rFonts w:hint="default"/>
        <w:lang w:val="zh-CN" w:eastAsia="zh-CN" w:bidi="zh-CN"/>
      </w:rPr>
    </w:lvl>
    <w:lvl w:ilvl="5" w:tplc="CF30DEA8">
      <w:numFmt w:val="bullet"/>
      <w:lvlText w:val="•"/>
      <w:lvlJc w:val="left"/>
      <w:pPr>
        <w:ind w:left="1552" w:hanging="425"/>
      </w:pPr>
      <w:rPr>
        <w:rFonts w:hint="default"/>
        <w:lang w:val="zh-CN" w:eastAsia="zh-CN" w:bidi="zh-CN"/>
      </w:rPr>
    </w:lvl>
    <w:lvl w:ilvl="6" w:tplc="590236CA">
      <w:numFmt w:val="bullet"/>
      <w:lvlText w:val="•"/>
      <w:lvlJc w:val="left"/>
      <w:pPr>
        <w:ind w:left="1751" w:hanging="425"/>
      </w:pPr>
      <w:rPr>
        <w:rFonts w:hint="default"/>
        <w:lang w:val="zh-CN" w:eastAsia="zh-CN" w:bidi="zh-CN"/>
      </w:rPr>
    </w:lvl>
    <w:lvl w:ilvl="7" w:tplc="383CAE44">
      <w:numFmt w:val="bullet"/>
      <w:lvlText w:val="•"/>
      <w:lvlJc w:val="left"/>
      <w:pPr>
        <w:ind w:left="1949" w:hanging="425"/>
      </w:pPr>
      <w:rPr>
        <w:rFonts w:hint="default"/>
        <w:lang w:val="zh-CN" w:eastAsia="zh-CN" w:bidi="zh-CN"/>
      </w:rPr>
    </w:lvl>
    <w:lvl w:ilvl="8" w:tplc="E576686E">
      <w:numFmt w:val="bullet"/>
      <w:lvlText w:val="•"/>
      <w:lvlJc w:val="left"/>
      <w:pPr>
        <w:ind w:left="2148" w:hanging="425"/>
      </w:pPr>
      <w:rPr>
        <w:rFonts w:hint="default"/>
        <w:lang w:val="zh-CN" w:eastAsia="zh-CN" w:bidi="zh-CN"/>
      </w:rPr>
    </w:lvl>
  </w:abstractNum>
  <w:abstractNum w:abstractNumId="9" w15:restartNumberingAfterBreak="0">
    <w:nsid w:val="04C36D09"/>
    <w:multiLevelType w:val="hybridMultilevel"/>
    <w:tmpl w:val="7706811A"/>
    <w:lvl w:ilvl="0" w:tplc="3DD214E2">
      <w:start w:val="1"/>
      <w:numFmt w:val="decimal"/>
      <w:lvlText w:val="%1）"/>
      <w:lvlJc w:val="left"/>
      <w:pPr>
        <w:ind w:left="680" w:hanging="364"/>
      </w:pPr>
      <w:rPr>
        <w:rFonts w:ascii="Calibri" w:eastAsia="Calibri" w:hAnsi="Calibri" w:cs="Calibri" w:hint="default"/>
        <w:spacing w:val="-8"/>
        <w:w w:val="100"/>
        <w:sz w:val="22"/>
        <w:szCs w:val="22"/>
        <w:lang w:val="zh-CN" w:eastAsia="zh-CN" w:bidi="zh-CN"/>
      </w:rPr>
    </w:lvl>
    <w:lvl w:ilvl="1" w:tplc="7B087972">
      <w:numFmt w:val="bullet"/>
      <w:lvlText w:val="•"/>
      <w:lvlJc w:val="left"/>
      <w:pPr>
        <w:ind w:left="1640" w:hanging="364"/>
      </w:pPr>
      <w:rPr>
        <w:rFonts w:hint="default"/>
        <w:lang w:val="zh-CN" w:eastAsia="zh-CN" w:bidi="zh-CN"/>
      </w:rPr>
    </w:lvl>
    <w:lvl w:ilvl="2" w:tplc="A4EA3A4A">
      <w:numFmt w:val="bullet"/>
      <w:lvlText w:val="•"/>
      <w:lvlJc w:val="left"/>
      <w:pPr>
        <w:ind w:left="2601" w:hanging="364"/>
      </w:pPr>
      <w:rPr>
        <w:rFonts w:hint="default"/>
        <w:lang w:val="zh-CN" w:eastAsia="zh-CN" w:bidi="zh-CN"/>
      </w:rPr>
    </w:lvl>
    <w:lvl w:ilvl="3" w:tplc="9EBAABD8">
      <w:numFmt w:val="bullet"/>
      <w:lvlText w:val="•"/>
      <w:lvlJc w:val="left"/>
      <w:pPr>
        <w:ind w:left="3561" w:hanging="364"/>
      </w:pPr>
      <w:rPr>
        <w:rFonts w:hint="default"/>
        <w:lang w:val="zh-CN" w:eastAsia="zh-CN" w:bidi="zh-CN"/>
      </w:rPr>
    </w:lvl>
    <w:lvl w:ilvl="4" w:tplc="00EEFE20">
      <w:numFmt w:val="bullet"/>
      <w:lvlText w:val="•"/>
      <w:lvlJc w:val="left"/>
      <w:pPr>
        <w:ind w:left="4522" w:hanging="364"/>
      </w:pPr>
      <w:rPr>
        <w:rFonts w:hint="default"/>
        <w:lang w:val="zh-CN" w:eastAsia="zh-CN" w:bidi="zh-CN"/>
      </w:rPr>
    </w:lvl>
    <w:lvl w:ilvl="5" w:tplc="CF4AD7F8">
      <w:numFmt w:val="bullet"/>
      <w:lvlText w:val="•"/>
      <w:lvlJc w:val="left"/>
      <w:pPr>
        <w:ind w:left="5483" w:hanging="364"/>
      </w:pPr>
      <w:rPr>
        <w:rFonts w:hint="default"/>
        <w:lang w:val="zh-CN" w:eastAsia="zh-CN" w:bidi="zh-CN"/>
      </w:rPr>
    </w:lvl>
    <w:lvl w:ilvl="6" w:tplc="F4A01ECA">
      <w:numFmt w:val="bullet"/>
      <w:lvlText w:val="•"/>
      <w:lvlJc w:val="left"/>
      <w:pPr>
        <w:ind w:left="6443" w:hanging="364"/>
      </w:pPr>
      <w:rPr>
        <w:rFonts w:hint="default"/>
        <w:lang w:val="zh-CN" w:eastAsia="zh-CN" w:bidi="zh-CN"/>
      </w:rPr>
    </w:lvl>
    <w:lvl w:ilvl="7" w:tplc="94843A2C">
      <w:numFmt w:val="bullet"/>
      <w:lvlText w:val="•"/>
      <w:lvlJc w:val="left"/>
      <w:pPr>
        <w:ind w:left="7404" w:hanging="364"/>
      </w:pPr>
      <w:rPr>
        <w:rFonts w:hint="default"/>
        <w:lang w:val="zh-CN" w:eastAsia="zh-CN" w:bidi="zh-CN"/>
      </w:rPr>
    </w:lvl>
    <w:lvl w:ilvl="8" w:tplc="3CDC1E4C">
      <w:numFmt w:val="bullet"/>
      <w:lvlText w:val="•"/>
      <w:lvlJc w:val="left"/>
      <w:pPr>
        <w:ind w:left="8365" w:hanging="364"/>
      </w:pPr>
      <w:rPr>
        <w:rFonts w:hint="default"/>
        <w:lang w:val="zh-CN" w:eastAsia="zh-CN" w:bidi="zh-CN"/>
      </w:rPr>
    </w:lvl>
  </w:abstractNum>
  <w:abstractNum w:abstractNumId="10" w15:restartNumberingAfterBreak="0">
    <w:nsid w:val="05152DED"/>
    <w:multiLevelType w:val="hybridMultilevel"/>
    <w:tmpl w:val="14D8F4D6"/>
    <w:lvl w:ilvl="0" w:tplc="6A1AF394">
      <w:start w:val="1"/>
      <w:numFmt w:val="decimal"/>
      <w:lvlText w:val="%1."/>
      <w:lvlJc w:val="left"/>
      <w:pPr>
        <w:ind w:left="1040" w:hanging="360"/>
      </w:pPr>
      <w:rPr>
        <w:rFonts w:ascii="宋体" w:eastAsia="宋体" w:hAnsi="宋体" w:cs="宋体" w:hint="default"/>
        <w:w w:val="100"/>
        <w:sz w:val="24"/>
        <w:szCs w:val="24"/>
        <w:lang w:val="zh-CN" w:eastAsia="zh-CN" w:bidi="zh-CN"/>
      </w:rPr>
    </w:lvl>
    <w:lvl w:ilvl="1" w:tplc="1D62B1EC">
      <w:numFmt w:val="bullet"/>
      <w:lvlText w:val="•"/>
      <w:lvlJc w:val="left"/>
      <w:pPr>
        <w:ind w:left="1964" w:hanging="360"/>
      </w:pPr>
      <w:rPr>
        <w:rFonts w:hint="default"/>
        <w:lang w:val="zh-CN" w:eastAsia="zh-CN" w:bidi="zh-CN"/>
      </w:rPr>
    </w:lvl>
    <w:lvl w:ilvl="2" w:tplc="5A94355C">
      <w:numFmt w:val="bullet"/>
      <w:lvlText w:val="•"/>
      <w:lvlJc w:val="left"/>
      <w:pPr>
        <w:ind w:left="2889" w:hanging="360"/>
      </w:pPr>
      <w:rPr>
        <w:rFonts w:hint="default"/>
        <w:lang w:val="zh-CN" w:eastAsia="zh-CN" w:bidi="zh-CN"/>
      </w:rPr>
    </w:lvl>
    <w:lvl w:ilvl="3" w:tplc="5AF04198">
      <w:numFmt w:val="bullet"/>
      <w:lvlText w:val="•"/>
      <w:lvlJc w:val="left"/>
      <w:pPr>
        <w:ind w:left="3813" w:hanging="360"/>
      </w:pPr>
      <w:rPr>
        <w:rFonts w:hint="default"/>
        <w:lang w:val="zh-CN" w:eastAsia="zh-CN" w:bidi="zh-CN"/>
      </w:rPr>
    </w:lvl>
    <w:lvl w:ilvl="4" w:tplc="F550C360">
      <w:numFmt w:val="bullet"/>
      <w:lvlText w:val="•"/>
      <w:lvlJc w:val="left"/>
      <w:pPr>
        <w:ind w:left="4738" w:hanging="360"/>
      </w:pPr>
      <w:rPr>
        <w:rFonts w:hint="default"/>
        <w:lang w:val="zh-CN" w:eastAsia="zh-CN" w:bidi="zh-CN"/>
      </w:rPr>
    </w:lvl>
    <w:lvl w:ilvl="5" w:tplc="B116297C">
      <w:numFmt w:val="bullet"/>
      <w:lvlText w:val="•"/>
      <w:lvlJc w:val="left"/>
      <w:pPr>
        <w:ind w:left="5663" w:hanging="360"/>
      </w:pPr>
      <w:rPr>
        <w:rFonts w:hint="default"/>
        <w:lang w:val="zh-CN" w:eastAsia="zh-CN" w:bidi="zh-CN"/>
      </w:rPr>
    </w:lvl>
    <w:lvl w:ilvl="6" w:tplc="F3FE0F78">
      <w:numFmt w:val="bullet"/>
      <w:lvlText w:val="•"/>
      <w:lvlJc w:val="left"/>
      <w:pPr>
        <w:ind w:left="6587" w:hanging="360"/>
      </w:pPr>
      <w:rPr>
        <w:rFonts w:hint="default"/>
        <w:lang w:val="zh-CN" w:eastAsia="zh-CN" w:bidi="zh-CN"/>
      </w:rPr>
    </w:lvl>
    <w:lvl w:ilvl="7" w:tplc="D604F57E">
      <w:numFmt w:val="bullet"/>
      <w:lvlText w:val="•"/>
      <w:lvlJc w:val="left"/>
      <w:pPr>
        <w:ind w:left="7512" w:hanging="360"/>
      </w:pPr>
      <w:rPr>
        <w:rFonts w:hint="default"/>
        <w:lang w:val="zh-CN" w:eastAsia="zh-CN" w:bidi="zh-CN"/>
      </w:rPr>
    </w:lvl>
    <w:lvl w:ilvl="8" w:tplc="6AACB8A0">
      <w:numFmt w:val="bullet"/>
      <w:lvlText w:val="•"/>
      <w:lvlJc w:val="left"/>
      <w:pPr>
        <w:ind w:left="8437" w:hanging="360"/>
      </w:pPr>
      <w:rPr>
        <w:rFonts w:hint="default"/>
        <w:lang w:val="zh-CN" w:eastAsia="zh-CN" w:bidi="zh-CN"/>
      </w:rPr>
    </w:lvl>
  </w:abstractNum>
  <w:abstractNum w:abstractNumId="11" w15:restartNumberingAfterBreak="0">
    <w:nsid w:val="05431B61"/>
    <w:multiLevelType w:val="hybridMultilevel"/>
    <w:tmpl w:val="F7A2AD48"/>
    <w:lvl w:ilvl="0" w:tplc="4C62AA06">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4CA843A4">
      <w:numFmt w:val="bullet"/>
      <w:lvlText w:val="•"/>
      <w:lvlJc w:val="left"/>
      <w:pPr>
        <w:ind w:left="2018" w:hanging="420"/>
      </w:pPr>
      <w:rPr>
        <w:rFonts w:hint="default"/>
        <w:lang w:val="zh-CN" w:eastAsia="zh-CN" w:bidi="zh-CN"/>
      </w:rPr>
    </w:lvl>
    <w:lvl w:ilvl="2" w:tplc="6A5007E6">
      <w:numFmt w:val="bullet"/>
      <w:lvlText w:val="•"/>
      <w:lvlJc w:val="left"/>
      <w:pPr>
        <w:ind w:left="2937" w:hanging="420"/>
      </w:pPr>
      <w:rPr>
        <w:rFonts w:hint="default"/>
        <w:lang w:val="zh-CN" w:eastAsia="zh-CN" w:bidi="zh-CN"/>
      </w:rPr>
    </w:lvl>
    <w:lvl w:ilvl="3" w:tplc="71DEE0C4">
      <w:numFmt w:val="bullet"/>
      <w:lvlText w:val="•"/>
      <w:lvlJc w:val="left"/>
      <w:pPr>
        <w:ind w:left="3855" w:hanging="420"/>
      </w:pPr>
      <w:rPr>
        <w:rFonts w:hint="default"/>
        <w:lang w:val="zh-CN" w:eastAsia="zh-CN" w:bidi="zh-CN"/>
      </w:rPr>
    </w:lvl>
    <w:lvl w:ilvl="4" w:tplc="60727EE6">
      <w:numFmt w:val="bullet"/>
      <w:lvlText w:val="•"/>
      <w:lvlJc w:val="left"/>
      <w:pPr>
        <w:ind w:left="4774" w:hanging="420"/>
      </w:pPr>
      <w:rPr>
        <w:rFonts w:hint="default"/>
        <w:lang w:val="zh-CN" w:eastAsia="zh-CN" w:bidi="zh-CN"/>
      </w:rPr>
    </w:lvl>
    <w:lvl w:ilvl="5" w:tplc="E1F03D72">
      <w:numFmt w:val="bullet"/>
      <w:lvlText w:val="•"/>
      <w:lvlJc w:val="left"/>
      <w:pPr>
        <w:ind w:left="5693" w:hanging="420"/>
      </w:pPr>
      <w:rPr>
        <w:rFonts w:hint="default"/>
        <w:lang w:val="zh-CN" w:eastAsia="zh-CN" w:bidi="zh-CN"/>
      </w:rPr>
    </w:lvl>
    <w:lvl w:ilvl="6" w:tplc="AB8A5A02">
      <w:numFmt w:val="bullet"/>
      <w:lvlText w:val="•"/>
      <w:lvlJc w:val="left"/>
      <w:pPr>
        <w:ind w:left="6611" w:hanging="420"/>
      </w:pPr>
      <w:rPr>
        <w:rFonts w:hint="default"/>
        <w:lang w:val="zh-CN" w:eastAsia="zh-CN" w:bidi="zh-CN"/>
      </w:rPr>
    </w:lvl>
    <w:lvl w:ilvl="7" w:tplc="92DC9758">
      <w:numFmt w:val="bullet"/>
      <w:lvlText w:val="•"/>
      <w:lvlJc w:val="left"/>
      <w:pPr>
        <w:ind w:left="7530" w:hanging="420"/>
      </w:pPr>
      <w:rPr>
        <w:rFonts w:hint="default"/>
        <w:lang w:val="zh-CN" w:eastAsia="zh-CN" w:bidi="zh-CN"/>
      </w:rPr>
    </w:lvl>
    <w:lvl w:ilvl="8" w:tplc="8542D17E">
      <w:numFmt w:val="bullet"/>
      <w:lvlText w:val="•"/>
      <w:lvlJc w:val="left"/>
      <w:pPr>
        <w:ind w:left="8449" w:hanging="420"/>
      </w:pPr>
      <w:rPr>
        <w:rFonts w:hint="default"/>
        <w:lang w:val="zh-CN" w:eastAsia="zh-CN" w:bidi="zh-CN"/>
      </w:rPr>
    </w:lvl>
  </w:abstractNum>
  <w:abstractNum w:abstractNumId="12" w15:restartNumberingAfterBreak="0">
    <w:nsid w:val="06273695"/>
    <w:multiLevelType w:val="hybridMultilevel"/>
    <w:tmpl w:val="79CE39AE"/>
    <w:lvl w:ilvl="0" w:tplc="3BFE0562">
      <w:start w:val="1"/>
      <w:numFmt w:val="decimal"/>
      <w:lvlText w:val="%1）"/>
      <w:lvlJc w:val="left"/>
      <w:pPr>
        <w:ind w:left="680" w:hanging="361"/>
      </w:pPr>
      <w:rPr>
        <w:rFonts w:ascii="宋体" w:eastAsia="宋体" w:hAnsi="宋体" w:cs="宋体" w:hint="default"/>
        <w:spacing w:val="-32"/>
        <w:w w:val="100"/>
        <w:sz w:val="22"/>
        <w:szCs w:val="22"/>
        <w:lang w:val="zh-CN" w:eastAsia="zh-CN" w:bidi="zh-CN"/>
      </w:rPr>
    </w:lvl>
    <w:lvl w:ilvl="1" w:tplc="E3306A16">
      <w:numFmt w:val="bullet"/>
      <w:lvlText w:val="•"/>
      <w:lvlJc w:val="left"/>
      <w:pPr>
        <w:ind w:left="1640" w:hanging="361"/>
      </w:pPr>
      <w:rPr>
        <w:rFonts w:hint="default"/>
        <w:lang w:val="zh-CN" w:eastAsia="zh-CN" w:bidi="zh-CN"/>
      </w:rPr>
    </w:lvl>
    <w:lvl w:ilvl="2" w:tplc="499ECB20">
      <w:numFmt w:val="bullet"/>
      <w:lvlText w:val="•"/>
      <w:lvlJc w:val="left"/>
      <w:pPr>
        <w:ind w:left="2601" w:hanging="361"/>
      </w:pPr>
      <w:rPr>
        <w:rFonts w:hint="default"/>
        <w:lang w:val="zh-CN" w:eastAsia="zh-CN" w:bidi="zh-CN"/>
      </w:rPr>
    </w:lvl>
    <w:lvl w:ilvl="3" w:tplc="2188C22C">
      <w:numFmt w:val="bullet"/>
      <w:lvlText w:val="•"/>
      <w:lvlJc w:val="left"/>
      <w:pPr>
        <w:ind w:left="3561" w:hanging="361"/>
      </w:pPr>
      <w:rPr>
        <w:rFonts w:hint="default"/>
        <w:lang w:val="zh-CN" w:eastAsia="zh-CN" w:bidi="zh-CN"/>
      </w:rPr>
    </w:lvl>
    <w:lvl w:ilvl="4" w:tplc="96EA26AE">
      <w:numFmt w:val="bullet"/>
      <w:lvlText w:val="•"/>
      <w:lvlJc w:val="left"/>
      <w:pPr>
        <w:ind w:left="4522" w:hanging="361"/>
      </w:pPr>
      <w:rPr>
        <w:rFonts w:hint="default"/>
        <w:lang w:val="zh-CN" w:eastAsia="zh-CN" w:bidi="zh-CN"/>
      </w:rPr>
    </w:lvl>
    <w:lvl w:ilvl="5" w:tplc="6DA03014">
      <w:numFmt w:val="bullet"/>
      <w:lvlText w:val="•"/>
      <w:lvlJc w:val="left"/>
      <w:pPr>
        <w:ind w:left="5483" w:hanging="361"/>
      </w:pPr>
      <w:rPr>
        <w:rFonts w:hint="default"/>
        <w:lang w:val="zh-CN" w:eastAsia="zh-CN" w:bidi="zh-CN"/>
      </w:rPr>
    </w:lvl>
    <w:lvl w:ilvl="6" w:tplc="B8C4AC72">
      <w:numFmt w:val="bullet"/>
      <w:lvlText w:val="•"/>
      <w:lvlJc w:val="left"/>
      <w:pPr>
        <w:ind w:left="6443" w:hanging="361"/>
      </w:pPr>
      <w:rPr>
        <w:rFonts w:hint="default"/>
        <w:lang w:val="zh-CN" w:eastAsia="zh-CN" w:bidi="zh-CN"/>
      </w:rPr>
    </w:lvl>
    <w:lvl w:ilvl="7" w:tplc="17C411F0">
      <w:numFmt w:val="bullet"/>
      <w:lvlText w:val="•"/>
      <w:lvlJc w:val="left"/>
      <w:pPr>
        <w:ind w:left="7404" w:hanging="361"/>
      </w:pPr>
      <w:rPr>
        <w:rFonts w:hint="default"/>
        <w:lang w:val="zh-CN" w:eastAsia="zh-CN" w:bidi="zh-CN"/>
      </w:rPr>
    </w:lvl>
    <w:lvl w:ilvl="8" w:tplc="8EA25808">
      <w:numFmt w:val="bullet"/>
      <w:lvlText w:val="•"/>
      <w:lvlJc w:val="left"/>
      <w:pPr>
        <w:ind w:left="8365" w:hanging="361"/>
      </w:pPr>
      <w:rPr>
        <w:rFonts w:hint="default"/>
        <w:lang w:val="zh-CN" w:eastAsia="zh-CN" w:bidi="zh-CN"/>
      </w:rPr>
    </w:lvl>
  </w:abstractNum>
  <w:abstractNum w:abstractNumId="13" w15:restartNumberingAfterBreak="0">
    <w:nsid w:val="062A3014"/>
    <w:multiLevelType w:val="hybridMultilevel"/>
    <w:tmpl w:val="4C0CCF98"/>
    <w:lvl w:ilvl="0" w:tplc="A522A522">
      <w:start w:val="6"/>
      <w:numFmt w:val="decimal"/>
      <w:lvlText w:val="%1）"/>
      <w:lvlJc w:val="left"/>
      <w:pPr>
        <w:ind w:left="1041" w:hanging="361"/>
      </w:pPr>
      <w:rPr>
        <w:rFonts w:ascii="宋体" w:eastAsia="宋体" w:hAnsi="宋体" w:cs="宋体" w:hint="default"/>
        <w:spacing w:val="-1"/>
        <w:w w:val="100"/>
        <w:sz w:val="22"/>
        <w:szCs w:val="22"/>
        <w:lang w:val="zh-CN" w:eastAsia="zh-CN" w:bidi="zh-CN"/>
      </w:rPr>
    </w:lvl>
    <w:lvl w:ilvl="1" w:tplc="B206193E">
      <w:numFmt w:val="bullet"/>
      <w:lvlText w:val="•"/>
      <w:lvlJc w:val="left"/>
      <w:pPr>
        <w:ind w:left="1964" w:hanging="361"/>
      </w:pPr>
      <w:rPr>
        <w:rFonts w:hint="default"/>
        <w:lang w:val="zh-CN" w:eastAsia="zh-CN" w:bidi="zh-CN"/>
      </w:rPr>
    </w:lvl>
    <w:lvl w:ilvl="2" w:tplc="E446DDC6">
      <w:numFmt w:val="bullet"/>
      <w:lvlText w:val="•"/>
      <w:lvlJc w:val="left"/>
      <w:pPr>
        <w:ind w:left="2889" w:hanging="361"/>
      </w:pPr>
      <w:rPr>
        <w:rFonts w:hint="default"/>
        <w:lang w:val="zh-CN" w:eastAsia="zh-CN" w:bidi="zh-CN"/>
      </w:rPr>
    </w:lvl>
    <w:lvl w:ilvl="3" w:tplc="B740C0E2">
      <w:numFmt w:val="bullet"/>
      <w:lvlText w:val="•"/>
      <w:lvlJc w:val="left"/>
      <w:pPr>
        <w:ind w:left="3813" w:hanging="361"/>
      </w:pPr>
      <w:rPr>
        <w:rFonts w:hint="default"/>
        <w:lang w:val="zh-CN" w:eastAsia="zh-CN" w:bidi="zh-CN"/>
      </w:rPr>
    </w:lvl>
    <w:lvl w:ilvl="4" w:tplc="3328FA9E">
      <w:numFmt w:val="bullet"/>
      <w:lvlText w:val="•"/>
      <w:lvlJc w:val="left"/>
      <w:pPr>
        <w:ind w:left="4738" w:hanging="361"/>
      </w:pPr>
      <w:rPr>
        <w:rFonts w:hint="default"/>
        <w:lang w:val="zh-CN" w:eastAsia="zh-CN" w:bidi="zh-CN"/>
      </w:rPr>
    </w:lvl>
    <w:lvl w:ilvl="5" w:tplc="07E2C844">
      <w:numFmt w:val="bullet"/>
      <w:lvlText w:val="•"/>
      <w:lvlJc w:val="left"/>
      <w:pPr>
        <w:ind w:left="5663" w:hanging="361"/>
      </w:pPr>
      <w:rPr>
        <w:rFonts w:hint="default"/>
        <w:lang w:val="zh-CN" w:eastAsia="zh-CN" w:bidi="zh-CN"/>
      </w:rPr>
    </w:lvl>
    <w:lvl w:ilvl="6" w:tplc="7D8A89DE">
      <w:numFmt w:val="bullet"/>
      <w:lvlText w:val="•"/>
      <w:lvlJc w:val="left"/>
      <w:pPr>
        <w:ind w:left="6587" w:hanging="361"/>
      </w:pPr>
      <w:rPr>
        <w:rFonts w:hint="default"/>
        <w:lang w:val="zh-CN" w:eastAsia="zh-CN" w:bidi="zh-CN"/>
      </w:rPr>
    </w:lvl>
    <w:lvl w:ilvl="7" w:tplc="95602C0C">
      <w:numFmt w:val="bullet"/>
      <w:lvlText w:val="•"/>
      <w:lvlJc w:val="left"/>
      <w:pPr>
        <w:ind w:left="7512" w:hanging="361"/>
      </w:pPr>
      <w:rPr>
        <w:rFonts w:hint="default"/>
        <w:lang w:val="zh-CN" w:eastAsia="zh-CN" w:bidi="zh-CN"/>
      </w:rPr>
    </w:lvl>
    <w:lvl w:ilvl="8" w:tplc="4C2EE55E">
      <w:numFmt w:val="bullet"/>
      <w:lvlText w:val="•"/>
      <w:lvlJc w:val="left"/>
      <w:pPr>
        <w:ind w:left="8437" w:hanging="361"/>
      </w:pPr>
      <w:rPr>
        <w:rFonts w:hint="default"/>
        <w:lang w:val="zh-CN" w:eastAsia="zh-CN" w:bidi="zh-CN"/>
      </w:rPr>
    </w:lvl>
  </w:abstractNum>
  <w:abstractNum w:abstractNumId="14" w15:restartNumberingAfterBreak="0">
    <w:nsid w:val="06757285"/>
    <w:multiLevelType w:val="hybridMultilevel"/>
    <w:tmpl w:val="4484F1A0"/>
    <w:lvl w:ilvl="0" w:tplc="06ECC438">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379E1D48">
      <w:start w:val="1"/>
      <w:numFmt w:val="decimal"/>
      <w:lvlText w:val="（%2）"/>
      <w:lvlJc w:val="left"/>
      <w:pPr>
        <w:ind w:left="2360" w:hanging="780"/>
      </w:pPr>
      <w:rPr>
        <w:rFonts w:ascii="宋体" w:eastAsia="宋体" w:hAnsi="宋体" w:cs="宋体" w:hint="default"/>
        <w:w w:val="100"/>
        <w:sz w:val="24"/>
        <w:szCs w:val="24"/>
        <w:lang w:val="zh-CN" w:eastAsia="zh-CN" w:bidi="zh-CN"/>
      </w:rPr>
    </w:lvl>
    <w:lvl w:ilvl="2" w:tplc="ADD0A94A">
      <w:numFmt w:val="bullet"/>
      <w:lvlText w:val="•"/>
      <w:lvlJc w:val="left"/>
      <w:pPr>
        <w:ind w:left="3240" w:hanging="780"/>
      </w:pPr>
      <w:rPr>
        <w:rFonts w:hint="default"/>
        <w:lang w:val="zh-CN" w:eastAsia="zh-CN" w:bidi="zh-CN"/>
      </w:rPr>
    </w:lvl>
    <w:lvl w:ilvl="3" w:tplc="2A36A7DA">
      <w:numFmt w:val="bullet"/>
      <w:lvlText w:val="•"/>
      <w:lvlJc w:val="left"/>
      <w:pPr>
        <w:ind w:left="4121" w:hanging="780"/>
      </w:pPr>
      <w:rPr>
        <w:rFonts w:hint="default"/>
        <w:lang w:val="zh-CN" w:eastAsia="zh-CN" w:bidi="zh-CN"/>
      </w:rPr>
    </w:lvl>
    <w:lvl w:ilvl="4" w:tplc="CDBA181A">
      <w:numFmt w:val="bullet"/>
      <w:lvlText w:val="•"/>
      <w:lvlJc w:val="left"/>
      <w:pPr>
        <w:ind w:left="5002" w:hanging="780"/>
      </w:pPr>
      <w:rPr>
        <w:rFonts w:hint="default"/>
        <w:lang w:val="zh-CN" w:eastAsia="zh-CN" w:bidi="zh-CN"/>
      </w:rPr>
    </w:lvl>
    <w:lvl w:ilvl="5" w:tplc="E1C60376">
      <w:numFmt w:val="bullet"/>
      <w:lvlText w:val="•"/>
      <w:lvlJc w:val="left"/>
      <w:pPr>
        <w:ind w:left="5882" w:hanging="780"/>
      </w:pPr>
      <w:rPr>
        <w:rFonts w:hint="default"/>
        <w:lang w:val="zh-CN" w:eastAsia="zh-CN" w:bidi="zh-CN"/>
      </w:rPr>
    </w:lvl>
    <w:lvl w:ilvl="6" w:tplc="442A8762">
      <w:numFmt w:val="bullet"/>
      <w:lvlText w:val="•"/>
      <w:lvlJc w:val="left"/>
      <w:pPr>
        <w:ind w:left="6763" w:hanging="780"/>
      </w:pPr>
      <w:rPr>
        <w:rFonts w:hint="default"/>
        <w:lang w:val="zh-CN" w:eastAsia="zh-CN" w:bidi="zh-CN"/>
      </w:rPr>
    </w:lvl>
    <w:lvl w:ilvl="7" w:tplc="44B40708">
      <w:numFmt w:val="bullet"/>
      <w:lvlText w:val="•"/>
      <w:lvlJc w:val="left"/>
      <w:pPr>
        <w:ind w:left="7644" w:hanging="780"/>
      </w:pPr>
      <w:rPr>
        <w:rFonts w:hint="default"/>
        <w:lang w:val="zh-CN" w:eastAsia="zh-CN" w:bidi="zh-CN"/>
      </w:rPr>
    </w:lvl>
    <w:lvl w:ilvl="8" w:tplc="1D2EE79E">
      <w:numFmt w:val="bullet"/>
      <w:lvlText w:val="•"/>
      <w:lvlJc w:val="left"/>
      <w:pPr>
        <w:ind w:left="8524" w:hanging="780"/>
      </w:pPr>
      <w:rPr>
        <w:rFonts w:hint="default"/>
        <w:lang w:val="zh-CN" w:eastAsia="zh-CN" w:bidi="zh-CN"/>
      </w:rPr>
    </w:lvl>
  </w:abstractNum>
  <w:abstractNum w:abstractNumId="15" w15:restartNumberingAfterBreak="0">
    <w:nsid w:val="06A465B8"/>
    <w:multiLevelType w:val="hybridMultilevel"/>
    <w:tmpl w:val="3288E59A"/>
    <w:lvl w:ilvl="0" w:tplc="DB280E9E">
      <w:start w:val="1"/>
      <w:numFmt w:val="decimal"/>
      <w:lvlText w:val="（%1）"/>
      <w:lvlJc w:val="left"/>
      <w:pPr>
        <w:ind w:left="1840" w:hanging="601"/>
      </w:pPr>
      <w:rPr>
        <w:rFonts w:ascii="宋体" w:eastAsia="宋体" w:hAnsi="宋体" w:cs="宋体" w:hint="default"/>
        <w:spacing w:val="-60"/>
        <w:w w:val="100"/>
        <w:sz w:val="22"/>
        <w:szCs w:val="22"/>
        <w:lang w:val="zh-CN" w:eastAsia="zh-CN" w:bidi="zh-CN"/>
      </w:rPr>
    </w:lvl>
    <w:lvl w:ilvl="1" w:tplc="1E785EEA">
      <w:numFmt w:val="bullet"/>
      <w:lvlText w:val="•"/>
      <w:lvlJc w:val="left"/>
      <w:pPr>
        <w:ind w:left="2684" w:hanging="601"/>
      </w:pPr>
      <w:rPr>
        <w:rFonts w:hint="default"/>
        <w:lang w:val="zh-CN" w:eastAsia="zh-CN" w:bidi="zh-CN"/>
      </w:rPr>
    </w:lvl>
    <w:lvl w:ilvl="2" w:tplc="D4BCD832">
      <w:numFmt w:val="bullet"/>
      <w:lvlText w:val="•"/>
      <w:lvlJc w:val="left"/>
      <w:pPr>
        <w:ind w:left="3529" w:hanging="601"/>
      </w:pPr>
      <w:rPr>
        <w:rFonts w:hint="default"/>
        <w:lang w:val="zh-CN" w:eastAsia="zh-CN" w:bidi="zh-CN"/>
      </w:rPr>
    </w:lvl>
    <w:lvl w:ilvl="3" w:tplc="75387B40">
      <w:numFmt w:val="bullet"/>
      <w:lvlText w:val="•"/>
      <w:lvlJc w:val="left"/>
      <w:pPr>
        <w:ind w:left="4373" w:hanging="601"/>
      </w:pPr>
      <w:rPr>
        <w:rFonts w:hint="default"/>
        <w:lang w:val="zh-CN" w:eastAsia="zh-CN" w:bidi="zh-CN"/>
      </w:rPr>
    </w:lvl>
    <w:lvl w:ilvl="4" w:tplc="E4F63E14">
      <w:numFmt w:val="bullet"/>
      <w:lvlText w:val="•"/>
      <w:lvlJc w:val="left"/>
      <w:pPr>
        <w:ind w:left="5218" w:hanging="601"/>
      </w:pPr>
      <w:rPr>
        <w:rFonts w:hint="default"/>
        <w:lang w:val="zh-CN" w:eastAsia="zh-CN" w:bidi="zh-CN"/>
      </w:rPr>
    </w:lvl>
    <w:lvl w:ilvl="5" w:tplc="05303DCA">
      <w:numFmt w:val="bullet"/>
      <w:lvlText w:val="•"/>
      <w:lvlJc w:val="left"/>
      <w:pPr>
        <w:ind w:left="6063" w:hanging="601"/>
      </w:pPr>
      <w:rPr>
        <w:rFonts w:hint="default"/>
        <w:lang w:val="zh-CN" w:eastAsia="zh-CN" w:bidi="zh-CN"/>
      </w:rPr>
    </w:lvl>
    <w:lvl w:ilvl="6" w:tplc="CFD24C56">
      <w:numFmt w:val="bullet"/>
      <w:lvlText w:val="•"/>
      <w:lvlJc w:val="left"/>
      <w:pPr>
        <w:ind w:left="6907" w:hanging="601"/>
      </w:pPr>
      <w:rPr>
        <w:rFonts w:hint="default"/>
        <w:lang w:val="zh-CN" w:eastAsia="zh-CN" w:bidi="zh-CN"/>
      </w:rPr>
    </w:lvl>
    <w:lvl w:ilvl="7" w:tplc="FE48D20A">
      <w:numFmt w:val="bullet"/>
      <w:lvlText w:val="•"/>
      <w:lvlJc w:val="left"/>
      <w:pPr>
        <w:ind w:left="7752" w:hanging="601"/>
      </w:pPr>
      <w:rPr>
        <w:rFonts w:hint="default"/>
        <w:lang w:val="zh-CN" w:eastAsia="zh-CN" w:bidi="zh-CN"/>
      </w:rPr>
    </w:lvl>
    <w:lvl w:ilvl="8" w:tplc="5BE0127C">
      <w:numFmt w:val="bullet"/>
      <w:lvlText w:val="•"/>
      <w:lvlJc w:val="left"/>
      <w:pPr>
        <w:ind w:left="8597" w:hanging="601"/>
      </w:pPr>
      <w:rPr>
        <w:rFonts w:hint="default"/>
        <w:lang w:val="zh-CN" w:eastAsia="zh-CN" w:bidi="zh-CN"/>
      </w:rPr>
    </w:lvl>
  </w:abstractNum>
  <w:abstractNum w:abstractNumId="16" w15:restartNumberingAfterBreak="0">
    <w:nsid w:val="071F628B"/>
    <w:multiLevelType w:val="hybridMultilevel"/>
    <w:tmpl w:val="75C0B840"/>
    <w:lvl w:ilvl="0" w:tplc="1158E4DA">
      <w:start w:val="1"/>
      <w:numFmt w:val="decimal"/>
      <w:lvlText w:val="%1."/>
      <w:lvlJc w:val="left"/>
      <w:pPr>
        <w:ind w:left="1105" w:hanging="425"/>
      </w:pPr>
      <w:rPr>
        <w:rFonts w:ascii="宋体" w:eastAsia="宋体" w:hAnsi="宋体" w:cs="宋体" w:hint="default"/>
        <w:spacing w:val="-80"/>
        <w:w w:val="100"/>
        <w:sz w:val="24"/>
        <w:szCs w:val="24"/>
        <w:lang w:val="zh-CN" w:eastAsia="zh-CN" w:bidi="zh-CN"/>
      </w:rPr>
    </w:lvl>
    <w:lvl w:ilvl="1" w:tplc="08E80026">
      <w:numFmt w:val="bullet"/>
      <w:lvlText w:val="•"/>
      <w:lvlJc w:val="left"/>
      <w:pPr>
        <w:ind w:left="2018" w:hanging="425"/>
      </w:pPr>
      <w:rPr>
        <w:rFonts w:hint="default"/>
        <w:lang w:val="zh-CN" w:eastAsia="zh-CN" w:bidi="zh-CN"/>
      </w:rPr>
    </w:lvl>
    <w:lvl w:ilvl="2" w:tplc="28780F7C">
      <w:numFmt w:val="bullet"/>
      <w:lvlText w:val="•"/>
      <w:lvlJc w:val="left"/>
      <w:pPr>
        <w:ind w:left="2937" w:hanging="425"/>
      </w:pPr>
      <w:rPr>
        <w:rFonts w:hint="default"/>
        <w:lang w:val="zh-CN" w:eastAsia="zh-CN" w:bidi="zh-CN"/>
      </w:rPr>
    </w:lvl>
    <w:lvl w:ilvl="3" w:tplc="7284BB2E">
      <w:numFmt w:val="bullet"/>
      <w:lvlText w:val="•"/>
      <w:lvlJc w:val="left"/>
      <w:pPr>
        <w:ind w:left="3855" w:hanging="425"/>
      </w:pPr>
      <w:rPr>
        <w:rFonts w:hint="default"/>
        <w:lang w:val="zh-CN" w:eastAsia="zh-CN" w:bidi="zh-CN"/>
      </w:rPr>
    </w:lvl>
    <w:lvl w:ilvl="4" w:tplc="4296C49C">
      <w:numFmt w:val="bullet"/>
      <w:lvlText w:val="•"/>
      <w:lvlJc w:val="left"/>
      <w:pPr>
        <w:ind w:left="4774" w:hanging="425"/>
      </w:pPr>
      <w:rPr>
        <w:rFonts w:hint="default"/>
        <w:lang w:val="zh-CN" w:eastAsia="zh-CN" w:bidi="zh-CN"/>
      </w:rPr>
    </w:lvl>
    <w:lvl w:ilvl="5" w:tplc="31ECABDC">
      <w:numFmt w:val="bullet"/>
      <w:lvlText w:val="•"/>
      <w:lvlJc w:val="left"/>
      <w:pPr>
        <w:ind w:left="5693" w:hanging="425"/>
      </w:pPr>
      <w:rPr>
        <w:rFonts w:hint="default"/>
        <w:lang w:val="zh-CN" w:eastAsia="zh-CN" w:bidi="zh-CN"/>
      </w:rPr>
    </w:lvl>
    <w:lvl w:ilvl="6" w:tplc="BEDC9934">
      <w:numFmt w:val="bullet"/>
      <w:lvlText w:val="•"/>
      <w:lvlJc w:val="left"/>
      <w:pPr>
        <w:ind w:left="6611" w:hanging="425"/>
      </w:pPr>
      <w:rPr>
        <w:rFonts w:hint="default"/>
        <w:lang w:val="zh-CN" w:eastAsia="zh-CN" w:bidi="zh-CN"/>
      </w:rPr>
    </w:lvl>
    <w:lvl w:ilvl="7" w:tplc="07D6F454">
      <w:numFmt w:val="bullet"/>
      <w:lvlText w:val="•"/>
      <w:lvlJc w:val="left"/>
      <w:pPr>
        <w:ind w:left="7530" w:hanging="425"/>
      </w:pPr>
      <w:rPr>
        <w:rFonts w:hint="default"/>
        <w:lang w:val="zh-CN" w:eastAsia="zh-CN" w:bidi="zh-CN"/>
      </w:rPr>
    </w:lvl>
    <w:lvl w:ilvl="8" w:tplc="BFB07CD8">
      <w:numFmt w:val="bullet"/>
      <w:lvlText w:val="•"/>
      <w:lvlJc w:val="left"/>
      <w:pPr>
        <w:ind w:left="8449" w:hanging="425"/>
      </w:pPr>
      <w:rPr>
        <w:rFonts w:hint="default"/>
        <w:lang w:val="zh-CN" w:eastAsia="zh-CN" w:bidi="zh-CN"/>
      </w:rPr>
    </w:lvl>
  </w:abstractNum>
  <w:abstractNum w:abstractNumId="17" w15:restartNumberingAfterBreak="0">
    <w:nsid w:val="07241D36"/>
    <w:multiLevelType w:val="multilevel"/>
    <w:tmpl w:val="84B6A072"/>
    <w:lvl w:ilvl="0">
      <w:start w:val="1"/>
      <w:numFmt w:val="decimal"/>
      <w:lvlText w:val="%1"/>
      <w:lvlJc w:val="left"/>
      <w:pPr>
        <w:ind w:left="1587" w:hanging="425"/>
      </w:pPr>
      <w:rPr>
        <w:rFonts w:hint="default"/>
        <w:lang w:val="zh-CN" w:eastAsia="zh-CN" w:bidi="zh-CN"/>
      </w:rPr>
    </w:lvl>
    <w:lvl w:ilvl="1">
      <w:start w:val="1"/>
      <w:numFmt w:val="decimal"/>
      <w:lvlText w:val="%1.%2"/>
      <w:lvlJc w:val="left"/>
      <w:pPr>
        <w:ind w:left="1587" w:hanging="425"/>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680" w:hanging="660"/>
      </w:pPr>
      <w:rPr>
        <w:rFonts w:ascii="宋体" w:eastAsia="宋体" w:hAnsi="宋体" w:cs="宋体" w:hint="default"/>
        <w:w w:val="100"/>
        <w:sz w:val="24"/>
        <w:szCs w:val="24"/>
        <w:lang w:val="zh-CN" w:eastAsia="zh-CN" w:bidi="zh-CN"/>
      </w:rPr>
    </w:lvl>
    <w:lvl w:ilvl="3">
      <w:numFmt w:val="bullet"/>
      <w:lvlText w:val="•"/>
      <w:lvlJc w:val="left"/>
      <w:pPr>
        <w:ind w:left="3514" w:hanging="660"/>
      </w:pPr>
      <w:rPr>
        <w:rFonts w:hint="default"/>
        <w:lang w:val="zh-CN" w:eastAsia="zh-CN" w:bidi="zh-CN"/>
      </w:rPr>
    </w:lvl>
    <w:lvl w:ilvl="4">
      <w:numFmt w:val="bullet"/>
      <w:lvlText w:val="•"/>
      <w:lvlJc w:val="left"/>
      <w:pPr>
        <w:ind w:left="4482" w:hanging="660"/>
      </w:pPr>
      <w:rPr>
        <w:rFonts w:hint="default"/>
        <w:lang w:val="zh-CN" w:eastAsia="zh-CN" w:bidi="zh-CN"/>
      </w:rPr>
    </w:lvl>
    <w:lvl w:ilvl="5">
      <w:numFmt w:val="bullet"/>
      <w:lvlText w:val="•"/>
      <w:lvlJc w:val="left"/>
      <w:pPr>
        <w:ind w:left="5449" w:hanging="660"/>
      </w:pPr>
      <w:rPr>
        <w:rFonts w:hint="default"/>
        <w:lang w:val="zh-CN" w:eastAsia="zh-CN" w:bidi="zh-CN"/>
      </w:rPr>
    </w:lvl>
    <w:lvl w:ilvl="6">
      <w:numFmt w:val="bullet"/>
      <w:lvlText w:val="•"/>
      <w:lvlJc w:val="left"/>
      <w:pPr>
        <w:ind w:left="6416" w:hanging="660"/>
      </w:pPr>
      <w:rPr>
        <w:rFonts w:hint="default"/>
        <w:lang w:val="zh-CN" w:eastAsia="zh-CN" w:bidi="zh-CN"/>
      </w:rPr>
    </w:lvl>
    <w:lvl w:ilvl="7">
      <w:numFmt w:val="bullet"/>
      <w:lvlText w:val="•"/>
      <w:lvlJc w:val="left"/>
      <w:pPr>
        <w:ind w:left="7384" w:hanging="660"/>
      </w:pPr>
      <w:rPr>
        <w:rFonts w:hint="default"/>
        <w:lang w:val="zh-CN" w:eastAsia="zh-CN" w:bidi="zh-CN"/>
      </w:rPr>
    </w:lvl>
    <w:lvl w:ilvl="8">
      <w:numFmt w:val="bullet"/>
      <w:lvlText w:val="•"/>
      <w:lvlJc w:val="left"/>
      <w:pPr>
        <w:ind w:left="8351" w:hanging="660"/>
      </w:pPr>
      <w:rPr>
        <w:rFonts w:hint="default"/>
        <w:lang w:val="zh-CN" w:eastAsia="zh-CN" w:bidi="zh-CN"/>
      </w:rPr>
    </w:lvl>
  </w:abstractNum>
  <w:abstractNum w:abstractNumId="18" w15:restartNumberingAfterBreak="0">
    <w:nsid w:val="078D5AF7"/>
    <w:multiLevelType w:val="hybridMultilevel"/>
    <w:tmpl w:val="08B0A846"/>
    <w:lvl w:ilvl="0" w:tplc="13B8E1AC">
      <w:start w:val="1"/>
      <w:numFmt w:val="decimal"/>
      <w:lvlText w:val="%1."/>
      <w:lvlJc w:val="left"/>
      <w:pPr>
        <w:ind w:left="1588" w:hanging="361"/>
      </w:pPr>
      <w:rPr>
        <w:rFonts w:ascii="宋体" w:eastAsia="宋体" w:hAnsi="宋体" w:cs="宋体" w:hint="default"/>
        <w:spacing w:val="-60"/>
        <w:w w:val="100"/>
        <w:sz w:val="22"/>
        <w:szCs w:val="22"/>
        <w:lang w:val="zh-CN" w:eastAsia="zh-CN" w:bidi="zh-CN"/>
      </w:rPr>
    </w:lvl>
    <w:lvl w:ilvl="1" w:tplc="4648BA04">
      <w:numFmt w:val="bullet"/>
      <w:lvlText w:val="•"/>
      <w:lvlJc w:val="left"/>
      <w:pPr>
        <w:ind w:left="2450" w:hanging="361"/>
      </w:pPr>
      <w:rPr>
        <w:rFonts w:hint="default"/>
        <w:lang w:val="zh-CN" w:eastAsia="zh-CN" w:bidi="zh-CN"/>
      </w:rPr>
    </w:lvl>
    <w:lvl w:ilvl="2" w:tplc="DB1C3C74">
      <w:numFmt w:val="bullet"/>
      <w:lvlText w:val="•"/>
      <w:lvlJc w:val="left"/>
      <w:pPr>
        <w:ind w:left="3321" w:hanging="361"/>
      </w:pPr>
      <w:rPr>
        <w:rFonts w:hint="default"/>
        <w:lang w:val="zh-CN" w:eastAsia="zh-CN" w:bidi="zh-CN"/>
      </w:rPr>
    </w:lvl>
    <w:lvl w:ilvl="3" w:tplc="AADAF69E">
      <w:numFmt w:val="bullet"/>
      <w:lvlText w:val="•"/>
      <w:lvlJc w:val="left"/>
      <w:pPr>
        <w:ind w:left="4191" w:hanging="361"/>
      </w:pPr>
      <w:rPr>
        <w:rFonts w:hint="default"/>
        <w:lang w:val="zh-CN" w:eastAsia="zh-CN" w:bidi="zh-CN"/>
      </w:rPr>
    </w:lvl>
    <w:lvl w:ilvl="4" w:tplc="B02E6B50">
      <w:numFmt w:val="bullet"/>
      <w:lvlText w:val="•"/>
      <w:lvlJc w:val="left"/>
      <w:pPr>
        <w:ind w:left="5062" w:hanging="361"/>
      </w:pPr>
      <w:rPr>
        <w:rFonts w:hint="default"/>
        <w:lang w:val="zh-CN" w:eastAsia="zh-CN" w:bidi="zh-CN"/>
      </w:rPr>
    </w:lvl>
    <w:lvl w:ilvl="5" w:tplc="7354018C">
      <w:numFmt w:val="bullet"/>
      <w:lvlText w:val="•"/>
      <w:lvlJc w:val="left"/>
      <w:pPr>
        <w:ind w:left="5933" w:hanging="361"/>
      </w:pPr>
      <w:rPr>
        <w:rFonts w:hint="default"/>
        <w:lang w:val="zh-CN" w:eastAsia="zh-CN" w:bidi="zh-CN"/>
      </w:rPr>
    </w:lvl>
    <w:lvl w:ilvl="6" w:tplc="92A68264">
      <w:numFmt w:val="bullet"/>
      <w:lvlText w:val="•"/>
      <w:lvlJc w:val="left"/>
      <w:pPr>
        <w:ind w:left="6803" w:hanging="361"/>
      </w:pPr>
      <w:rPr>
        <w:rFonts w:hint="default"/>
        <w:lang w:val="zh-CN" w:eastAsia="zh-CN" w:bidi="zh-CN"/>
      </w:rPr>
    </w:lvl>
    <w:lvl w:ilvl="7" w:tplc="A1164EDC">
      <w:numFmt w:val="bullet"/>
      <w:lvlText w:val="•"/>
      <w:lvlJc w:val="left"/>
      <w:pPr>
        <w:ind w:left="7674" w:hanging="361"/>
      </w:pPr>
      <w:rPr>
        <w:rFonts w:hint="default"/>
        <w:lang w:val="zh-CN" w:eastAsia="zh-CN" w:bidi="zh-CN"/>
      </w:rPr>
    </w:lvl>
    <w:lvl w:ilvl="8" w:tplc="D92C0F44">
      <w:numFmt w:val="bullet"/>
      <w:lvlText w:val="•"/>
      <w:lvlJc w:val="left"/>
      <w:pPr>
        <w:ind w:left="8545" w:hanging="361"/>
      </w:pPr>
      <w:rPr>
        <w:rFonts w:hint="default"/>
        <w:lang w:val="zh-CN" w:eastAsia="zh-CN" w:bidi="zh-CN"/>
      </w:rPr>
    </w:lvl>
  </w:abstractNum>
  <w:abstractNum w:abstractNumId="19" w15:restartNumberingAfterBreak="0">
    <w:nsid w:val="07CC58EE"/>
    <w:multiLevelType w:val="hybridMultilevel"/>
    <w:tmpl w:val="CBC244B8"/>
    <w:lvl w:ilvl="0" w:tplc="94180BDA">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2E3E65CC">
      <w:numFmt w:val="bullet"/>
      <w:lvlText w:val="•"/>
      <w:lvlJc w:val="left"/>
      <w:pPr>
        <w:ind w:left="1640" w:hanging="601"/>
      </w:pPr>
      <w:rPr>
        <w:rFonts w:hint="default"/>
        <w:lang w:val="zh-CN" w:eastAsia="zh-CN" w:bidi="zh-CN"/>
      </w:rPr>
    </w:lvl>
    <w:lvl w:ilvl="2" w:tplc="DCA8BDAC">
      <w:numFmt w:val="bullet"/>
      <w:lvlText w:val="•"/>
      <w:lvlJc w:val="left"/>
      <w:pPr>
        <w:ind w:left="2601" w:hanging="601"/>
      </w:pPr>
      <w:rPr>
        <w:rFonts w:hint="default"/>
        <w:lang w:val="zh-CN" w:eastAsia="zh-CN" w:bidi="zh-CN"/>
      </w:rPr>
    </w:lvl>
    <w:lvl w:ilvl="3" w:tplc="269A630E">
      <w:numFmt w:val="bullet"/>
      <w:lvlText w:val="•"/>
      <w:lvlJc w:val="left"/>
      <w:pPr>
        <w:ind w:left="3561" w:hanging="601"/>
      </w:pPr>
      <w:rPr>
        <w:rFonts w:hint="default"/>
        <w:lang w:val="zh-CN" w:eastAsia="zh-CN" w:bidi="zh-CN"/>
      </w:rPr>
    </w:lvl>
    <w:lvl w:ilvl="4" w:tplc="ACE434E0">
      <w:numFmt w:val="bullet"/>
      <w:lvlText w:val="•"/>
      <w:lvlJc w:val="left"/>
      <w:pPr>
        <w:ind w:left="4522" w:hanging="601"/>
      </w:pPr>
      <w:rPr>
        <w:rFonts w:hint="default"/>
        <w:lang w:val="zh-CN" w:eastAsia="zh-CN" w:bidi="zh-CN"/>
      </w:rPr>
    </w:lvl>
    <w:lvl w:ilvl="5" w:tplc="F45ABBFE">
      <w:numFmt w:val="bullet"/>
      <w:lvlText w:val="•"/>
      <w:lvlJc w:val="left"/>
      <w:pPr>
        <w:ind w:left="5483" w:hanging="601"/>
      </w:pPr>
      <w:rPr>
        <w:rFonts w:hint="default"/>
        <w:lang w:val="zh-CN" w:eastAsia="zh-CN" w:bidi="zh-CN"/>
      </w:rPr>
    </w:lvl>
    <w:lvl w:ilvl="6" w:tplc="956CE706">
      <w:numFmt w:val="bullet"/>
      <w:lvlText w:val="•"/>
      <w:lvlJc w:val="left"/>
      <w:pPr>
        <w:ind w:left="6443" w:hanging="601"/>
      </w:pPr>
      <w:rPr>
        <w:rFonts w:hint="default"/>
        <w:lang w:val="zh-CN" w:eastAsia="zh-CN" w:bidi="zh-CN"/>
      </w:rPr>
    </w:lvl>
    <w:lvl w:ilvl="7" w:tplc="7E4A6AA4">
      <w:numFmt w:val="bullet"/>
      <w:lvlText w:val="•"/>
      <w:lvlJc w:val="left"/>
      <w:pPr>
        <w:ind w:left="7404" w:hanging="601"/>
      </w:pPr>
      <w:rPr>
        <w:rFonts w:hint="default"/>
        <w:lang w:val="zh-CN" w:eastAsia="zh-CN" w:bidi="zh-CN"/>
      </w:rPr>
    </w:lvl>
    <w:lvl w:ilvl="8" w:tplc="8966A86A">
      <w:numFmt w:val="bullet"/>
      <w:lvlText w:val="•"/>
      <w:lvlJc w:val="left"/>
      <w:pPr>
        <w:ind w:left="8365" w:hanging="601"/>
      </w:pPr>
      <w:rPr>
        <w:rFonts w:hint="default"/>
        <w:lang w:val="zh-CN" w:eastAsia="zh-CN" w:bidi="zh-CN"/>
      </w:rPr>
    </w:lvl>
  </w:abstractNum>
  <w:abstractNum w:abstractNumId="20" w15:restartNumberingAfterBreak="0">
    <w:nsid w:val="08012BDA"/>
    <w:multiLevelType w:val="multilevel"/>
    <w:tmpl w:val="E4E6032A"/>
    <w:lvl w:ilvl="0">
      <w:start w:val="3"/>
      <w:numFmt w:val="decimal"/>
      <w:lvlText w:val="%1"/>
      <w:lvlJc w:val="left"/>
      <w:pPr>
        <w:ind w:left="1820" w:hanging="660"/>
        <w:jc w:val="right"/>
      </w:pPr>
      <w:rPr>
        <w:rFonts w:hint="default"/>
        <w:lang w:val="zh-CN" w:eastAsia="zh-CN" w:bidi="zh-CN"/>
      </w:rPr>
    </w:lvl>
    <w:lvl w:ilvl="1">
      <w:start w:val="4"/>
      <w:numFmt w:val="decimal"/>
      <w:lvlText w:val="%1.%2"/>
      <w:lvlJc w:val="left"/>
      <w:pPr>
        <w:ind w:left="1820" w:hanging="660"/>
        <w:jc w:val="right"/>
      </w:pPr>
      <w:rPr>
        <w:rFonts w:hint="default"/>
        <w:lang w:val="zh-CN" w:eastAsia="zh-CN" w:bidi="zh-CN"/>
      </w:rPr>
    </w:lvl>
    <w:lvl w:ilvl="2">
      <w:start w:val="1"/>
      <w:numFmt w:val="decimal"/>
      <w:lvlText w:val="%1.%2.%3"/>
      <w:lvlJc w:val="left"/>
      <w:pPr>
        <w:ind w:left="1820" w:hanging="660"/>
      </w:pPr>
      <w:rPr>
        <w:rFonts w:ascii="宋体" w:eastAsia="宋体" w:hAnsi="宋体" w:cs="宋体" w:hint="default"/>
        <w:w w:val="100"/>
        <w:sz w:val="24"/>
        <w:szCs w:val="24"/>
        <w:lang w:val="zh-CN" w:eastAsia="zh-CN" w:bidi="zh-CN"/>
      </w:rPr>
    </w:lvl>
    <w:lvl w:ilvl="3">
      <w:numFmt w:val="bullet"/>
      <w:lvlText w:val="•"/>
      <w:lvlJc w:val="left"/>
      <w:pPr>
        <w:ind w:left="3701" w:hanging="660"/>
      </w:pPr>
      <w:rPr>
        <w:rFonts w:hint="default"/>
        <w:lang w:val="zh-CN" w:eastAsia="zh-CN" w:bidi="zh-CN"/>
      </w:rPr>
    </w:lvl>
    <w:lvl w:ilvl="4">
      <w:numFmt w:val="bullet"/>
      <w:lvlText w:val="•"/>
      <w:lvlJc w:val="left"/>
      <w:pPr>
        <w:ind w:left="4642" w:hanging="660"/>
      </w:pPr>
      <w:rPr>
        <w:rFonts w:hint="default"/>
        <w:lang w:val="zh-CN" w:eastAsia="zh-CN" w:bidi="zh-CN"/>
      </w:rPr>
    </w:lvl>
    <w:lvl w:ilvl="5">
      <w:numFmt w:val="bullet"/>
      <w:lvlText w:val="•"/>
      <w:lvlJc w:val="left"/>
      <w:pPr>
        <w:ind w:left="5582" w:hanging="660"/>
      </w:pPr>
      <w:rPr>
        <w:rFonts w:hint="default"/>
        <w:lang w:val="zh-CN" w:eastAsia="zh-CN" w:bidi="zh-CN"/>
      </w:rPr>
    </w:lvl>
    <w:lvl w:ilvl="6">
      <w:numFmt w:val="bullet"/>
      <w:lvlText w:val="•"/>
      <w:lvlJc w:val="left"/>
      <w:pPr>
        <w:ind w:left="6523" w:hanging="660"/>
      </w:pPr>
      <w:rPr>
        <w:rFonts w:hint="default"/>
        <w:lang w:val="zh-CN" w:eastAsia="zh-CN" w:bidi="zh-CN"/>
      </w:rPr>
    </w:lvl>
    <w:lvl w:ilvl="7">
      <w:numFmt w:val="bullet"/>
      <w:lvlText w:val="•"/>
      <w:lvlJc w:val="left"/>
      <w:pPr>
        <w:ind w:left="7464" w:hanging="660"/>
      </w:pPr>
      <w:rPr>
        <w:rFonts w:hint="default"/>
        <w:lang w:val="zh-CN" w:eastAsia="zh-CN" w:bidi="zh-CN"/>
      </w:rPr>
    </w:lvl>
    <w:lvl w:ilvl="8">
      <w:numFmt w:val="bullet"/>
      <w:lvlText w:val="•"/>
      <w:lvlJc w:val="left"/>
      <w:pPr>
        <w:ind w:left="8404" w:hanging="660"/>
      </w:pPr>
      <w:rPr>
        <w:rFonts w:hint="default"/>
        <w:lang w:val="zh-CN" w:eastAsia="zh-CN" w:bidi="zh-CN"/>
      </w:rPr>
    </w:lvl>
  </w:abstractNum>
  <w:abstractNum w:abstractNumId="21" w15:restartNumberingAfterBreak="0">
    <w:nsid w:val="080E3789"/>
    <w:multiLevelType w:val="hybridMultilevel"/>
    <w:tmpl w:val="7C6C96DC"/>
    <w:lvl w:ilvl="0" w:tplc="2550D83C">
      <w:numFmt w:val="bullet"/>
      <w:lvlText w:val=""/>
      <w:lvlJc w:val="left"/>
      <w:pPr>
        <w:ind w:left="526" w:hanging="420"/>
      </w:pPr>
      <w:rPr>
        <w:rFonts w:ascii="Wingdings" w:eastAsia="Wingdings" w:hAnsi="Wingdings" w:cs="Wingdings" w:hint="default"/>
        <w:w w:val="99"/>
        <w:sz w:val="20"/>
        <w:szCs w:val="20"/>
        <w:lang w:val="zh-CN" w:eastAsia="zh-CN" w:bidi="zh-CN"/>
      </w:rPr>
    </w:lvl>
    <w:lvl w:ilvl="1" w:tplc="315267F2">
      <w:numFmt w:val="bullet"/>
      <w:lvlText w:val="•"/>
      <w:lvlJc w:val="left"/>
      <w:pPr>
        <w:ind w:left="752" w:hanging="420"/>
      </w:pPr>
      <w:rPr>
        <w:rFonts w:hint="default"/>
        <w:lang w:val="zh-CN" w:eastAsia="zh-CN" w:bidi="zh-CN"/>
      </w:rPr>
    </w:lvl>
    <w:lvl w:ilvl="2" w:tplc="11A668C4">
      <w:numFmt w:val="bullet"/>
      <w:lvlText w:val="•"/>
      <w:lvlJc w:val="left"/>
      <w:pPr>
        <w:ind w:left="985" w:hanging="420"/>
      </w:pPr>
      <w:rPr>
        <w:rFonts w:hint="default"/>
        <w:lang w:val="zh-CN" w:eastAsia="zh-CN" w:bidi="zh-CN"/>
      </w:rPr>
    </w:lvl>
    <w:lvl w:ilvl="3" w:tplc="999C8F3E">
      <w:numFmt w:val="bullet"/>
      <w:lvlText w:val="•"/>
      <w:lvlJc w:val="left"/>
      <w:pPr>
        <w:ind w:left="1217" w:hanging="420"/>
      </w:pPr>
      <w:rPr>
        <w:rFonts w:hint="default"/>
        <w:lang w:val="zh-CN" w:eastAsia="zh-CN" w:bidi="zh-CN"/>
      </w:rPr>
    </w:lvl>
    <w:lvl w:ilvl="4" w:tplc="B0682538">
      <w:numFmt w:val="bullet"/>
      <w:lvlText w:val="•"/>
      <w:lvlJc w:val="left"/>
      <w:pPr>
        <w:ind w:left="1450" w:hanging="420"/>
      </w:pPr>
      <w:rPr>
        <w:rFonts w:hint="default"/>
        <w:lang w:val="zh-CN" w:eastAsia="zh-CN" w:bidi="zh-CN"/>
      </w:rPr>
    </w:lvl>
    <w:lvl w:ilvl="5" w:tplc="61B86BC2">
      <w:numFmt w:val="bullet"/>
      <w:lvlText w:val="•"/>
      <w:lvlJc w:val="left"/>
      <w:pPr>
        <w:ind w:left="1683" w:hanging="420"/>
      </w:pPr>
      <w:rPr>
        <w:rFonts w:hint="default"/>
        <w:lang w:val="zh-CN" w:eastAsia="zh-CN" w:bidi="zh-CN"/>
      </w:rPr>
    </w:lvl>
    <w:lvl w:ilvl="6" w:tplc="76B0A6D8">
      <w:numFmt w:val="bullet"/>
      <w:lvlText w:val="•"/>
      <w:lvlJc w:val="left"/>
      <w:pPr>
        <w:ind w:left="1915" w:hanging="420"/>
      </w:pPr>
      <w:rPr>
        <w:rFonts w:hint="default"/>
        <w:lang w:val="zh-CN" w:eastAsia="zh-CN" w:bidi="zh-CN"/>
      </w:rPr>
    </w:lvl>
    <w:lvl w:ilvl="7" w:tplc="15B088C4">
      <w:numFmt w:val="bullet"/>
      <w:lvlText w:val="•"/>
      <w:lvlJc w:val="left"/>
      <w:pPr>
        <w:ind w:left="2148" w:hanging="420"/>
      </w:pPr>
      <w:rPr>
        <w:rFonts w:hint="default"/>
        <w:lang w:val="zh-CN" w:eastAsia="zh-CN" w:bidi="zh-CN"/>
      </w:rPr>
    </w:lvl>
    <w:lvl w:ilvl="8" w:tplc="471A2520">
      <w:numFmt w:val="bullet"/>
      <w:lvlText w:val="•"/>
      <w:lvlJc w:val="left"/>
      <w:pPr>
        <w:ind w:left="2380" w:hanging="420"/>
      </w:pPr>
      <w:rPr>
        <w:rFonts w:hint="default"/>
        <w:lang w:val="zh-CN" w:eastAsia="zh-CN" w:bidi="zh-CN"/>
      </w:rPr>
    </w:lvl>
  </w:abstractNum>
  <w:abstractNum w:abstractNumId="22" w15:restartNumberingAfterBreak="0">
    <w:nsid w:val="08A6739F"/>
    <w:multiLevelType w:val="multilevel"/>
    <w:tmpl w:val="B7D4D2A4"/>
    <w:lvl w:ilvl="0">
      <w:start w:val="2"/>
      <w:numFmt w:val="upperLetter"/>
      <w:lvlText w:val="%1"/>
      <w:lvlJc w:val="left"/>
      <w:pPr>
        <w:ind w:left="680" w:hanging="432"/>
      </w:pPr>
      <w:rPr>
        <w:rFonts w:hint="default"/>
        <w:lang w:val="zh-CN" w:eastAsia="zh-CN" w:bidi="zh-CN"/>
      </w:rPr>
    </w:lvl>
    <w:lvl w:ilvl="1">
      <w:start w:val="3"/>
      <w:numFmt w:val="decimal"/>
      <w:lvlText w:val="%1-%2"/>
      <w:lvlJc w:val="left"/>
      <w:pPr>
        <w:ind w:left="680" w:hanging="432"/>
      </w:pPr>
      <w:rPr>
        <w:rFonts w:ascii="宋体" w:eastAsia="宋体" w:hAnsi="宋体" w:cs="宋体" w:hint="default"/>
        <w:w w:val="100"/>
        <w:sz w:val="24"/>
        <w:szCs w:val="24"/>
        <w:lang w:val="zh-CN" w:eastAsia="zh-CN" w:bidi="zh-CN"/>
      </w:rPr>
    </w:lvl>
    <w:lvl w:ilvl="2">
      <w:numFmt w:val="bullet"/>
      <w:lvlText w:val="•"/>
      <w:lvlJc w:val="left"/>
      <w:pPr>
        <w:ind w:left="2601" w:hanging="432"/>
      </w:pPr>
      <w:rPr>
        <w:rFonts w:hint="default"/>
        <w:lang w:val="zh-CN" w:eastAsia="zh-CN" w:bidi="zh-CN"/>
      </w:rPr>
    </w:lvl>
    <w:lvl w:ilvl="3">
      <w:numFmt w:val="bullet"/>
      <w:lvlText w:val="•"/>
      <w:lvlJc w:val="left"/>
      <w:pPr>
        <w:ind w:left="3561" w:hanging="432"/>
      </w:pPr>
      <w:rPr>
        <w:rFonts w:hint="default"/>
        <w:lang w:val="zh-CN" w:eastAsia="zh-CN" w:bidi="zh-CN"/>
      </w:rPr>
    </w:lvl>
    <w:lvl w:ilvl="4">
      <w:numFmt w:val="bullet"/>
      <w:lvlText w:val="•"/>
      <w:lvlJc w:val="left"/>
      <w:pPr>
        <w:ind w:left="4522" w:hanging="432"/>
      </w:pPr>
      <w:rPr>
        <w:rFonts w:hint="default"/>
        <w:lang w:val="zh-CN" w:eastAsia="zh-CN" w:bidi="zh-CN"/>
      </w:rPr>
    </w:lvl>
    <w:lvl w:ilvl="5">
      <w:numFmt w:val="bullet"/>
      <w:lvlText w:val="•"/>
      <w:lvlJc w:val="left"/>
      <w:pPr>
        <w:ind w:left="5483" w:hanging="432"/>
      </w:pPr>
      <w:rPr>
        <w:rFonts w:hint="default"/>
        <w:lang w:val="zh-CN" w:eastAsia="zh-CN" w:bidi="zh-CN"/>
      </w:rPr>
    </w:lvl>
    <w:lvl w:ilvl="6">
      <w:numFmt w:val="bullet"/>
      <w:lvlText w:val="•"/>
      <w:lvlJc w:val="left"/>
      <w:pPr>
        <w:ind w:left="6443" w:hanging="432"/>
      </w:pPr>
      <w:rPr>
        <w:rFonts w:hint="default"/>
        <w:lang w:val="zh-CN" w:eastAsia="zh-CN" w:bidi="zh-CN"/>
      </w:rPr>
    </w:lvl>
    <w:lvl w:ilvl="7">
      <w:numFmt w:val="bullet"/>
      <w:lvlText w:val="•"/>
      <w:lvlJc w:val="left"/>
      <w:pPr>
        <w:ind w:left="7404" w:hanging="432"/>
      </w:pPr>
      <w:rPr>
        <w:rFonts w:hint="default"/>
        <w:lang w:val="zh-CN" w:eastAsia="zh-CN" w:bidi="zh-CN"/>
      </w:rPr>
    </w:lvl>
    <w:lvl w:ilvl="8">
      <w:numFmt w:val="bullet"/>
      <w:lvlText w:val="•"/>
      <w:lvlJc w:val="left"/>
      <w:pPr>
        <w:ind w:left="8365" w:hanging="432"/>
      </w:pPr>
      <w:rPr>
        <w:rFonts w:hint="default"/>
        <w:lang w:val="zh-CN" w:eastAsia="zh-CN" w:bidi="zh-CN"/>
      </w:rPr>
    </w:lvl>
  </w:abstractNum>
  <w:abstractNum w:abstractNumId="23" w15:restartNumberingAfterBreak="0">
    <w:nsid w:val="09BF0803"/>
    <w:multiLevelType w:val="multilevel"/>
    <w:tmpl w:val="7172B566"/>
    <w:lvl w:ilvl="0">
      <w:start w:val="4"/>
      <w:numFmt w:val="decimal"/>
      <w:lvlText w:val="%1"/>
      <w:lvlJc w:val="left"/>
      <w:pPr>
        <w:ind w:left="680" w:hanging="428"/>
      </w:pPr>
      <w:rPr>
        <w:rFonts w:hint="default"/>
        <w:lang w:val="zh-CN" w:eastAsia="zh-CN" w:bidi="zh-CN"/>
      </w:rPr>
    </w:lvl>
    <w:lvl w:ilvl="1">
      <w:start w:val="1"/>
      <w:numFmt w:val="decimal"/>
      <w:lvlText w:val="%1.%2"/>
      <w:lvlJc w:val="left"/>
      <w:pPr>
        <w:ind w:left="680" w:hanging="428"/>
      </w:pPr>
      <w:rPr>
        <w:rFonts w:ascii="宋体" w:eastAsia="宋体" w:hAnsi="宋体" w:cs="宋体" w:hint="default"/>
        <w:spacing w:val="0"/>
        <w:w w:val="100"/>
        <w:sz w:val="24"/>
        <w:szCs w:val="24"/>
        <w:lang w:val="zh-CN" w:eastAsia="zh-CN" w:bidi="zh-CN"/>
      </w:rPr>
    </w:lvl>
    <w:lvl w:ilvl="2">
      <w:numFmt w:val="bullet"/>
      <w:lvlText w:val="•"/>
      <w:lvlJc w:val="left"/>
      <w:pPr>
        <w:ind w:left="2601" w:hanging="428"/>
      </w:pPr>
      <w:rPr>
        <w:rFonts w:hint="default"/>
        <w:lang w:val="zh-CN" w:eastAsia="zh-CN" w:bidi="zh-CN"/>
      </w:rPr>
    </w:lvl>
    <w:lvl w:ilvl="3">
      <w:numFmt w:val="bullet"/>
      <w:lvlText w:val="•"/>
      <w:lvlJc w:val="left"/>
      <w:pPr>
        <w:ind w:left="3561" w:hanging="428"/>
      </w:pPr>
      <w:rPr>
        <w:rFonts w:hint="default"/>
        <w:lang w:val="zh-CN" w:eastAsia="zh-CN" w:bidi="zh-CN"/>
      </w:rPr>
    </w:lvl>
    <w:lvl w:ilvl="4">
      <w:numFmt w:val="bullet"/>
      <w:lvlText w:val="•"/>
      <w:lvlJc w:val="left"/>
      <w:pPr>
        <w:ind w:left="4522" w:hanging="428"/>
      </w:pPr>
      <w:rPr>
        <w:rFonts w:hint="default"/>
        <w:lang w:val="zh-CN" w:eastAsia="zh-CN" w:bidi="zh-CN"/>
      </w:rPr>
    </w:lvl>
    <w:lvl w:ilvl="5">
      <w:numFmt w:val="bullet"/>
      <w:lvlText w:val="•"/>
      <w:lvlJc w:val="left"/>
      <w:pPr>
        <w:ind w:left="5483" w:hanging="428"/>
      </w:pPr>
      <w:rPr>
        <w:rFonts w:hint="default"/>
        <w:lang w:val="zh-CN" w:eastAsia="zh-CN" w:bidi="zh-CN"/>
      </w:rPr>
    </w:lvl>
    <w:lvl w:ilvl="6">
      <w:numFmt w:val="bullet"/>
      <w:lvlText w:val="•"/>
      <w:lvlJc w:val="left"/>
      <w:pPr>
        <w:ind w:left="6443" w:hanging="428"/>
      </w:pPr>
      <w:rPr>
        <w:rFonts w:hint="default"/>
        <w:lang w:val="zh-CN" w:eastAsia="zh-CN" w:bidi="zh-CN"/>
      </w:rPr>
    </w:lvl>
    <w:lvl w:ilvl="7">
      <w:numFmt w:val="bullet"/>
      <w:lvlText w:val="•"/>
      <w:lvlJc w:val="left"/>
      <w:pPr>
        <w:ind w:left="7404" w:hanging="428"/>
      </w:pPr>
      <w:rPr>
        <w:rFonts w:hint="default"/>
        <w:lang w:val="zh-CN" w:eastAsia="zh-CN" w:bidi="zh-CN"/>
      </w:rPr>
    </w:lvl>
    <w:lvl w:ilvl="8">
      <w:numFmt w:val="bullet"/>
      <w:lvlText w:val="•"/>
      <w:lvlJc w:val="left"/>
      <w:pPr>
        <w:ind w:left="8365" w:hanging="428"/>
      </w:pPr>
      <w:rPr>
        <w:rFonts w:hint="default"/>
        <w:lang w:val="zh-CN" w:eastAsia="zh-CN" w:bidi="zh-CN"/>
      </w:rPr>
    </w:lvl>
  </w:abstractNum>
  <w:abstractNum w:abstractNumId="24" w15:restartNumberingAfterBreak="0">
    <w:nsid w:val="0A0A528D"/>
    <w:multiLevelType w:val="hybridMultilevel"/>
    <w:tmpl w:val="5EC65F96"/>
    <w:lvl w:ilvl="0" w:tplc="66CE47DC">
      <w:start w:val="1"/>
      <w:numFmt w:val="decimal"/>
      <w:lvlText w:val="（%1）"/>
      <w:lvlJc w:val="left"/>
      <w:pPr>
        <w:ind w:left="1761" w:hanging="601"/>
      </w:pPr>
      <w:rPr>
        <w:rFonts w:ascii="宋体" w:eastAsia="宋体" w:hAnsi="宋体" w:cs="宋体" w:hint="default"/>
        <w:spacing w:val="-60"/>
        <w:w w:val="100"/>
        <w:sz w:val="22"/>
        <w:szCs w:val="22"/>
        <w:lang w:val="zh-CN" w:eastAsia="zh-CN" w:bidi="zh-CN"/>
      </w:rPr>
    </w:lvl>
    <w:lvl w:ilvl="1" w:tplc="332C6854">
      <w:numFmt w:val="bullet"/>
      <w:lvlText w:val="•"/>
      <w:lvlJc w:val="left"/>
      <w:pPr>
        <w:ind w:left="2612" w:hanging="601"/>
      </w:pPr>
      <w:rPr>
        <w:rFonts w:hint="default"/>
        <w:lang w:val="zh-CN" w:eastAsia="zh-CN" w:bidi="zh-CN"/>
      </w:rPr>
    </w:lvl>
    <w:lvl w:ilvl="2" w:tplc="F258A698">
      <w:numFmt w:val="bullet"/>
      <w:lvlText w:val="•"/>
      <w:lvlJc w:val="left"/>
      <w:pPr>
        <w:ind w:left="3465" w:hanging="601"/>
      </w:pPr>
      <w:rPr>
        <w:rFonts w:hint="default"/>
        <w:lang w:val="zh-CN" w:eastAsia="zh-CN" w:bidi="zh-CN"/>
      </w:rPr>
    </w:lvl>
    <w:lvl w:ilvl="3" w:tplc="AD2C1B36">
      <w:numFmt w:val="bullet"/>
      <w:lvlText w:val="•"/>
      <w:lvlJc w:val="left"/>
      <w:pPr>
        <w:ind w:left="4317" w:hanging="601"/>
      </w:pPr>
      <w:rPr>
        <w:rFonts w:hint="default"/>
        <w:lang w:val="zh-CN" w:eastAsia="zh-CN" w:bidi="zh-CN"/>
      </w:rPr>
    </w:lvl>
    <w:lvl w:ilvl="4" w:tplc="6278F014">
      <w:numFmt w:val="bullet"/>
      <w:lvlText w:val="•"/>
      <w:lvlJc w:val="left"/>
      <w:pPr>
        <w:ind w:left="5170" w:hanging="601"/>
      </w:pPr>
      <w:rPr>
        <w:rFonts w:hint="default"/>
        <w:lang w:val="zh-CN" w:eastAsia="zh-CN" w:bidi="zh-CN"/>
      </w:rPr>
    </w:lvl>
    <w:lvl w:ilvl="5" w:tplc="F3E8CD16">
      <w:numFmt w:val="bullet"/>
      <w:lvlText w:val="•"/>
      <w:lvlJc w:val="left"/>
      <w:pPr>
        <w:ind w:left="6023" w:hanging="601"/>
      </w:pPr>
      <w:rPr>
        <w:rFonts w:hint="default"/>
        <w:lang w:val="zh-CN" w:eastAsia="zh-CN" w:bidi="zh-CN"/>
      </w:rPr>
    </w:lvl>
    <w:lvl w:ilvl="6" w:tplc="56103F10">
      <w:numFmt w:val="bullet"/>
      <w:lvlText w:val="•"/>
      <w:lvlJc w:val="left"/>
      <w:pPr>
        <w:ind w:left="6875" w:hanging="601"/>
      </w:pPr>
      <w:rPr>
        <w:rFonts w:hint="default"/>
        <w:lang w:val="zh-CN" w:eastAsia="zh-CN" w:bidi="zh-CN"/>
      </w:rPr>
    </w:lvl>
    <w:lvl w:ilvl="7" w:tplc="999C5FA0">
      <w:numFmt w:val="bullet"/>
      <w:lvlText w:val="•"/>
      <w:lvlJc w:val="left"/>
      <w:pPr>
        <w:ind w:left="7728" w:hanging="601"/>
      </w:pPr>
      <w:rPr>
        <w:rFonts w:hint="default"/>
        <w:lang w:val="zh-CN" w:eastAsia="zh-CN" w:bidi="zh-CN"/>
      </w:rPr>
    </w:lvl>
    <w:lvl w:ilvl="8" w:tplc="FDAA02E8">
      <w:numFmt w:val="bullet"/>
      <w:lvlText w:val="•"/>
      <w:lvlJc w:val="left"/>
      <w:pPr>
        <w:ind w:left="8581" w:hanging="601"/>
      </w:pPr>
      <w:rPr>
        <w:rFonts w:hint="default"/>
        <w:lang w:val="zh-CN" w:eastAsia="zh-CN" w:bidi="zh-CN"/>
      </w:rPr>
    </w:lvl>
  </w:abstractNum>
  <w:abstractNum w:abstractNumId="25" w15:restartNumberingAfterBreak="0">
    <w:nsid w:val="0A546FA2"/>
    <w:multiLevelType w:val="hybridMultilevel"/>
    <w:tmpl w:val="EDF46EB6"/>
    <w:lvl w:ilvl="0" w:tplc="D6D2E9DE">
      <w:numFmt w:val="bullet"/>
      <w:lvlText w:val=""/>
      <w:lvlJc w:val="left"/>
      <w:pPr>
        <w:ind w:left="525" w:hanging="420"/>
      </w:pPr>
      <w:rPr>
        <w:rFonts w:ascii="Wingdings" w:eastAsia="Wingdings" w:hAnsi="Wingdings" w:cs="Wingdings" w:hint="default"/>
        <w:w w:val="99"/>
        <w:sz w:val="20"/>
        <w:szCs w:val="20"/>
        <w:lang w:val="zh-CN" w:eastAsia="zh-CN" w:bidi="zh-CN"/>
      </w:rPr>
    </w:lvl>
    <w:lvl w:ilvl="1" w:tplc="9E36E818">
      <w:numFmt w:val="bullet"/>
      <w:lvlText w:val="•"/>
      <w:lvlJc w:val="left"/>
      <w:pPr>
        <w:ind w:left="752" w:hanging="420"/>
      </w:pPr>
      <w:rPr>
        <w:rFonts w:hint="default"/>
        <w:lang w:val="zh-CN" w:eastAsia="zh-CN" w:bidi="zh-CN"/>
      </w:rPr>
    </w:lvl>
    <w:lvl w:ilvl="2" w:tplc="9CF85AA2">
      <w:numFmt w:val="bullet"/>
      <w:lvlText w:val="•"/>
      <w:lvlJc w:val="left"/>
      <w:pPr>
        <w:ind w:left="985" w:hanging="420"/>
      </w:pPr>
      <w:rPr>
        <w:rFonts w:hint="default"/>
        <w:lang w:val="zh-CN" w:eastAsia="zh-CN" w:bidi="zh-CN"/>
      </w:rPr>
    </w:lvl>
    <w:lvl w:ilvl="3" w:tplc="74A2F1AE">
      <w:numFmt w:val="bullet"/>
      <w:lvlText w:val="•"/>
      <w:lvlJc w:val="left"/>
      <w:pPr>
        <w:ind w:left="1217" w:hanging="420"/>
      </w:pPr>
      <w:rPr>
        <w:rFonts w:hint="default"/>
        <w:lang w:val="zh-CN" w:eastAsia="zh-CN" w:bidi="zh-CN"/>
      </w:rPr>
    </w:lvl>
    <w:lvl w:ilvl="4" w:tplc="37B69AAC">
      <w:numFmt w:val="bullet"/>
      <w:lvlText w:val="•"/>
      <w:lvlJc w:val="left"/>
      <w:pPr>
        <w:ind w:left="1450" w:hanging="420"/>
      </w:pPr>
      <w:rPr>
        <w:rFonts w:hint="default"/>
        <w:lang w:val="zh-CN" w:eastAsia="zh-CN" w:bidi="zh-CN"/>
      </w:rPr>
    </w:lvl>
    <w:lvl w:ilvl="5" w:tplc="4B289734">
      <w:numFmt w:val="bullet"/>
      <w:lvlText w:val="•"/>
      <w:lvlJc w:val="left"/>
      <w:pPr>
        <w:ind w:left="1683" w:hanging="420"/>
      </w:pPr>
      <w:rPr>
        <w:rFonts w:hint="default"/>
        <w:lang w:val="zh-CN" w:eastAsia="zh-CN" w:bidi="zh-CN"/>
      </w:rPr>
    </w:lvl>
    <w:lvl w:ilvl="6" w:tplc="0B7E30C6">
      <w:numFmt w:val="bullet"/>
      <w:lvlText w:val="•"/>
      <w:lvlJc w:val="left"/>
      <w:pPr>
        <w:ind w:left="1915" w:hanging="420"/>
      </w:pPr>
      <w:rPr>
        <w:rFonts w:hint="default"/>
        <w:lang w:val="zh-CN" w:eastAsia="zh-CN" w:bidi="zh-CN"/>
      </w:rPr>
    </w:lvl>
    <w:lvl w:ilvl="7" w:tplc="9384D574">
      <w:numFmt w:val="bullet"/>
      <w:lvlText w:val="•"/>
      <w:lvlJc w:val="left"/>
      <w:pPr>
        <w:ind w:left="2148" w:hanging="420"/>
      </w:pPr>
      <w:rPr>
        <w:rFonts w:hint="default"/>
        <w:lang w:val="zh-CN" w:eastAsia="zh-CN" w:bidi="zh-CN"/>
      </w:rPr>
    </w:lvl>
    <w:lvl w:ilvl="8" w:tplc="65EA46A2">
      <w:numFmt w:val="bullet"/>
      <w:lvlText w:val="•"/>
      <w:lvlJc w:val="left"/>
      <w:pPr>
        <w:ind w:left="2380" w:hanging="420"/>
      </w:pPr>
      <w:rPr>
        <w:rFonts w:hint="default"/>
        <w:lang w:val="zh-CN" w:eastAsia="zh-CN" w:bidi="zh-CN"/>
      </w:rPr>
    </w:lvl>
  </w:abstractNum>
  <w:abstractNum w:abstractNumId="26" w15:restartNumberingAfterBreak="0">
    <w:nsid w:val="0A5E6417"/>
    <w:multiLevelType w:val="hybridMultilevel"/>
    <w:tmpl w:val="043266A6"/>
    <w:lvl w:ilvl="0" w:tplc="8C54E816">
      <w:numFmt w:val="bullet"/>
      <w:lvlText w:val=""/>
      <w:lvlJc w:val="left"/>
      <w:pPr>
        <w:ind w:left="525" w:hanging="420"/>
      </w:pPr>
      <w:rPr>
        <w:rFonts w:ascii="Wingdings" w:eastAsia="Wingdings" w:hAnsi="Wingdings" w:cs="Wingdings" w:hint="default"/>
        <w:w w:val="100"/>
        <w:sz w:val="24"/>
        <w:szCs w:val="24"/>
        <w:lang w:val="zh-CN" w:eastAsia="zh-CN" w:bidi="zh-CN"/>
      </w:rPr>
    </w:lvl>
    <w:lvl w:ilvl="1" w:tplc="56E27578">
      <w:numFmt w:val="bullet"/>
      <w:lvlText w:val="•"/>
      <w:lvlJc w:val="left"/>
      <w:pPr>
        <w:ind w:left="707" w:hanging="420"/>
      </w:pPr>
      <w:rPr>
        <w:rFonts w:hint="default"/>
        <w:lang w:val="zh-CN" w:eastAsia="zh-CN" w:bidi="zh-CN"/>
      </w:rPr>
    </w:lvl>
    <w:lvl w:ilvl="2" w:tplc="15280F8E">
      <w:numFmt w:val="bullet"/>
      <w:lvlText w:val="•"/>
      <w:lvlJc w:val="left"/>
      <w:pPr>
        <w:ind w:left="895" w:hanging="420"/>
      </w:pPr>
      <w:rPr>
        <w:rFonts w:hint="default"/>
        <w:lang w:val="zh-CN" w:eastAsia="zh-CN" w:bidi="zh-CN"/>
      </w:rPr>
    </w:lvl>
    <w:lvl w:ilvl="3" w:tplc="279AC94A">
      <w:numFmt w:val="bullet"/>
      <w:lvlText w:val="•"/>
      <w:lvlJc w:val="left"/>
      <w:pPr>
        <w:ind w:left="1083" w:hanging="420"/>
      </w:pPr>
      <w:rPr>
        <w:rFonts w:hint="default"/>
        <w:lang w:val="zh-CN" w:eastAsia="zh-CN" w:bidi="zh-CN"/>
      </w:rPr>
    </w:lvl>
    <w:lvl w:ilvl="4" w:tplc="CA8C0584">
      <w:numFmt w:val="bullet"/>
      <w:lvlText w:val="•"/>
      <w:lvlJc w:val="left"/>
      <w:pPr>
        <w:ind w:left="1271" w:hanging="420"/>
      </w:pPr>
      <w:rPr>
        <w:rFonts w:hint="default"/>
        <w:lang w:val="zh-CN" w:eastAsia="zh-CN" w:bidi="zh-CN"/>
      </w:rPr>
    </w:lvl>
    <w:lvl w:ilvl="5" w:tplc="D6D0662A">
      <w:numFmt w:val="bullet"/>
      <w:lvlText w:val="•"/>
      <w:lvlJc w:val="left"/>
      <w:pPr>
        <w:ind w:left="1459" w:hanging="420"/>
      </w:pPr>
      <w:rPr>
        <w:rFonts w:hint="default"/>
        <w:lang w:val="zh-CN" w:eastAsia="zh-CN" w:bidi="zh-CN"/>
      </w:rPr>
    </w:lvl>
    <w:lvl w:ilvl="6" w:tplc="B4D6F6DC">
      <w:numFmt w:val="bullet"/>
      <w:lvlText w:val="•"/>
      <w:lvlJc w:val="left"/>
      <w:pPr>
        <w:ind w:left="1646" w:hanging="420"/>
      </w:pPr>
      <w:rPr>
        <w:rFonts w:hint="default"/>
        <w:lang w:val="zh-CN" w:eastAsia="zh-CN" w:bidi="zh-CN"/>
      </w:rPr>
    </w:lvl>
    <w:lvl w:ilvl="7" w:tplc="DE8C2D38">
      <w:numFmt w:val="bullet"/>
      <w:lvlText w:val="•"/>
      <w:lvlJc w:val="left"/>
      <w:pPr>
        <w:ind w:left="1834" w:hanging="420"/>
      </w:pPr>
      <w:rPr>
        <w:rFonts w:hint="default"/>
        <w:lang w:val="zh-CN" w:eastAsia="zh-CN" w:bidi="zh-CN"/>
      </w:rPr>
    </w:lvl>
    <w:lvl w:ilvl="8" w:tplc="1896BA2A">
      <w:numFmt w:val="bullet"/>
      <w:lvlText w:val="•"/>
      <w:lvlJc w:val="left"/>
      <w:pPr>
        <w:ind w:left="2022" w:hanging="420"/>
      </w:pPr>
      <w:rPr>
        <w:rFonts w:hint="default"/>
        <w:lang w:val="zh-CN" w:eastAsia="zh-CN" w:bidi="zh-CN"/>
      </w:rPr>
    </w:lvl>
  </w:abstractNum>
  <w:abstractNum w:abstractNumId="27" w15:restartNumberingAfterBreak="0">
    <w:nsid w:val="0ACE32D0"/>
    <w:multiLevelType w:val="hybridMultilevel"/>
    <w:tmpl w:val="31EA485E"/>
    <w:lvl w:ilvl="0" w:tplc="AC724752">
      <w:start w:val="1"/>
      <w:numFmt w:val="decimal"/>
      <w:lvlText w:val="%1."/>
      <w:lvlJc w:val="left"/>
      <w:pPr>
        <w:ind w:left="921" w:hanging="241"/>
      </w:pPr>
      <w:rPr>
        <w:rFonts w:ascii="宋体" w:eastAsia="宋体" w:hAnsi="宋体" w:cs="宋体" w:hint="default"/>
        <w:spacing w:val="-1"/>
        <w:w w:val="100"/>
        <w:sz w:val="22"/>
        <w:szCs w:val="22"/>
        <w:lang w:val="zh-CN" w:eastAsia="zh-CN" w:bidi="zh-CN"/>
      </w:rPr>
    </w:lvl>
    <w:lvl w:ilvl="1" w:tplc="869C8E92">
      <w:numFmt w:val="bullet"/>
      <w:lvlText w:val="•"/>
      <w:lvlJc w:val="left"/>
      <w:pPr>
        <w:ind w:left="1856" w:hanging="241"/>
      </w:pPr>
      <w:rPr>
        <w:rFonts w:hint="default"/>
        <w:lang w:val="zh-CN" w:eastAsia="zh-CN" w:bidi="zh-CN"/>
      </w:rPr>
    </w:lvl>
    <w:lvl w:ilvl="2" w:tplc="125E030C">
      <w:numFmt w:val="bullet"/>
      <w:lvlText w:val="•"/>
      <w:lvlJc w:val="left"/>
      <w:pPr>
        <w:ind w:left="2793" w:hanging="241"/>
      </w:pPr>
      <w:rPr>
        <w:rFonts w:hint="default"/>
        <w:lang w:val="zh-CN" w:eastAsia="zh-CN" w:bidi="zh-CN"/>
      </w:rPr>
    </w:lvl>
    <w:lvl w:ilvl="3" w:tplc="407E8806">
      <w:numFmt w:val="bullet"/>
      <w:lvlText w:val="•"/>
      <w:lvlJc w:val="left"/>
      <w:pPr>
        <w:ind w:left="3729" w:hanging="241"/>
      </w:pPr>
      <w:rPr>
        <w:rFonts w:hint="default"/>
        <w:lang w:val="zh-CN" w:eastAsia="zh-CN" w:bidi="zh-CN"/>
      </w:rPr>
    </w:lvl>
    <w:lvl w:ilvl="4" w:tplc="C41C08A8">
      <w:numFmt w:val="bullet"/>
      <w:lvlText w:val="•"/>
      <w:lvlJc w:val="left"/>
      <w:pPr>
        <w:ind w:left="4666" w:hanging="241"/>
      </w:pPr>
      <w:rPr>
        <w:rFonts w:hint="default"/>
        <w:lang w:val="zh-CN" w:eastAsia="zh-CN" w:bidi="zh-CN"/>
      </w:rPr>
    </w:lvl>
    <w:lvl w:ilvl="5" w:tplc="5CCC9C58">
      <w:numFmt w:val="bullet"/>
      <w:lvlText w:val="•"/>
      <w:lvlJc w:val="left"/>
      <w:pPr>
        <w:ind w:left="5603" w:hanging="241"/>
      </w:pPr>
      <w:rPr>
        <w:rFonts w:hint="default"/>
        <w:lang w:val="zh-CN" w:eastAsia="zh-CN" w:bidi="zh-CN"/>
      </w:rPr>
    </w:lvl>
    <w:lvl w:ilvl="6" w:tplc="4F0C07E6">
      <w:numFmt w:val="bullet"/>
      <w:lvlText w:val="•"/>
      <w:lvlJc w:val="left"/>
      <w:pPr>
        <w:ind w:left="6539" w:hanging="241"/>
      </w:pPr>
      <w:rPr>
        <w:rFonts w:hint="default"/>
        <w:lang w:val="zh-CN" w:eastAsia="zh-CN" w:bidi="zh-CN"/>
      </w:rPr>
    </w:lvl>
    <w:lvl w:ilvl="7" w:tplc="41782216">
      <w:numFmt w:val="bullet"/>
      <w:lvlText w:val="•"/>
      <w:lvlJc w:val="left"/>
      <w:pPr>
        <w:ind w:left="7476" w:hanging="241"/>
      </w:pPr>
      <w:rPr>
        <w:rFonts w:hint="default"/>
        <w:lang w:val="zh-CN" w:eastAsia="zh-CN" w:bidi="zh-CN"/>
      </w:rPr>
    </w:lvl>
    <w:lvl w:ilvl="8" w:tplc="F4309EF6">
      <w:numFmt w:val="bullet"/>
      <w:lvlText w:val="•"/>
      <w:lvlJc w:val="left"/>
      <w:pPr>
        <w:ind w:left="8413" w:hanging="241"/>
      </w:pPr>
      <w:rPr>
        <w:rFonts w:hint="default"/>
        <w:lang w:val="zh-CN" w:eastAsia="zh-CN" w:bidi="zh-CN"/>
      </w:rPr>
    </w:lvl>
  </w:abstractNum>
  <w:abstractNum w:abstractNumId="28" w15:restartNumberingAfterBreak="0">
    <w:nsid w:val="0ADC4F9E"/>
    <w:multiLevelType w:val="multilevel"/>
    <w:tmpl w:val="79E48C12"/>
    <w:lvl w:ilvl="0">
      <w:start w:val="3"/>
      <w:numFmt w:val="decimal"/>
      <w:lvlText w:val="%1"/>
      <w:lvlJc w:val="left"/>
      <w:pPr>
        <w:ind w:left="1100" w:hanging="420"/>
      </w:pPr>
      <w:rPr>
        <w:rFonts w:hint="default"/>
        <w:lang w:val="zh-CN" w:eastAsia="zh-CN" w:bidi="zh-CN"/>
      </w:rPr>
    </w:lvl>
    <w:lvl w:ilvl="1">
      <w:start w:val="1"/>
      <w:numFmt w:val="decimal"/>
      <w:lvlText w:val="%1.%2"/>
      <w:lvlJc w:val="left"/>
      <w:pPr>
        <w:ind w:left="1100" w:hanging="420"/>
      </w:pPr>
      <w:rPr>
        <w:rFonts w:ascii="宋体" w:eastAsia="宋体" w:hAnsi="宋体" w:cs="宋体" w:hint="default"/>
        <w:w w:val="100"/>
        <w:sz w:val="24"/>
        <w:szCs w:val="24"/>
        <w:lang w:val="zh-CN" w:eastAsia="zh-CN" w:bidi="zh-CN"/>
      </w:rPr>
    </w:lvl>
    <w:lvl w:ilvl="2">
      <w:start w:val="1"/>
      <w:numFmt w:val="decimal"/>
      <w:lvlText w:val="%1.%2.%3"/>
      <w:lvlJc w:val="left"/>
      <w:pPr>
        <w:ind w:left="1820" w:hanging="660"/>
      </w:pPr>
      <w:rPr>
        <w:rFonts w:ascii="宋体" w:eastAsia="宋体" w:hAnsi="宋体" w:cs="宋体" w:hint="default"/>
        <w:w w:val="100"/>
        <w:sz w:val="24"/>
        <w:szCs w:val="24"/>
        <w:lang w:val="zh-CN" w:eastAsia="zh-CN" w:bidi="zh-CN"/>
      </w:rPr>
    </w:lvl>
    <w:lvl w:ilvl="3">
      <w:numFmt w:val="bullet"/>
      <w:lvlText w:val="•"/>
      <w:lvlJc w:val="left"/>
      <w:pPr>
        <w:ind w:left="2878" w:hanging="660"/>
      </w:pPr>
      <w:rPr>
        <w:rFonts w:hint="default"/>
        <w:lang w:val="zh-CN" w:eastAsia="zh-CN" w:bidi="zh-CN"/>
      </w:rPr>
    </w:lvl>
    <w:lvl w:ilvl="4">
      <w:numFmt w:val="bullet"/>
      <w:lvlText w:val="•"/>
      <w:lvlJc w:val="left"/>
      <w:pPr>
        <w:ind w:left="3936" w:hanging="660"/>
      </w:pPr>
      <w:rPr>
        <w:rFonts w:hint="default"/>
        <w:lang w:val="zh-CN" w:eastAsia="zh-CN" w:bidi="zh-CN"/>
      </w:rPr>
    </w:lvl>
    <w:lvl w:ilvl="5">
      <w:numFmt w:val="bullet"/>
      <w:lvlText w:val="•"/>
      <w:lvlJc w:val="left"/>
      <w:pPr>
        <w:ind w:left="4994" w:hanging="660"/>
      </w:pPr>
      <w:rPr>
        <w:rFonts w:hint="default"/>
        <w:lang w:val="zh-CN" w:eastAsia="zh-CN" w:bidi="zh-CN"/>
      </w:rPr>
    </w:lvl>
    <w:lvl w:ilvl="6">
      <w:numFmt w:val="bullet"/>
      <w:lvlText w:val="•"/>
      <w:lvlJc w:val="left"/>
      <w:pPr>
        <w:ind w:left="6053" w:hanging="660"/>
      </w:pPr>
      <w:rPr>
        <w:rFonts w:hint="default"/>
        <w:lang w:val="zh-CN" w:eastAsia="zh-CN" w:bidi="zh-CN"/>
      </w:rPr>
    </w:lvl>
    <w:lvl w:ilvl="7">
      <w:numFmt w:val="bullet"/>
      <w:lvlText w:val="•"/>
      <w:lvlJc w:val="left"/>
      <w:pPr>
        <w:ind w:left="7111" w:hanging="660"/>
      </w:pPr>
      <w:rPr>
        <w:rFonts w:hint="default"/>
        <w:lang w:val="zh-CN" w:eastAsia="zh-CN" w:bidi="zh-CN"/>
      </w:rPr>
    </w:lvl>
    <w:lvl w:ilvl="8">
      <w:numFmt w:val="bullet"/>
      <w:lvlText w:val="•"/>
      <w:lvlJc w:val="left"/>
      <w:pPr>
        <w:ind w:left="8169" w:hanging="660"/>
      </w:pPr>
      <w:rPr>
        <w:rFonts w:hint="default"/>
        <w:lang w:val="zh-CN" w:eastAsia="zh-CN" w:bidi="zh-CN"/>
      </w:rPr>
    </w:lvl>
  </w:abstractNum>
  <w:abstractNum w:abstractNumId="29" w15:restartNumberingAfterBreak="0">
    <w:nsid w:val="0B5579F5"/>
    <w:multiLevelType w:val="multilevel"/>
    <w:tmpl w:val="F79CDD4A"/>
    <w:lvl w:ilvl="0">
      <w:start w:val="2"/>
      <w:numFmt w:val="decimal"/>
      <w:lvlText w:val="%1"/>
      <w:lvlJc w:val="left"/>
      <w:pPr>
        <w:ind w:left="1647" w:hanging="485"/>
      </w:pPr>
      <w:rPr>
        <w:rFonts w:hint="default"/>
        <w:lang w:val="zh-CN" w:eastAsia="zh-CN" w:bidi="zh-CN"/>
      </w:rPr>
    </w:lvl>
    <w:lvl w:ilvl="1">
      <w:start w:val="1"/>
      <w:numFmt w:val="decimal"/>
      <w:lvlText w:val="%1.%2"/>
      <w:lvlJc w:val="left"/>
      <w:pPr>
        <w:ind w:left="1647" w:hanging="485"/>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3748" w:hanging="720"/>
      </w:pPr>
      <w:rPr>
        <w:rFonts w:hint="default"/>
        <w:lang w:val="zh-CN" w:eastAsia="zh-CN" w:bidi="zh-CN"/>
      </w:rPr>
    </w:lvl>
    <w:lvl w:ilvl="4">
      <w:numFmt w:val="bullet"/>
      <w:lvlText w:val="•"/>
      <w:lvlJc w:val="left"/>
      <w:pPr>
        <w:ind w:left="4682" w:hanging="720"/>
      </w:pPr>
      <w:rPr>
        <w:rFonts w:hint="default"/>
        <w:lang w:val="zh-CN" w:eastAsia="zh-CN" w:bidi="zh-CN"/>
      </w:rPr>
    </w:lvl>
    <w:lvl w:ilvl="5">
      <w:numFmt w:val="bullet"/>
      <w:lvlText w:val="•"/>
      <w:lvlJc w:val="left"/>
      <w:pPr>
        <w:ind w:left="5616" w:hanging="720"/>
      </w:pPr>
      <w:rPr>
        <w:rFonts w:hint="default"/>
        <w:lang w:val="zh-CN" w:eastAsia="zh-CN" w:bidi="zh-CN"/>
      </w:rPr>
    </w:lvl>
    <w:lvl w:ilvl="6">
      <w:numFmt w:val="bullet"/>
      <w:lvlText w:val="•"/>
      <w:lvlJc w:val="left"/>
      <w:pPr>
        <w:ind w:left="6550" w:hanging="720"/>
      </w:pPr>
      <w:rPr>
        <w:rFonts w:hint="default"/>
        <w:lang w:val="zh-CN" w:eastAsia="zh-CN" w:bidi="zh-CN"/>
      </w:rPr>
    </w:lvl>
    <w:lvl w:ilvl="7">
      <w:numFmt w:val="bullet"/>
      <w:lvlText w:val="•"/>
      <w:lvlJc w:val="left"/>
      <w:pPr>
        <w:ind w:left="7484" w:hanging="720"/>
      </w:pPr>
      <w:rPr>
        <w:rFonts w:hint="default"/>
        <w:lang w:val="zh-CN" w:eastAsia="zh-CN" w:bidi="zh-CN"/>
      </w:rPr>
    </w:lvl>
    <w:lvl w:ilvl="8">
      <w:numFmt w:val="bullet"/>
      <w:lvlText w:val="•"/>
      <w:lvlJc w:val="left"/>
      <w:pPr>
        <w:ind w:left="8418" w:hanging="720"/>
      </w:pPr>
      <w:rPr>
        <w:rFonts w:hint="default"/>
        <w:lang w:val="zh-CN" w:eastAsia="zh-CN" w:bidi="zh-CN"/>
      </w:rPr>
    </w:lvl>
  </w:abstractNum>
  <w:abstractNum w:abstractNumId="30" w15:restartNumberingAfterBreak="0">
    <w:nsid w:val="0B5E59E8"/>
    <w:multiLevelType w:val="hybridMultilevel"/>
    <w:tmpl w:val="E6803BDE"/>
    <w:lvl w:ilvl="0" w:tplc="3EC203A0">
      <w:start w:val="1"/>
      <w:numFmt w:val="decimal"/>
      <w:lvlText w:val="%1）"/>
      <w:lvlJc w:val="left"/>
      <w:pPr>
        <w:ind w:left="1041" w:hanging="361"/>
      </w:pPr>
      <w:rPr>
        <w:rFonts w:ascii="宋体" w:eastAsia="宋体" w:hAnsi="宋体" w:cs="宋体" w:hint="default"/>
        <w:spacing w:val="-1"/>
        <w:w w:val="100"/>
        <w:sz w:val="22"/>
        <w:szCs w:val="22"/>
        <w:lang w:val="zh-CN" w:eastAsia="zh-CN" w:bidi="zh-CN"/>
      </w:rPr>
    </w:lvl>
    <w:lvl w:ilvl="1" w:tplc="63308C9C">
      <w:numFmt w:val="bullet"/>
      <w:lvlText w:val="•"/>
      <w:lvlJc w:val="left"/>
      <w:pPr>
        <w:ind w:left="1964" w:hanging="361"/>
      </w:pPr>
      <w:rPr>
        <w:rFonts w:hint="default"/>
        <w:lang w:val="zh-CN" w:eastAsia="zh-CN" w:bidi="zh-CN"/>
      </w:rPr>
    </w:lvl>
    <w:lvl w:ilvl="2" w:tplc="E5023EF4">
      <w:numFmt w:val="bullet"/>
      <w:lvlText w:val="•"/>
      <w:lvlJc w:val="left"/>
      <w:pPr>
        <w:ind w:left="2889" w:hanging="361"/>
      </w:pPr>
      <w:rPr>
        <w:rFonts w:hint="default"/>
        <w:lang w:val="zh-CN" w:eastAsia="zh-CN" w:bidi="zh-CN"/>
      </w:rPr>
    </w:lvl>
    <w:lvl w:ilvl="3" w:tplc="7B20EDB8">
      <w:numFmt w:val="bullet"/>
      <w:lvlText w:val="•"/>
      <w:lvlJc w:val="left"/>
      <w:pPr>
        <w:ind w:left="3813" w:hanging="361"/>
      </w:pPr>
      <w:rPr>
        <w:rFonts w:hint="default"/>
        <w:lang w:val="zh-CN" w:eastAsia="zh-CN" w:bidi="zh-CN"/>
      </w:rPr>
    </w:lvl>
    <w:lvl w:ilvl="4" w:tplc="4258846C">
      <w:numFmt w:val="bullet"/>
      <w:lvlText w:val="•"/>
      <w:lvlJc w:val="left"/>
      <w:pPr>
        <w:ind w:left="4738" w:hanging="361"/>
      </w:pPr>
      <w:rPr>
        <w:rFonts w:hint="default"/>
        <w:lang w:val="zh-CN" w:eastAsia="zh-CN" w:bidi="zh-CN"/>
      </w:rPr>
    </w:lvl>
    <w:lvl w:ilvl="5" w:tplc="920AFBA6">
      <w:numFmt w:val="bullet"/>
      <w:lvlText w:val="•"/>
      <w:lvlJc w:val="left"/>
      <w:pPr>
        <w:ind w:left="5663" w:hanging="361"/>
      </w:pPr>
      <w:rPr>
        <w:rFonts w:hint="default"/>
        <w:lang w:val="zh-CN" w:eastAsia="zh-CN" w:bidi="zh-CN"/>
      </w:rPr>
    </w:lvl>
    <w:lvl w:ilvl="6" w:tplc="9B0480AA">
      <w:numFmt w:val="bullet"/>
      <w:lvlText w:val="•"/>
      <w:lvlJc w:val="left"/>
      <w:pPr>
        <w:ind w:left="6587" w:hanging="361"/>
      </w:pPr>
      <w:rPr>
        <w:rFonts w:hint="default"/>
        <w:lang w:val="zh-CN" w:eastAsia="zh-CN" w:bidi="zh-CN"/>
      </w:rPr>
    </w:lvl>
    <w:lvl w:ilvl="7" w:tplc="6F14DFEE">
      <w:numFmt w:val="bullet"/>
      <w:lvlText w:val="•"/>
      <w:lvlJc w:val="left"/>
      <w:pPr>
        <w:ind w:left="7512" w:hanging="361"/>
      </w:pPr>
      <w:rPr>
        <w:rFonts w:hint="default"/>
        <w:lang w:val="zh-CN" w:eastAsia="zh-CN" w:bidi="zh-CN"/>
      </w:rPr>
    </w:lvl>
    <w:lvl w:ilvl="8" w:tplc="57B40774">
      <w:numFmt w:val="bullet"/>
      <w:lvlText w:val="•"/>
      <w:lvlJc w:val="left"/>
      <w:pPr>
        <w:ind w:left="8437" w:hanging="361"/>
      </w:pPr>
      <w:rPr>
        <w:rFonts w:hint="default"/>
        <w:lang w:val="zh-CN" w:eastAsia="zh-CN" w:bidi="zh-CN"/>
      </w:rPr>
    </w:lvl>
  </w:abstractNum>
  <w:abstractNum w:abstractNumId="31" w15:restartNumberingAfterBreak="0">
    <w:nsid w:val="0BD50DCE"/>
    <w:multiLevelType w:val="hybridMultilevel"/>
    <w:tmpl w:val="77BE3AA6"/>
    <w:lvl w:ilvl="0" w:tplc="4FB2E408">
      <w:numFmt w:val="bullet"/>
      <w:lvlText w:val=""/>
      <w:lvlJc w:val="left"/>
      <w:pPr>
        <w:ind w:left="527" w:hanging="420"/>
      </w:pPr>
      <w:rPr>
        <w:rFonts w:ascii="Wingdings" w:eastAsia="Wingdings" w:hAnsi="Wingdings" w:cs="Wingdings" w:hint="default"/>
        <w:w w:val="100"/>
        <w:sz w:val="24"/>
        <w:szCs w:val="24"/>
        <w:lang w:val="zh-CN" w:eastAsia="zh-CN" w:bidi="zh-CN"/>
      </w:rPr>
    </w:lvl>
    <w:lvl w:ilvl="1" w:tplc="8F3A0986">
      <w:numFmt w:val="bullet"/>
      <w:lvlText w:val="•"/>
      <w:lvlJc w:val="left"/>
      <w:pPr>
        <w:ind w:left="722" w:hanging="420"/>
      </w:pPr>
      <w:rPr>
        <w:rFonts w:hint="default"/>
        <w:lang w:val="zh-CN" w:eastAsia="zh-CN" w:bidi="zh-CN"/>
      </w:rPr>
    </w:lvl>
    <w:lvl w:ilvl="2" w:tplc="9D101C50">
      <w:numFmt w:val="bullet"/>
      <w:lvlText w:val="•"/>
      <w:lvlJc w:val="left"/>
      <w:pPr>
        <w:ind w:left="925" w:hanging="420"/>
      </w:pPr>
      <w:rPr>
        <w:rFonts w:hint="default"/>
        <w:lang w:val="zh-CN" w:eastAsia="zh-CN" w:bidi="zh-CN"/>
      </w:rPr>
    </w:lvl>
    <w:lvl w:ilvl="3" w:tplc="A120CADE">
      <w:numFmt w:val="bullet"/>
      <w:lvlText w:val="•"/>
      <w:lvlJc w:val="left"/>
      <w:pPr>
        <w:ind w:left="1127" w:hanging="420"/>
      </w:pPr>
      <w:rPr>
        <w:rFonts w:hint="default"/>
        <w:lang w:val="zh-CN" w:eastAsia="zh-CN" w:bidi="zh-CN"/>
      </w:rPr>
    </w:lvl>
    <w:lvl w:ilvl="4" w:tplc="388A88C4">
      <w:numFmt w:val="bullet"/>
      <w:lvlText w:val="•"/>
      <w:lvlJc w:val="left"/>
      <w:pPr>
        <w:ind w:left="1330" w:hanging="420"/>
      </w:pPr>
      <w:rPr>
        <w:rFonts w:hint="default"/>
        <w:lang w:val="zh-CN" w:eastAsia="zh-CN" w:bidi="zh-CN"/>
      </w:rPr>
    </w:lvl>
    <w:lvl w:ilvl="5" w:tplc="3A764E30">
      <w:numFmt w:val="bullet"/>
      <w:lvlText w:val="•"/>
      <w:lvlJc w:val="left"/>
      <w:pPr>
        <w:ind w:left="1532" w:hanging="420"/>
      </w:pPr>
      <w:rPr>
        <w:rFonts w:hint="default"/>
        <w:lang w:val="zh-CN" w:eastAsia="zh-CN" w:bidi="zh-CN"/>
      </w:rPr>
    </w:lvl>
    <w:lvl w:ilvl="6" w:tplc="053ADDA4">
      <w:numFmt w:val="bullet"/>
      <w:lvlText w:val="•"/>
      <w:lvlJc w:val="left"/>
      <w:pPr>
        <w:ind w:left="1735" w:hanging="420"/>
      </w:pPr>
      <w:rPr>
        <w:rFonts w:hint="default"/>
        <w:lang w:val="zh-CN" w:eastAsia="zh-CN" w:bidi="zh-CN"/>
      </w:rPr>
    </w:lvl>
    <w:lvl w:ilvl="7" w:tplc="6BD08C2A">
      <w:numFmt w:val="bullet"/>
      <w:lvlText w:val="•"/>
      <w:lvlJc w:val="left"/>
      <w:pPr>
        <w:ind w:left="1937" w:hanging="420"/>
      </w:pPr>
      <w:rPr>
        <w:rFonts w:hint="default"/>
        <w:lang w:val="zh-CN" w:eastAsia="zh-CN" w:bidi="zh-CN"/>
      </w:rPr>
    </w:lvl>
    <w:lvl w:ilvl="8" w:tplc="A9FE147E">
      <w:numFmt w:val="bullet"/>
      <w:lvlText w:val="•"/>
      <w:lvlJc w:val="left"/>
      <w:pPr>
        <w:ind w:left="2140" w:hanging="420"/>
      </w:pPr>
      <w:rPr>
        <w:rFonts w:hint="default"/>
        <w:lang w:val="zh-CN" w:eastAsia="zh-CN" w:bidi="zh-CN"/>
      </w:rPr>
    </w:lvl>
  </w:abstractNum>
  <w:abstractNum w:abstractNumId="32" w15:restartNumberingAfterBreak="0">
    <w:nsid w:val="0BD50E9A"/>
    <w:multiLevelType w:val="hybridMultilevel"/>
    <w:tmpl w:val="C50028CA"/>
    <w:lvl w:ilvl="0" w:tplc="3AECEA82">
      <w:start w:val="2"/>
      <w:numFmt w:val="decimal"/>
      <w:lvlText w:val="%1."/>
      <w:lvlJc w:val="left"/>
      <w:pPr>
        <w:ind w:left="1588" w:hanging="361"/>
      </w:pPr>
      <w:rPr>
        <w:rFonts w:ascii="宋体" w:eastAsia="宋体" w:hAnsi="宋体" w:cs="宋体" w:hint="default"/>
        <w:w w:val="100"/>
        <w:sz w:val="22"/>
        <w:szCs w:val="22"/>
        <w:lang w:val="zh-CN" w:eastAsia="zh-CN" w:bidi="zh-CN"/>
      </w:rPr>
    </w:lvl>
    <w:lvl w:ilvl="1" w:tplc="457C251E">
      <w:numFmt w:val="bullet"/>
      <w:lvlText w:val="•"/>
      <w:lvlJc w:val="left"/>
      <w:pPr>
        <w:ind w:left="2450" w:hanging="361"/>
      </w:pPr>
      <w:rPr>
        <w:rFonts w:hint="default"/>
        <w:lang w:val="zh-CN" w:eastAsia="zh-CN" w:bidi="zh-CN"/>
      </w:rPr>
    </w:lvl>
    <w:lvl w:ilvl="2" w:tplc="3D1CE190">
      <w:numFmt w:val="bullet"/>
      <w:lvlText w:val="•"/>
      <w:lvlJc w:val="left"/>
      <w:pPr>
        <w:ind w:left="3321" w:hanging="361"/>
      </w:pPr>
      <w:rPr>
        <w:rFonts w:hint="default"/>
        <w:lang w:val="zh-CN" w:eastAsia="zh-CN" w:bidi="zh-CN"/>
      </w:rPr>
    </w:lvl>
    <w:lvl w:ilvl="3" w:tplc="08E0BABA">
      <w:numFmt w:val="bullet"/>
      <w:lvlText w:val="•"/>
      <w:lvlJc w:val="left"/>
      <w:pPr>
        <w:ind w:left="4191" w:hanging="361"/>
      </w:pPr>
      <w:rPr>
        <w:rFonts w:hint="default"/>
        <w:lang w:val="zh-CN" w:eastAsia="zh-CN" w:bidi="zh-CN"/>
      </w:rPr>
    </w:lvl>
    <w:lvl w:ilvl="4" w:tplc="F5AEB79A">
      <w:numFmt w:val="bullet"/>
      <w:lvlText w:val="•"/>
      <w:lvlJc w:val="left"/>
      <w:pPr>
        <w:ind w:left="5062" w:hanging="361"/>
      </w:pPr>
      <w:rPr>
        <w:rFonts w:hint="default"/>
        <w:lang w:val="zh-CN" w:eastAsia="zh-CN" w:bidi="zh-CN"/>
      </w:rPr>
    </w:lvl>
    <w:lvl w:ilvl="5" w:tplc="48B22D88">
      <w:numFmt w:val="bullet"/>
      <w:lvlText w:val="•"/>
      <w:lvlJc w:val="left"/>
      <w:pPr>
        <w:ind w:left="5933" w:hanging="361"/>
      </w:pPr>
      <w:rPr>
        <w:rFonts w:hint="default"/>
        <w:lang w:val="zh-CN" w:eastAsia="zh-CN" w:bidi="zh-CN"/>
      </w:rPr>
    </w:lvl>
    <w:lvl w:ilvl="6" w:tplc="0A1C1C22">
      <w:numFmt w:val="bullet"/>
      <w:lvlText w:val="•"/>
      <w:lvlJc w:val="left"/>
      <w:pPr>
        <w:ind w:left="6803" w:hanging="361"/>
      </w:pPr>
      <w:rPr>
        <w:rFonts w:hint="default"/>
        <w:lang w:val="zh-CN" w:eastAsia="zh-CN" w:bidi="zh-CN"/>
      </w:rPr>
    </w:lvl>
    <w:lvl w:ilvl="7" w:tplc="83FE489E">
      <w:numFmt w:val="bullet"/>
      <w:lvlText w:val="•"/>
      <w:lvlJc w:val="left"/>
      <w:pPr>
        <w:ind w:left="7674" w:hanging="361"/>
      </w:pPr>
      <w:rPr>
        <w:rFonts w:hint="default"/>
        <w:lang w:val="zh-CN" w:eastAsia="zh-CN" w:bidi="zh-CN"/>
      </w:rPr>
    </w:lvl>
    <w:lvl w:ilvl="8" w:tplc="32A2C352">
      <w:numFmt w:val="bullet"/>
      <w:lvlText w:val="•"/>
      <w:lvlJc w:val="left"/>
      <w:pPr>
        <w:ind w:left="8545" w:hanging="361"/>
      </w:pPr>
      <w:rPr>
        <w:rFonts w:hint="default"/>
        <w:lang w:val="zh-CN" w:eastAsia="zh-CN" w:bidi="zh-CN"/>
      </w:rPr>
    </w:lvl>
  </w:abstractNum>
  <w:abstractNum w:abstractNumId="33" w15:restartNumberingAfterBreak="0">
    <w:nsid w:val="0BDD4B92"/>
    <w:multiLevelType w:val="hybridMultilevel"/>
    <w:tmpl w:val="E5DCCC4E"/>
    <w:lvl w:ilvl="0" w:tplc="66460FBE">
      <w:start w:val="1"/>
      <w:numFmt w:val="decimal"/>
      <w:lvlText w:val="%1."/>
      <w:lvlJc w:val="left"/>
      <w:pPr>
        <w:ind w:left="1401" w:hanging="241"/>
      </w:pPr>
      <w:rPr>
        <w:rFonts w:ascii="宋体" w:eastAsia="宋体" w:hAnsi="宋体" w:cs="宋体" w:hint="default"/>
        <w:w w:val="100"/>
        <w:sz w:val="22"/>
        <w:szCs w:val="22"/>
        <w:lang w:val="zh-CN" w:eastAsia="zh-CN" w:bidi="zh-CN"/>
      </w:rPr>
    </w:lvl>
    <w:lvl w:ilvl="1" w:tplc="3DB0F318">
      <w:numFmt w:val="bullet"/>
      <w:lvlText w:val="•"/>
      <w:lvlJc w:val="left"/>
      <w:pPr>
        <w:ind w:left="1400" w:hanging="241"/>
      </w:pPr>
      <w:rPr>
        <w:rFonts w:hint="default"/>
        <w:lang w:val="zh-CN" w:eastAsia="zh-CN" w:bidi="zh-CN"/>
      </w:rPr>
    </w:lvl>
    <w:lvl w:ilvl="2" w:tplc="A6105818">
      <w:numFmt w:val="bullet"/>
      <w:lvlText w:val="•"/>
      <w:lvlJc w:val="left"/>
      <w:pPr>
        <w:ind w:left="2387" w:hanging="241"/>
      </w:pPr>
      <w:rPr>
        <w:rFonts w:hint="default"/>
        <w:lang w:val="zh-CN" w:eastAsia="zh-CN" w:bidi="zh-CN"/>
      </w:rPr>
    </w:lvl>
    <w:lvl w:ilvl="3" w:tplc="F38ABC98">
      <w:numFmt w:val="bullet"/>
      <w:lvlText w:val="•"/>
      <w:lvlJc w:val="left"/>
      <w:pPr>
        <w:ind w:left="3374" w:hanging="241"/>
      </w:pPr>
      <w:rPr>
        <w:rFonts w:hint="default"/>
        <w:lang w:val="zh-CN" w:eastAsia="zh-CN" w:bidi="zh-CN"/>
      </w:rPr>
    </w:lvl>
    <w:lvl w:ilvl="4" w:tplc="B278324C">
      <w:numFmt w:val="bullet"/>
      <w:lvlText w:val="•"/>
      <w:lvlJc w:val="left"/>
      <w:pPr>
        <w:ind w:left="4362" w:hanging="241"/>
      </w:pPr>
      <w:rPr>
        <w:rFonts w:hint="default"/>
        <w:lang w:val="zh-CN" w:eastAsia="zh-CN" w:bidi="zh-CN"/>
      </w:rPr>
    </w:lvl>
    <w:lvl w:ilvl="5" w:tplc="FCC24B36">
      <w:numFmt w:val="bullet"/>
      <w:lvlText w:val="•"/>
      <w:lvlJc w:val="left"/>
      <w:pPr>
        <w:ind w:left="5349" w:hanging="241"/>
      </w:pPr>
      <w:rPr>
        <w:rFonts w:hint="default"/>
        <w:lang w:val="zh-CN" w:eastAsia="zh-CN" w:bidi="zh-CN"/>
      </w:rPr>
    </w:lvl>
    <w:lvl w:ilvl="6" w:tplc="C46E6C06">
      <w:numFmt w:val="bullet"/>
      <w:lvlText w:val="•"/>
      <w:lvlJc w:val="left"/>
      <w:pPr>
        <w:ind w:left="6336" w:hanging="241"/>
      </w:pPr>
      <w:rPr>
        <w:rFonts w:hint="default"/>
        <w:lang w:val="zh-CN" w:eastAsia="zh-CN" w:bidi="zh-CN"/>
      </w:rPr>
    </w:lvl>
    <w:lvl w:ilvl="7" w:tplc="A70AC656">
      <w:numFmt w:val="bullet"/>
      <w:lvlText w:val="•"/>
      <w:lvlJc w:val="left"/>
      <w:pPr>
        <w:ind w:left="7324" w:hanging="241"/>
      </w:pPr>
      <w:rPr>
        <w:rFonts w:hint="default"/>
        <w:lang w:val="zh-CN" w:eastAsia="zh-CN" w:bidi="zh-CN"/>
      </w:rPr>
    </w:lvl>
    <w:lvl w:ilvl="8" w:tplc="4622E34A">
      <w:numFmt w:val="bullet"/>
      <w:lvlText w:val="•"/>
      <w:lvlJc w:val="left"/>
      <w:pPr>
        <w:ind w:left="8311" w:hanging="241"/>
      </w:pPr>
      <w:rPr>
        <w:rFonts w:hint="default"/>
        <w:lang w:val="zh-CN" w:eastAsia="zh-CN" w:bidi="zh-CN"/>
      </w:rPr>
    </w:lvl>
  </w:abstractNum>
  <w:abstractNum w:abstractNumId="34" w15:restartNumberingAfterBreak="0">
    <w:nsid w:val="0CCD5579"/>
    <w:multiLevelType w:val="hybridMultilevel"/>
    <w:tmpl w:val="B6A0C5E8"/>
    <w:lvl w:ilvl="0" w:tplc="0060E286">
      <w:start w:val="1"/>
      <w:numFmt w:val="decimal"/>
      <w:lvlText w:val="%1."/>
      <w:lvlJc w:val="left"/>
      <w:pPr>
        <w:ind w:left="1040" w:hanging="360"/>
      </w:pPr>
      <w:rPr>
        <w:rFonts w:ascii="宋体" w:eastAsia="宋体" w:hAnsi="宋体" w:cs="宋体" w:hint="default"/>
        <w:w w:val="100"/>
        <w:sz w:val="24"/>
        <w:szCs w:val="24"/>
        <w:lang w:val="zh-CN" w:eastAsia="zh-CN" w:bidi="zh-CN"/>
      </w:rPr>
    </w:lvl>
    <w:lvl w:ilvl="1" w:tplc="C8C6DDEA">
      <w:numFmt w:val="bullet"/>
      <w:lvlText w:val="•"/>
      <w:lvlJc w:val="left"/>
      <w:pPr>
        <w:ind w:left="1964" w:hanging="360"/>
      </w:pPr>
      <w:rPr>
        <w:rFonts w:hint="default"/>
        <w:lang w:val="zh-CN" w:eastAsia="zh-CN" w:bidi="zh-CN"/>
      </w:rPr>
    </w:lvl>
    <w:lvl w:ilvl="2" w:tplc="0E2638A8">
      <w:numFmt w:val="bullet"/>
      <w:lvlText w:val="•"/>
      <w:lvlJc w:val="left"/>
      <w:pPr>
        <w:ind w:left="2889" w:hanging="360"/>
      </w:pPr>
      <w:rPr>
        <w:rFonts w:hint="default"/>
        <w:lang w:val="zh-CN" w:eastAsia="zh-CN" w:bidi="zh-CN"/>
      </w:rPr>
    </w:lvl>
    <w:lvl w:ilvl="3" w:tplc="DC74C7A2">
      <w:numFmt w:val="bullet"/>
      <w:lvlText w:val="•"/>
      <w:lvlJc w:val="left"/>
      <w:pPr>
        <w:ind w:left="3813" w:hanging="360"/>
      </w:pPr>
      <w:rPr>
        <w:rFonts w:hint="default"/>
        <w:lang w:val="zh-CN" w:eastAsia="zh-CN" w:bidi="zh-CN"/>
      </w:rPr>
    </w:lvl>
    <w:lvl w:ilvl="4" w:tplc="094C282C">
      <w:numFmt w:val="bullet"/>
      <w:lvlText w:val="•"/>
      <w:lvlJc w:val="left"/>
      <w:pPr>
        <w:ind w:left="4738" w:hanging="360"/>
      </w:pPr>
      <w:rPr>
        <w:rFonts w:hint="default"/>
        <w:lang w:val="zh-CN" w:eastAsia="zh-CN" w:bidi="zh-CN"/>
      </w:rPr>
    </w:lvl>
    <w:lvl w:ilvl="5" w:tplc="7B54AAE0">
      <w:numFmt w:val="bullet"/>
      <w:lvlText w:val="•"/>
      <w:lvlJc w:val="left"/>
      <w:pPr>
        <w:ind w:left="5663" w:hanging="360"/>
      </w:pPr>
      <w:rPr>
        <w:rFonts w:hint="default"/>
        <w:lang w:val="zh-CN" w:eastAsia="zh-CN" w:bidi="zh-CN"/>
      </w:rPr>
    </w:lvl>
    <w:lvl w:ilvl="6" w:tplc="E7D684E2">
      <w:numFmt w:val="bullet"/>
      <w:lvlText w:val="•"/>
      <w:lvlJc w:val="left"/>
      <w:pPr>
        <w:ind w:left="6587" w:hanging="360"/>
      </w:pPr>
      <w:rPr>
        <w:rFonts w:hint="default"/>
        <w:lang w:val="zh-CN" w:eastAsia="zh-CN" w:bidi="zh-CN"/>
      </w:rPr>
    </w:lvl>
    <w:lvl w:ilvl="7" w:tplc="771E54F4">
      <w:numFmt w:val="bullet"/>
      <w:lvlText w:val="•"/>
      <w:lvlJc w:val="left"/>
      <w:pPr>
        <w:ind w:left="7512" w:hanging="360"/>
      </w:pPr>
      <w:rPr>
        <w:rFonts w:hint="default"/>
        <w:lang w:val="zh-CN" w:eastAsia="zh-CN" w:bidi="zh-CN"/>
      </w:rPr>
    </w:lvl>
    <w:lvl w:ilvl="8" w:tplc="6860C19C">
      <w:numFmt w:val="bullet"/>
      <w:lvlText w:val="•"/>
      <w:lvlJc w:val="left"/>
      <w:pPr>
        <w:ind w:left="8437" w:hanging="360"/>
      </w:pPr>
      <w:rPr>
        <w:rFonts w:hint="default"/>
        <w:lang w:val="zh-CN" w:eastAsia="zh-CN" w:bidi="zh-CN"/>
      </w:rPr>
    </w:lvl>
  </w:abstractNum>
  <w:abstractNum w:abstractNumId="35" w15:restartNumberingAfterBreak="0">
    <w:nsid w:val="0D214E8F"/>
    <w:multiLevelType w:val="hybridMultilevel"/>
    <w:tmpl w:val="F1222D4A"/>
    <w:lvl w:ilvl="0" w:tplc="E0188F18">
      <w:start w:val="1"/>
      <w:numFmt w:val="decimal"/>
      <w:lvlText w:val="（%1）"/>
      <w:lvlJc w:val="left"/>
      <w:pPr>
        <w:ind w:left="1821" w:hanging="601"/>
      </w:pPr>
      <w:rPr>
        <w:rFonts w:ascii="宋体" w:eastAsia="宋体" w:hAnsi="宋体" w:cs="宋体" w:hint="default"/>
        <w:w w:val="100"/>
        <w:sz w:val="22"/>
        <w:szCs w:val="22"/>
        <w:lang w:val="zh-CN" w:eastAsia="zh-CN" w:bidi="zh-CN"/>
      </w:rPr>
    </w:lvl>
    <w:lvl w:ilvl="1" w:tplc="FAE26D84">
      <w:numFmt w:val="bullet"/>
      <w:lvlText w:val="•"/>
      <w:lvlJc w:val="left"/>
      <w:pPr>
        <w:ind w:left="2666" w:hanging="601"/>
      </w:pPr>
      <w:rPr>
        <w:rFonts w:hint="default"/>
        <w:lang w:val="zh-CN" w:eastAsia="zh-CN" w:bidi="zh-CN"/>
      </w:rPr>
    </w:lvl>
    <w:lvl w:ilvl="2" w:tplc="DC06775E">
      <w:numFmt w:val="bullet"/>
      <w:lvlText w:val="•"/>
      <w:lvlJc w:val="left"/>
      <w:pPr>
        <w:ind w:left="3513" w:hanging="601"/>
      </w:pPr>
      <w:rPr>
        <w:rFonts w:hint="default"/>
        <w:lang w:val="zh-CN" w:eastAsia="zh-CN" w:bidi="zh-CN"/>
      </w:rPr>
    </w:lvl>
    <w:lvl w:ilvl="3" w:tplc="AFB2BAE4">
      <w:numFmt w:val="bullet"/>
      <w:lvlText w:val="•"/>
      <w:lvlJc w:val="left"/>
      <w:pPr>
        <w:ind w:left="4359" w:hanging="601"/>
      </w:pPr>
      <w:rPr>
        <w:rFonts w:hint="default"/>
        <w:lang w:val="zh-CN" w:eastAsia="zh-CN" w:bidi="zh-CN"/>
      </w:rPr>
    </w:lvl>
    <w:lvl w:ilvl="4" w:tplc="6C241C92">
      <w:numFmt w:val="bullet"/>
      <w:lvlText w:val="•"/>
      <w:lvlJc w:val="left"/>
      <w:pPr>
        <w:ind w:left="5206" w:hanging="601"/>
      </w:pPr>
      <w:rPr>
        <w:rFonts w:hint="default"/>
        <w:lang w:val="zh-CN" w:eastAsia="zh-CN" w:bidi="zh-CN"/>
      </w:rPr>
    </w:lvl>
    <w:lvl w:ilvl="5" w:tplc="8EAA9274">
      <w:numFmt w:val="bullet"/>
      <w:lvlText w:val="•"/>
      <w:lvlJc w:val="left"/>
      <w:pPr>
        <w:ind w:left="6053" w:hanging="601"/>
      </w:pPr>
      <w:rPr>
        <w:rFonts w:hint="default"/>
        <w:lang w:val="zh-CN" w:eastAsia="zh-CN" w:bidi="zh-CN"/>
      </w:rPr>
    </w:lvl>
    <w:lvl w:ilvl="6" w:tplc="FDC4CC9E">
      <w:numFmt w:val="bullet"/>
      <w:lvlText w:val="•"/>
      <w:lvlJc w:val="left"/>
      <w:pPr>
        <w:ind w:left="6899" w:hanging="601"/>
      </w:pPr>
      <w:rPr>
        <w:rFonts w:hint="default"/>
        <w:lang w:val="zh-CN" w:eastAsia="zh-CN" w:bidi="zh-CN"/>
      </w:rPr>
    </w:lvl>
    <w:lvl w:ilvl="7" w:tplc="5146820C">
      <w:numFmt w:val="bullet"/>
      <w:lvlText w:val="•"/>
      <w:lvlJc w:val="left"/>
      <w:pPr>
        <w:ind w:left="7746" w:hanging="601"/>
      </w:pPr>
      <w:rPr>
        <w:rFonts w:hint="default"/>
        <w:lang w:val="zh-CN" w:eastAsia="zh-CN" w:bidi="zh-CN"/>
      </w:rPr>
    </w:lvl>
    <w:lvl w:ilvl="8" w:tplc="A9DE2508">
      <w:numFmt w:val="bullet"/>
      <w:lvlText w:val="•"/>
      <w:lvlJc w:val="left"/>
      <w:pPr>
        <w:ind w:left="8593" w:hanging="601"/>
      </w:pPr>
      <w:rPr>
        <w:rFonts w:hint="default"/>
        <w:lang w:val="zh-CN" w:eastAsia="zh-CN" w:bidi="zh-CN"/>
      </w:rPr>
    </w:lvl>
  </w:abstractNum>
  <w:abstractNum w:abstractNumId="36" w15:restartNumberingAfterBreak="0">
    <w:nsid w:val="0D8277A7"/>
    <w:multiLevelType w:val="hybridMultilevel"/>
    <w:tmpl w:val="340AAA66"/>
    <w:lvl w:ilvl="0" w:tplc="931E79AC">
      <w:numFmt w:val="bullet"/>
      <w:lvlText w:val=""/>
      <w:lvlJc w:val="left"/>
      <w:pPr>
        <w:ind w:left="526" w:hanging="420"/>
      </w:pPr>
      <w:rPr>
        <w:rFonts w:ascii="Wingdings" w:eastAsia="Wingdings" w:hAnsi="Wingdings" w:cs="Wingdings" w:hint="default"/>
        <w:w w:val="99"/>
        <w:sz w:val="20"/>
        <w:szCs w:val="20"/>
        <w:lang w:val="zh-CN" w:eastAsia="zh-CN" w:bidi="zh-CN"/>
      </w:rPr>
    </w:lvl>
    <w:lvl w:ilvl="1" w:tplc="28581060">
      <w:numFmt w:val="bullet"/>
      <w:lvlText w:val="•"/>
      <w:lvlJc w:val="left"/>
      <w:pPr>
        <w:ind w:left="752" w:hanging="420"/>
      </w:pPr>
      <w:rPr>
        <w:rFonts w:hint="default"/>
        <w:lang w:val="zh-CN" w:eastAsia="zh-CN" w:bidi="zh-CN"/>
      </w:rPr>
    </w:lvl>
    <w:lvl w:ilvl="2" w:tplc="9FD2C0AE">
      <w:numFmt w:val="bullet"/>
      <w:lvlText w:val="•"/>
      <w:lvlJc w:val="left"/>
      <w:pPr>
        <w:ind w:left="985" w:hanging="420"/>
      </w:pPr>
      <w:rPr>
        <w:rFonts w:hint="default"/>
        <w:lang w:val="zh-CN" w:eastAsia="zh-CN" w:bidi="zh-CN"/>
      </w:rPr>
    </w:lvl>
    <w:lvl w:ilvl="3" w:tplc="79DA32B8">
      <w:numFmt w:val="bullet"/>
      <w:lvlText w:val="•"/>
      <w:lvlJc w:val="left"/>
      <w:pPr>
        <w:ind w:left="1217" w:hanging="420"/>
      </w:pPr>
      <w:rPr>
        <w:rFonts w:hint="default"/>
        <w:lang w:val="zh-CN" w:eastAsia="zh-CN" w:bidi="zh-CN"/>
      </w:rPr>
    </w:lvl>
    <w:lvl w:ilvl="4" w:tplc="152ED436">
      <w:numFmt w:val="bullet"/>
      <w:lvlText w:val="•"/>
      <w:lvlJc w:val="left"/>
      <w:pPr>
        <w:ind w:left="1450" w:hanging="420"/>
      </w:pPr>
      <w:rPr>
        <w:rFonts w:hint="default"/>
        <w:lang w:val="zh-CN" w:eastAsia="zh-CN" w:bidi="zh-CN"/>
      </w:rPr>
    </w:lvl>
    <w:lvl w:ilvl="5" w:tplc="BB62574E">
      <w:numFmt w:val="bullet"/>
      <w:lvlText w:val="•"/>
      <w:lvlJc w:val="left"/>
      <w:pPr>
        <w:ind w:left="1683" w:hanging="420"/>
      </w:pPr>
      <w:rPr>
        <w:rFonts w:hint="default"/>
        <w:lang w:val="zh-CN" w:eastAsia="zh-CN" w:bidi="zh-CN"/>
      </w:rPr>
    </w:lvl>
    <w:lvl w:ilvl="6" w:tplc="CB54D752">
      <w:numFmt w:val="bullet"/>
      <w:lvlText w:val="•"/>
      <w:lvlJc w:val="left"/>
      <w:pPr>
        <w:ind w:left="1915" w:hanging="420"/>
      </w:pPr>
      <w:rPr>
        <w:rFonts w:hint="default"/>
        <w:lang w:val="zh-CN" w:eastAsia="zh-CN" w:bidi="zh-CN"/>
      </w:rPr>
    </w:lvl>
    <w:lvl w:ilvl="7" w:tplc="136C600A">
      <w:numFmt w:val="bullet"/>
      <w:lvlText w:val="•"/>
      <w:lvlJc w:val="left"/>
      <w:pPr>
        <w:ind w:left="2148" w:hanging="420"/>
      </w:pPr>
      <w:rPr>
        <w:rFonts w:hint="default"/>
        <w:lang w:val="zh-CN" w:eastAsia="zh-CN" w:bidi="zh-CN"/>
      </w:rPr>
    </w:lvl>
    <w:lvl w:ilvl="8" w:tplc="B3901CB8">
      <w:numFmt w:val="bullet"/>
      <w:lvlText w:val="•"/>
      <w:lvlJc w:val="left"/>
      <w:pPr>
        <w:ind w:left="2380" w:hanging="420"/>
      </w:pPr>
      <w:rPr>
        <w:rFonts w:hint="default"/>
        <w:lang w:val="zh-CN" w:eastAsia="zh-CN" w:bidi="zh-CN"/>
      </w:rPr>
    </w:lvl>
  </w:abstractNum>
  <w:abstractNum w:abstractNumId="37" w15:restartNumberingAfterBreak="0">
    <w:nsid w:val="0E1570E3"/>
    <w:multiLevelType w:val="hybridMultilevel"/>
    <w:tmpl w:val="FF7E36CA"/>
    <w:lvl w:ilvl="0" w:tplc="633E998C">
      <w:numFmt w:val="bullet"/>
      <w:lvlText w:val=""/>
      <w:lvlJc w:val="left"/>
      <w:pPr>
        <w:ind w:left="526" w:hanging="420"/>
      </w:pPr>
      <w:rPr>
        <w:rFonts w:ascii="Wingdings" w:eastAsia="Wingdings" w:hAnsi="Wingdings" w:cs="Wingdings" w:hint="default"/>
        <w:w w:val="99"/>
        <w:sz w:val="20"/>
        <w:szCs w:val="20"/>
        <w:lang w:val="zh-CN" w:eastAsia="zh-CN" w:bidi="zh-CN"/>
      </w:rPr>
    </w:lvl>
    <w:lvl w:ilvl="1" w:tplc="FDCC3466">
      <w:numFmt w:val="bullet"/>
      <w:lvlText w:val="•"/>
      <w:lvlJc w:val="left"/>
      <w:pPr>
        <w:ind w:left="752" w:hanging="420"/>
      </w:pPr>
      <w:rPr>
        <w:rFonts w:hint="default"/>
        <w:lang w:val="zh-CN" w:eastAsia="zh-CN" w:bidi="zh-CN"/>
      </w:rPr>
    </w:lvl>
    <w:lvl w:ilvl="2" w:tplc="9AA2AE5A">
      <w:numFmt w:val="bullet"/>
      <w:lvlText w:val="•"/>
      <w:lvlJc w:val="left"/>
      <w:pPr>
        <w:ind w:left="985" w:hanging="420"/>
      </w:pPr>
      <w:rPr>
        <w:rFonts w:hint="default"/>
        <w:lang w:val="zh-CN" w:eastAsia="zh-CN" w:bidi="zh-CN"/>
      </w:rPr>
    </w:lvl>
    <w:lvl w:ilvl="3" w:tplc="53BA8036">
      <w:numFmt w:val="bullet"/>
      <w:lvlText w:val="•"/>
      <w:lvlJc w:val="left"/>
      <w:pPr>
        <w:ind w:left="1217" w:hanging="420"/>
      </w:pPr>
      <w:rPr>
        <w:rFonts w:hint="default"/>
        <w:lang w:val="zh-CN" w:eastAsia="zh-CN" w:bidi="zh-CN"/>
      </w:rPr>
    </w:lvl>
    <w:lvl w:ilvl="4" w:tplc="FF3E7B68">
      <w:numFmt w:val="bullet"/>
      <w:lvlText w:val="•"/>
      <w:lvlJc w:val="left"/>
      <w:pPr>
        <w:ind w:left="1450" w:hanging="420"/>
      </w:pPr>
      <w:rPr>
        <w:rFonts w:hint="default"/>
        <w:lang w:val="zh-CN" w:eastAsia="zh-CN" w:bidi="zh-CN"/>
      </w:rPr>
    </w:lvl>
    <w:lvl w:ilvl="5" w:tplc="A55E89E8">
      <w:numFmt w:val="bullet"/>
      <w:lvlText w:val="•"/>
      <w:lvlJc w:val="left"/>
      <w:pPr>
        <w:ind w:left="1683" w:hanging="420"/>
      </w:pPr>
      <w:rPr>
        <w:rFonts w:hint="default"/>
        <w:lang w:val="zh-CN" w:eastAsia="zh-CN" w:bidi="zh-CN"/>
      </w:rPr>
    </w:lvl>
    <w:lvl w:ilvl="6" w:tplc="2CC4CF86">
      <w:numFmt w:val="bullet"/>
      <w:lvlText w:val="•"/>
      <w:lvlJc w:val="left"/>
      <w:pPr>
        <w:ind w:left="1915" w:hanging="420"/>
      </w:pPr>
      <w:rPr>
        <w:rFonts w:hint="default"/>
        <w:lang w:val="zh-CN" w:eastAsia="zh-CN" w:bidi="zh-CN"/>
      </w:rPr>
    </w:lvl>
    <w:lvl w:ilvl="7" w:tplc="08144790">
      <w:numFmt w:val="bullet"/>
      <w:lvlText w:val="•"/>
      <w:lvlJc w:val="left"/>
      <w:pPr>
        <w:ind w:left="2148" w:hanging="420"/>
      </w:pPr>
      <w:rPr>
        <w:rFonts w:hint="default"/>
        <w:lang w:val="zh-CN" w:eastAsia="zh-CN" w:bidi="zh-CN"/>
      </w:rPr>
    </w:lvl>
    <w:lvl w:ilvl="8" w:tplc="E9609DBE">
      <w:numFmt w:val="bullet"/>
      <w:lvlText w:val="•"/>
      <w:lvlJc w:val="left"/>
      <w:pPr>
        <w:ind w:left="2380" w:hanging="420"/>
      </w:pPr>
      <w:rPr>
        <w:rFonts w:hint="default"/>
        <w:lang w:val="zh-CN" w:eastAsia="zh-CN" w:bidi="zh-CN"/>
      </w:rPr>
    </w:lvl>
  </w:abstractNum>
  <w:abstractNum w:abstractNumId="38" w15:restartNumberingAfterBreak="0">
    <w:nsid w:val="0EC836D8"/>
    <w:multiLevelType w:val="hybridMultilevel"/>
    <w:tmpl w:val="78AE4F52"/>
    <w:lvl w:ilvl="0" w:tplc="5BA65B8E">
      <w:start w:val="1"/>
      <w:numFmt w:val="decimal"/>
      <w:lvlText w:val="%1）"/>
      <w:lvlJc w:val="left"/>
      <w:pPr>
        <w:ind w:left="1040" w:hanging="361"/>
      </w:pPr>
      <w:rPr>
        <w:rFonts w:ascii="宋体" w:eastAsia="宋体" w:hAnsi="宋体" w:cs="宋体" w:hint="default"/>
        <w:spacing w:val="-1"/>
        <w:w w:val="100"/>
        <w:sz w:val="22"/>
        <w:szCs w:val="22"/>
        <w:lang w:val="zh-CN" w:eastAsia="zh-CN" w:bidi="zh-CN"/>
      </w:rPr>
    </w:lvl>
    <w:lvl w:ilvl="1" w:tplc="ECBEBDDC">
      <w:numFmt w:val="bullet"/>
      <w:lvlText w:val="•"/>
      <w:lvlJc w:val="left"/>
      <w:pPr>
        <w:ind w:left="1964" w:hanging="361"/>
      </w:pPr>
      <w:rPr>
        <w:rFonts w:hint="default"/>
        <w:lang w:val="zh-CN" w:eastAsia="zh-CN" w:bidi="zh-CN"/>
      </w:rPr>
    </w:lvl>
    <w:lvl w:ilvl="2" w:tplc="11A8A398">
      <w:numFmt w:val="bullet"/>
      <w:lvlText w:val="•"/>
      <w:lvlJc w:val="left"/>
      <w:pPr>
        <w:ind w:left="2889" w:hanging="361"/>
      </w:pPr>
      <w:rPr>
        <w:rFonts w:hint="default"/>
        <w:lang w:val="zh-CN" w:eastAsia="zh-CN" w:bidi="zh-CN"/>
      </w:rPr>
    </w:lvl>
    <w:lvl w:ilvl="3" w:tplc="9A5C5080">
      <w:numFmt w:val="bullet"/>
      <w:lvlText w:val="•"/>
      <w:lvlJc w:val="left"/>
      <w:pPr>
        <w:ind w:left="3813" w:hanging="361"/>
      </w:pPr>
      <w:rPr>
        <w:rFonts w:hint="default"/>
        <w:lang w:val="zh-CN" w:eastAsia="zh-CN" w:bidi="zh-CN"/>
      </w:rPr>
    </w:lvl>
    <w:lvl w:ilvl="4" w:tplc="AE3E2AEE">
      <w:numFmt w:val="bullet"/>
      <w:lvlText w:val="•"/>
      <w:lvlJc w:val="left"/>
      <w:pPr>
        <w:ind w:left="4738" w:hanging="361"/>
      </w:pPr>
      <w:rPr>
        <w:rFonts w:hint="default"/>
        <w:lang w:val="zh-CN" w:eastAsia="zh-CN" w:bidi="zh-CN"/>
      </w:rPr>
    </w:lvl>
    <w:lvl w:ilvl="5" w:tplc="6400E048">
      <w:numFmt w:val="bullet"/>
      <w:lvlText w:val="•"/>
      <w:lvlJc w:val="left"/>
      <w:pPr>
        <w:ind w:left="5663" w:hanging="361"/>
      </w:pPr>
      <w:rPr>
        <w:rFonts w:hint="default"/>
        <w:lang w:val="zh-CN" w:eastAsia="zh-CN" w:bidi="zh-CN"/>
      </w:rPr>
    </w:lvl>
    <w:lvl w:ilvl="6" w:tplc="E588517A">
      <w:numFmt w:val="bullet"/>
      <w:lvlText w:val="•"/>
      <w:lvlJc w:val="left"/>
      <w:pPr>
        <w:ind w:left="6587" w:hanging="361"/>
      </w:pPr>
      <w:rPr>
        <w:rFonts w:hint="default"/>
        <w:lang w:val="zh-CN" w:eastAsia="zh-CN" w:bidi="zh-CN"/>
      </w:rPr>
    </w:lvl>
    <w:lvl w:ilvl="7" w:tplc="13EA6BA8">
      <w:numFmt w:val="bullet"/>
      <w:lvlText w:val="•"/>
      <w:lvlJc w:val="left"/>
      <w:pPr>
        <w:ind w:left="7512" w:hanging="361"/>
      </w:pPr>
      <w:rPr>
        <w:rFonts w:hint="default"/>
        <w:lang w:val="zh-CN" w:eastAsia="zh-CN" w:bidi="zh-CN"/>
      </w:rPr>
    </w:lvl>
    <w:lvl w:ilvl="8" w:tplc="99F0F1F6">
      <w:numFmt w:val="bullet"/>
      <w:lvlText w:val="•"/>
      <w:lvlJc w:val="left"/>
      <w:pPr>
        <w:ind w:left="8437" w:hanging="361"/>
      </w:pPr>
      <w:rPr>
        <w:rFonts w:hint="default"/>
        <w:lang w:val="zh-CN" w:eastAsia="zh-CN" w:bidi="zh-CN"/>
      </w:rPr>
    </w:lvl>
  </w:abstractNum>
  <w:abstractNum w:abstractNumId="39" w15:restartNumberingAfterBreak="0">
    <w:nsid w:val="0F7363CB"/>
    <w:multiLevelType w:val="hybridMultilevel"/>
    <w:tmpl w:val="68481334"/>
    <w:lvl w:ilvl="0" w:tplc="35184218">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EFE0E3B0">
      <w:numFmt w:val="bullet"/>
      <w:lvlText w:val="•"/>
      <w:lvlJc w:val="left"/>
      <w:pPr>
        <w:ind w:left="2018" w:hanging="420"/>
      </w:pPr>
      <w:rPr>
        <w:rFonts w:hint="default"/>
        <w:lang w:val="zh-CN" w:eastAsia="zh-CN" w:bidi="zh-CN"/>
      </w:rPr>
    </w:lvl>
    <w:lvl w:ilvl="2" w:tplc="73DC2E68">
      <w:numFmt w:val="bullet"/>
      <w:lvlText w:val="•"/>
      <w:lvlJc w:val="left"/>
      <w:pPr>
        <w:ind w:left="2937" w:hanging="420"/>
      </w:pPr>
      <w:rPr>
        <w:rFonts w:hint="default"/>
        <w:lang w:val="zh-CN" w:eastAsia="zh-CN" w:bidi="zh-CN"/>
      </w:rPr>
    </w:lvl>
    <w:lvl w:ilvl="3" w:tplc="BB4039E8">
      <w:numFmt w:val="bullet"/>
      <w:lvlText w:val="•"/>
      <w:lvlJc w:val="left"/>
      <w:pPr>
        <w:ind w:left="3855" w:hanging="420"/>
      </w:pPr>
      <w:rPr>
        <w:rFonts w:hint="default"/>
        <w:lang w:val="zh-CN" w:eastAsia="zh-CN" w:bidi="zh-CN"/>
      </w:rPr>
    </w:lvl>
    <w:lvl w:ilvl="4" w:tplc="09E4D46C">
      <w:numFmt w:val="bullet"/>
      <w:lvlText w:val="•"/>
      <w:lvlJc w:val="left"/>
      <w:pPr>
        <w:ind w:left="4774" w:hanging="420"/>
      </w:pPr>
      <w:rPr>
        <w:rFonts w:hint="default"/>
        <w:lang w:val="zh-CN" w:eastAsia="zh-CN" w:bidi="zh-CN"/>
      </w:rPr>
    </w:lvl>
    <w:lvl w:ilvl="5" w:tplc="B8D20704">
      <w:numFmt w:val="bullet"/>
      <w:lvlText w:val="•"/>
      <w:lvlJc w:val="left"/>
      <w:pPr>
        <w:ind w:left="5693" w:hanging="420"/>
      </w:pPr>
      <w:rPr>
        <w:rFonts w:hint="default"/>
        <w:lang w:val="zh-CN" w:eastAsia="zh-CN" w:bidi="zh-CN"/>
      </w:rPr>
    </w:lvl>
    <w:lvl w:ilvl="6" w:tplc="72F24600">
      <w:numFmt w:val="bullet"/>
      <w:lvlText w:val="•"/>
      <w:lvlJc w:val="left"/>
      <w:pPr>
        <w:ind w:left="6611" w:hanging="420"/>
      </w:pPr>
      <w:rPr>
        <w:rFonts w:hint="default"/>
        <w:lang w:val="zh-CN" w:eastAsia="zh-CN" w:bidi="zh-CN"/>
      </w:rPr>
    </w:lvl>
    <w:lvl w:ilvl="7" w:tplc="C8A279EE">
      <w:numFmt w:val="bullet"/>
      <w:lvlText w:val="•"/>
      <w:lvlJc w:val="left"/>
      <w:pPr>
        <w:ind w:left="7530" w:hanging="420"/>
      </w:pPr>
      <w:rPr>
        <w:rFonts w:hint="default"/>
        <w:lang w:val="zh-CN" w:eastAsia="zh-CN" w:bidi="zh-CN"/>
      </w:rPr>
    </w:lvl>
    <w:lvl w:ilvl="8" w:tplc="3AFC6630">
      <w:numFmt w:val="bullet"/>
      <w:lvlText w:val="•"/>
      <w:lvlJc w:val="left"/>
      <w:pPr>
        <w:ind w:left="8449" w:hanging="420"/>
      </w:pPr>
      <w:rPr>
        <w:rFonts w:hint="default"/>
        <w:lang w:val="zh-CN" w:eastAsia="zh-CN" w:bidi="zh-CN"/>
      </w:rPr>
    </w:lvl>
  </w:abstractNum>
  <w:abstractNum w:abstractNumId="40" w15:restartNumberingAfterBreak="0">
    <w:nsid w:val="0FFA11C2"/>
    <w:multiLevelType w:val="hybridMultilevel"/>
    <w:tmpl w:val="D9007440"/>
    <w:lvl w:ilvl="0" w:tplc="2684FBAE">
      <w:start w:val="1"/>
      <w:numFmt w:val="decimal"/>
      <w:lvlText w:val="（%1）"/>
      <w:lvlJc w:val="left"/>
      <w:pPr>
        <w:ind w:left="680" w:hanging="601"/>
      </w:pPr>
      <w:rPr>
        <w:rFonts w:ascii="宋体" w:eastAsia="宋体" w:hAnsi="宋体" w:cs="宋体" w:hint="default"/>
        <w:spacing w:val="-18"/>
        <w:w w:val="100"/>
        <w:sz w:val="22"/>
        <w:szCs w:val="22"/>
        <w:lang w:val="zh-CN" w:eastAsia="zh-CN" w:bidi="zh-CN"/>
      </w:rPr>
    </w:lvl>
    <w:lvl w:ilvl="1" w:tplc="F66055AE">
      <w:numFmt w:val="bullet"/>
      <w:lvlText w:val="•"/>
      <w:lvlJc w:val="left"/>
      <w:pPr>
        <w:ind w:left="1640" w:hanging="601"/>
      </w:pPr>
      <w:rPr>
        <w:rFonts w:hint="default"/>
        <w:lang w:val="zh-CN" w:eastAsia="zh-CN" w:bidi="zh-CN"/>
      </w:rPr>
    </w:lvl>
    <w:lvl w:ilvl="2" w:tplc="7C926FA8">
      <w:numFmt w:val="bullet"/>
      <w:lvlText w:val="•"/>
      <w:lvlJc w:val="left"/>
      <w:pPr>
        <w:ind w:left="2601" w:hanging="601"/>
      </w:pPr>
      <w:rPr>
        <w:rFonts w:hint="default"/>
        <w:lang w:val="zh-CN" w:eastAsia="zh-CN" w:bidi="zh-CN"/>
      </w:rPr>
    </w:lvl>
    <w:lvl w:ilvl="3" w:tplc="0D5A7596">
      <w:numFmt w:val="bullet"/>
      <w:lvlText w:val="•"/>
      <w:lvlJc w:val="left"/>
      <w:pPr>
        <w:ind w:left="3561" w:hanging="601"/>
      </w:pPr>
      <w:rPr>
        <w:rFonts w:hint="default"/>
        <w:lang w:val="zh-CN" w:eastAsia="zh-CN" w:bidi="zh-CN"/>
      </w:rPr>
    </w:lvl>
    <w:lvl w:ilvl="4" w:tplc="9B86F482">
      <w:numFmt w:val="bullet"/>
      <w:lvlText w:val="•"/>
      <w:lvlJc w:val="left"/>
      <w:pPr>
        <w:ind w:left="4522" w:hanging="601"/>
      </w:pPr>
      <w:rPr>
        <w:rFonts w:hint="default"/>
        <w:lang w:val="zh-CN" w:eastAsia="zh-CN" w:bidi="zh-CN"/>
      </w:rPr>
    </w:lvl>
    <w:lvl w:ilvl="5" w:tplc="CC569B26">
      <w:numFmt w:val="bullet"/>
      <w:lvlText w:val="•"/>
      <w:lvlJc w:val="left"/>
      <w:pPr>
        <w:ind w:left="5483" w:hanging="601"/>
      </w:pPr>
      <w:rPr>
        <w:rFonts w:hint="default"/>
        <w:lang w:val="zh-CN" w:eastAsia="zh-CN" w:bidi="zh-CN"/>
      </w:rPr>
    </w:lvl>
    <w:lvl w:ilvl="6" w:tplc="6F64CA40">
      <w:numFmt w:val="bullet"/>
      <w:lvlText w:val="•"/>
      <w:lvlJc w:val="left"/>
      <w:pPr>
        <w:ind w:left="6443" w:hanging="601"/>
      </w:pPr>
      <w:rPr>
        <w:rFonts w:hint="default"/>
        <w:lang w:val="zh-CN" w:eastAsia="zh-CN" w:bidi="zh-CN"/>
      </w:rPr>
    </w:lvl>
    <w:lvl w:ilvl="7" w:tplc="B51A2DF6">
      <w:numFmt w:val="bullet"/>
      <w:lvlText w:val="•"/>
      <w:lvlJc w:val="left"/>
      <w:pPr>
        <w:ind w:left="7404" w:hanging="601"/>
      </w:pPr>
      <w:rPr>
        <w:rFonts w:hint="default"/>
        <w:lang w:val="zh-CN" w:eastAsia="zh-CN" w:bidi="zh-CN"/>
      </w:rPr>
    </w:lvl>
    <w:lvl w:ilvl="8" w:tplc="C21EA8E4">
      <w:numFmt w:val="bullet"/>
      <w:lvlText w:val="•"/>
      <w:lvlJc w:val="left"/>
      <w:pPr>
        <w:ind w:left="8365" w:hanging="601"/>
      </w:pPr>
      <w:rPr>
        <w:rFonts w:hint="default"/>
        <w:lang w:val="zh-CN" w:eastAsia="zh-CN" w:bidi="zh-CN"/>
      </w:rPr>
    </w:lvl>
  </w:abstractNum>
  <w:abstractNum w:abstractNumId="41" w15:restartNumberingAfterBreak="0">
    <w:nsid w:val="107342CF"/>
    <w:multiLevelType w:val="hybridMultilevel"/>
    <w:tmpl w:val="79041C2C"/>
    <w:lvl w:ilvl="0" w:tplc="0696FEBE">
      <w:start w:val="1"/>
      <w:numFmt w:val="decimal"/>
      <w:lvlText w:val="%1."/>
      <w:lvlJc w:val="left"/>
      <w:pPr>
        <w:ind w:left="1401" w:hanging="241"/>
      </w:pPr>
      <w:rPr>
        <w:rFonts w:ascii="宋体" w:eastAsia="宋体" w:hAnsi="宋体" w:cs="宋体" w:hint="default"/>
        <w:w w:val="100"/>
        <w:sz w:val="22"/>
        <w:szCs w:val="22"/>
        <w:lang w:val="zh-CN" w:eastAsia="zh-CN" w:bidi="zh-CN"/>
      </w:rPr>
    </w:lvl>
    <w:lvl w:ilvl="1" w:tplc="6BCE5B4C">
      <w:numFmt w:val="bullet"/>
      <w:lvlText w:val="•"/>
      <w:lvlJc w:val="left"/>
      <w:pPr>
        <w:ind w:left="2288" w:hanging="241"/>
      </w:pPr>
      <w:rPr>
        <w:rFonts w:hint="default"/>
        <w:lang w:val="zh-CN" w:eastAsia="zh-CN" w:bidi="zh-CN"/>
      </w:rPr>
    </w:lvl>
    <w:lvl w:ilvl="2" w:tplc="E4C04A26">
      <w:numFmt w:val="bullet"/>
      <w:lvlText w:val="•"/>
      <w:lvlJc w:val="left"/>
      <w:pPr>
        <w:ind w:left="3177" w:hanging="241"/>
      </w:pPr>
      <w:rPr>
        <w:rFonts w:hint="default"/>
        <w:lang w:val="zh-CN" w:eastAsia="zh-CN" w:bidi="zh-CN"/>
      </w:rPr>
    </w:lvl>
    <w:lvl w:ilvl="3" w:tplc="ED66EB50">
      <w:numFmt w:val="bullet"/>
      <w:lvlText w:val="•"/>
      <w:lvlJc w:val="left"/>
      <w:pPr>
        <w:ind w:left="4065" w:hanging="241"/>
      </w:pPr>
      <w:rPr>
        <w:rFonts w:hint="default"/>
        <w:lang w:val="zh-CN" w:eastAsia="zh-CN" w:bidi="zh-CN"/>
      </w:rPr>
    </w:lvl>
    <w:lvl w:ilvl="4" w:tplc="E25C8802">
      <w:numFmt w:val="bullet"/>
      <w:lvlText w:val="•"/>
      <w:lvlJc w:val="left"/>
      <w:pPr>
        <w:ind w:left="4954" w:hanging="241"/>
      </w:pPr>
      <w:rPr>
        <w:rFonts w:hint="default"/>
        <w:lang w:val="zh-CN" w:eastAsia="zh-CN" w:bidi="zh-CN"/>
      </w:rPr>
    </w:lvl>
    <w:lvl w:ilvl="5" w:tplc="271CCB5E">
      <w:numFmt w:val="bullet"/>
      <w:lvlText w:val="•"/>
      <w:lvlJc w:val="left"/>
      <w:pPr>
        <w:ind w:left="5843" w:hanging="241"/>
      </w:pPr>
      <w:rPr>
        <w:rFonts w:hint="default"/>
        <w:lang w:val="zh-CN" w:eastAsia="zh-CN" w:bidi="zh-CN"/>
      </w:rPr>
    </w:lvl>
    <w:lvl w:ilvl="6" w:tplc="83C6BC8E">
      <w:numFmt w:val="bullet"/>
      <w:lvlText w:val="•"/>
      <w:lvlJc w:val="left"/>
      <w:pPr>
        <w:ind w:left="6731" w:hanging="241"/>
      </w:pPr>
      <w:rPr>
        <w:rFonts w:hint="default"/>
        <w:lang w:val="zh-CN" w:eastAsia="zh-CN" w:bidi="zh-CN"/>
      </w:rPr>
    </w:lvl>
    <w:lvl w:ilvl="7" w:tplc="0FD00536">
      <w:numFmt w:val="bullet"/>
      <w:lvlText w:val="•"/>
      <w:lvlJc w:val="left"/>
      <w:pPr>
        <w:ind w:left="7620" w:hanging="241"/>
      </w:pPr>
      <w:rPr>
        <w:rFonts w:hint="default"/>
        <w:lang w:val="zh-CN" w:eastAsia="zh-CN" w:bidi="zh-CN"/>
      </w:rPr>
    </w:lvl>
    <w:lvl w:ilvl="8" w:tplc="44107B18">
      <w:numFmt w:val="bullet"/>
      <w:lvlText w:val="•"/>
      <w:lvlJc w:val="left"/>
      <w:pPr>
        <w:ind w:left="8509" w:hanging="241"/>
      </w:pPr>
      <w:rPr>
        <w:rFonts w:hint="default"/>
        <w:lang w:val="zh-CN" w:eastAsia="zh-CN" w:bidi="zh-CN"/>
      </w:rPr>
    </w:lvl>
  </w:abstractNum>
  <w:abstractNum w:abstractNumId="42" w15:restartNumberingAfterBreak="0">
    <w:nsid w:val="11743C20"/>
    <w:multiLevelType w:val="hybridMultilevel"/>
    <w:tmpl w:val="93D2471A"/>
    <w:lvl w:ilvl="0" w:tplc="0EC84A7A">
      <w:numFmt w:val="bullet"/>
      <w:lvlText w:val=""/>
      <w:lvlJc w:val="left"/>
      <w:pPr>
        <w:ind w:left="526" w:hanging="420"/>
      </w:pPr>
      <w:rPr>
        <w:rFonts w:ascii="Wingdings" w:eastAsia="Wingdings" w:hAnsi="Wingdings" w:cs="Wingdings" w:hint="default"/>
        <w:w w:val="99"/>
        <w:sz w:val="20"/>
        <w:szCs w:val="20"/>
        <w:lang w:val="zh-CN" w:eastAsia="zh-CN" w:bidi="zh-CN"/>
      </w:rPr>
    </w:lvl>
    <w:lvl w:ilvl="1" w:tplc="8F16AF5A">
      <w:numFmt w:val="bullet"/>
      <w:lvlText w:val="•"/>
      <w:lvlJc w:val="left"/>
      <w:pPr>
        <w:ind w:left="752" w:hanging="420"/>
      </w:pPr>
      <w:rPr>
        <w:rFonts w:hint="default"/>
        <w:lang w:val="zh-CN" w:eastAsia="zh-CN" w:bidi="zh-CN"/>
      </w:rPr>
    </w:lvl>
    <w:lvl w:ilvl="2" w:tplc="C6D8E930">
      <w:numFmt w:val="bullet"/>
      <w:lvlText w:val="•"/>
      <w:lvlJc w:val="left"/>
      <w:pPr>
        <w:ind w:left="985" w:hanging="420"/>
      </w:pPr>
      <w:rPr>
        <w:rFonts w:hint="default"/>
        <w:lang w:val="zh-CN" w:eastAsia="zh-CN" w:bidi="zh-CN"/>
      </w:rPr>
    </w:lvl>
    <w:lvl w:ilvl="3" w:tplc="97AE56E4">
      <w:numFmt w:val="bullet"/>
      <w:lvlText w:val="•"/>
      <w:lvlJc w:val="left"/>
      <w:pPr>
        <w:ind w:left="1217" w:hanging="420"/>
      </w:pPr>
      <w:rPr>
        <w:rFonts w:hint="default"/>
        <w:lang w:val="zh-CN" w:eastAsia="zh-CN" w:bidi="zh-CN"/>
      </w:rPr>
    </w:lvl>
    <w:lvl w:ilvl="4" w:tplc="D85E0F34">
      <w:numFmt w:val="bullet"/>
      <w:lvlText w:val="•"/>
      <w:lvlJc w:val="left"/>
      <w:pPr>
        <w:ind w:left="1450" w:hanging="420"/>
      </w:pPr>
      <w:rPr>
        <w:rFonts w:hint="default"/>
        <w:lang w:val="zh-CN" w:eastAsia="zh-CN" w:bidi="zh-CN"/>
      </w:rPr>
    </w:lvl>
    <w:lvl w:ilvl="5" w:tplc="B02402EE">
      <w:numFmt w:val="bullet"/>
      <w:lvlText w:val="•"/>
      <w:lvlJc w:val="left"/>
      <w:pPr>
        <w:ind w:left="1683" w:hanging="420"/>
      </w:pPr>
      <w:rPr>
        <w:rFonts w:hint="default"/>
        <w:lang w:val="zh-CN" w:eastAsia="zh-CN" w:bidi="zh-CN"/>
      </w:rPr>
    </w:lvl>
    <w:lvl w:ilvl="6" w:tplc="BF76AFA6">
      <w:numFmt w:val="bullet"/>
      <w:lvlText w:val="•"/>
      <w:lvlJc w:val="left"/>
      <w:pPr>
        <w:ind w:left="1915" w:hanging="420"/>
      </w:pPr>
      <w:rPr>
        <w:rFonts w:hint="default"/>
        <w:lang w:val="zh-CN" w:eastAsia="zh-CN" w:bidi="zh-CN"/>
      </w:rPr>
    </w:lvl>
    <w:lvl w:ilvl="7" w:tplc="01FC71F8">
      <w:numFmt w:val="bullet"/>
      <w:lvlText w:val="•"/>
      <w:lvlJc w:val="left"/>
      <w:pPr>
        <w:ind w:left="2148" w:hanging="420"/>
      </w:pPr>
      <w:rPr>
        <w:rFonts w:hint="default"/>
        <w:lang w:val="zh-CN" w:eastAsia="zh-CN" w:bidi="zh-CN"/>
      </w:rPr>
    </w:lvl>
    <w:lvl w:ilvl="8" w:tplc="BCD854D4">
      <w:numFmt w:val="bullet"/>
      <w:lvlText w:val="•"/>
      <w:lvlJc w:val="left"/>
      <w:pPr>
        <w:ind w:left="2380" w:hanging="420"/>
      </w:pPr>
      <w:rPr>
        <w:rFonts w:hint="default"/>
        <w:lang w:val="zh-CN" w:eastAsia="zh-CN" w:bidi="zh-CN"/>
      </w:rPr>
    </w:lvl>
  </w:abstractNum>
  <w:abstractNum w:abstractNumId="43" w15:restartNumberingAfterBreak="0">
    <w:nsid w:val="11D2685F"/>
    <w:multiLevelType w:val="hybridMultilevel"/>
    <w:tmpl w:val="9522C9D2"/>
    <w:lvl w:ilvl="0" w:tplc="112E547C">
      <w:start w:val="1"/>
      <w:numFmt w:val="decimal"/>
      <w:lvlText w:val="(%1)"/>
      <w:lvlJc w:val="left"/>
      <w:pPr>
        <w:ind w:left="485" w:hanging="361"/>
      </w:pPr>
      <w:rPr>
        <w:rFonts w:ascii="宋体" w:eastAsia="宋体" w:hAnsi="宋体" w:cs="宋体" w:hint="default"/>
        <w:w w:val="100"/>
        <w:sz w:val="22"/>
        <w:szCs w:val="22"/>
        <w:lang w:val="zh-CN" w:eastAsia="zh-CN" w:bidi="zh-CN"/>
      </w:rPr>
    </w:lvl>
    <w:lvl w:ilvl="1" w:tplc="7F66EC06">
      <w:numFmt w:val="bullet"/>
      <w:lvlText w:val="•"/>
      <w:lvlJc w:val="left"/>
      <w:pPr>
        <w:ind w:left="859" w:hanging="361"/>
      </w:pPr>
      <w:rPr>
        <w:rFonts w:hint="default"/>
        <w:lang w:val="zh-CN" w:eastAsia="zh-CN" w:bidi="zh-CN"/>
      </w:rPr>
    </w:lvl>
    <w:lvl w:ilvl="2" w:tplc="649897F2">
      <w:numFmt w:val="bullet"/>
      <w:lvlText w:val="•"/>
      <w:lvlJc w:val="left"/>
      <w:pPr>
        <w:ind w:left="1238" w:hanging="361"/>
      </w:pPr>
      <w:rPr>
        <w:rFonts w:hint="default"/>
        <w:lang w:val="zh-CN" w:eastAsia="zh-CN" w:bidi="zh-CN"/>
      </w:rPr>
    </w:lvl>
    <w:lvl w:ilvl="3" w:tplc="C9DCA512">
      <w:numFmt w:val="bullet"/>
      <w:lvlText w:val="•"/>
      <w:lvlJc w:val="left"/>
      <w:pPr>
        <w:ind w:left="1617" w:hanging="361"/>
      </w:pPr>
      <w:rPr>
        <w:rFonts w:hint="default"/>
        <w:lang w:val="zh-CN" w:eastAsia="zh-CN" w:bidi="zh-CN"/>
      </w:rPr>
    </w:lvl>
    <w:lvl w:ilvl="4" w:tplc="34A632DC">
      <w:numFmt w:val="bullet"/>
      <w:lvlText w:val="•"/>
      <w:lvlJc w:val="left"/>
      <w:pPr>
        <w:ind w:left="1997" w:hanging="361"/>
      </w:pPr>
      <w:rPr>
        <w:rFonts w:hint="default"/>
        <w:lang w:val="zh-CN" w:eastAsia="zh-CN" w:bidi="zh-CN"/>
      </w:rPr>
    </w:lvl>
    <w:lvl w:ilvl="5" w:tplc="AC4AFCC4">
      <w:numFmt w:val="bullet"/>
      <w:lvlText w:val="•"/>
      <w:lvlJc w:val="left"/>
      <w:pPr>
        <w:ind w:left="2376" w:hanging="361"/>
      </w:pPr>
      <w:rPr>
        <w:rFonts w:hint="default"/>
        <w:lang w:val="zh-CN" w:eastAsia="zh-CN" w:bidi="zh-CN"/>
      </w:rPr>
    </w:lvl>
    <w:lvl w:ilvl="6" w:tplc="936AC490">
      <w:numFmt w:val="bullet"/>
      <w:lvlText w:val="•"/>
      <w:lvlJc w:val="left"/>
      <w:pPr>
        <w:ind w:left="2755" w:hanging="361"/>
      </w:pPr>
      <w:rPr>
        <w:rFonts w:hint="default"/>
        <w:lang w:val="zh-CN" w:eastAsia="zh-CN" w:bidi="zh-CN"/>
      </w:rPr>
    </w:lvl>
    <w:lvl w:ilvl="7" w:tplc="75408C18">
      <w:numFmt w:val="bullet"/>
      <w:lvlText w:val="•"/>
      <w:lvlJc w:val="left"/>
      <w:pPr>
        <w:ind w:left="3135" w:hanging="361"/>
      </w:pPr>
      <w:rPr>
        <w:rFonts w:hint="default"/>
        <w:lang w:val="zh-CN" w:eastAsia="zh-CN" w:bidi="zh-CN"/>
      </w:rPr>
    </w:lvl>
    <w:lvl w:ilvl="8" w:tplc="0980B854">
      <w:numFmt w:val="bullet"/>
      <w:lvlText w:val="•"/>
      <w:lvlJc w:val="left"/>
      <w:pPr>
        <w:ind w:left="3514" w:hanging="361"/>
      </w:pPr>
      <w:rPr>
        <w:rFonts w:hint="default"/>
        <w:lang w:val="zh-CN" w:eastAsia="zh-CN" w:bidi="zh-CN"/>
      </w:rPr>
    </w:lvl>
  </w:abstractNum>
  <w:abstractNum w:abstractNumId="44" w15:restartNumberingAfterBreak="0">
    <w:nsid w:val="120E4598"/>
    <w:multiLevelType w:val="hybridMultilevel"/>
    <w:tmpl w:val="1D245104"/>
    <w:lvl w:ilvl="0" w:tplc="7F8493B0">
      <w:start w:val="1"/>
      <w:numFmt w:val="decimal"/>
      <w:lvlText w:val="（%1）"/>
      <w:lvlJc w:val="left"/>
      <w:pPr>
        <w:ind w:left="680" w:hanging="601"/>
      </w:pPr>
      <w:rPr>
        <w:rFonts w:ascii="宋体" w:eastAsia="宋体" w:hAnsi="宋体" w:cs="宋体" w:hint="default"/>
        <w:spacing w:val="-60"/>
        <w:w w:val="100"/>
        <w:sz w:val="22"/>
        <w:szCs w:val="22"/>
        <w:lang w:val="zh-CN" w:eastAsia="zh-CN" w:bidi="zh-CN"/>
      </w:rPr>
    </w:lvl>
    <w:lvl w:ilvl="1" w:tplc="72466FB6">
      <w:numFmt w:val="bullet"/>
      <w:lvlText w:val="•"/>
      <w:lvlJc w:val="left"/>
      <w:pPr>
        <w:ind w:left="1640" w:hanging="601"/>
      </w:pPr>
      <w:rPr>
        <w:rFonts w:hint="default"/>
        <w:lang w:val="zh-CN" w:eastAsia="zh-CN" w:bidi="zh-CN"/>
      </w:rPr>
    </w:lvl>
    <w:lvl w:ilvl="2" w:tplc="2D744768">
      <w:numFmt w:val="bullet"/>
      <w:lvlText w:val="•"/>
      <w:lvlJc w:val="left"/>
      <w:pPr>
        <w:ind w:left="2601" w:hanging="601"/>
      </w:pPr>
      <w:rPr>
        <w:rFonts w:hint="default"/>
        <w:lang w:val="zh-CN" w:eastAsia="zh-CN" w:bidi="zh-CN"/>
      </w:rPr>
    </w:lvl>
    <w:lvl w:ilvl="3" w:tplc="F46453A0">
      <w:numFmt w:val="bullet"/>
      <w:lvlText w:val="•"/>
      <w:lvlJc w:val="left"/>
      <w:pPr>
        <w:ind w:left="3561" w:hanging="601"/>
      </w:pPr>
      <w:rPr>
        <w:rFonts w:hint="default"/>
        <w:lang w:val="zh-CN" w:eastAsia="zh-CN" w:bidi="zh-CN"/>
      </w:rPr>
    </w:lvl>
    <w:lvl w:ilvl="4" w:tplc="85E8B3EC">
      <w:numFmt w:val="bullet"/>
      <w:lvlText w:val="•"/>
      <w:lvlJc w:val="left"/>
      <w:pPr>
        <w:ind w:left="4522" w:hanging="601"/>
      </w:pPr>
      <w:rPr>
        <w:rFonts w:hint="default"/>
        <w:lang w:val="zh-CN" w:eastAsia="zh-CN" w:bidi="zh-CN"/>
      </w:rPr>
    </w:lvl>
    <w:lvl w:ilvl="5" w:tplc="093ED5CC">
      <w:numFmt w:val="bullet"/>
      <w:lvlText w:val="•"/>
      <w:lvlJc w:val="left"/>
      <w:pPr>
        <w:ind w:left="5483" w:hanging="601"/>
      </w:pPr>
      <w:rPr>
        <w:rFonts w:hint="default"/>
        <w:lang w:val="zh-CN" w:eastAsia="zh-CN" w:bidi="zh-CN"/>
      </w:rPr>
    </w:lvl>
    <w:lvl w:ilvl="6" w:tplc="87D0BD2A">
      <w:numFmt w:val="bullet"/>
      <w:lvlText w:val="•"/>
      <w:lvlJc w:val="left"/>
      <w:pPr>
        <w:ind w:left="6443" w:hanging="601"/>
      </w:pPr>
      <w:rPr>
        <w:rFonts w:hint="default"/>
        <w:lang w:val="zh-CN" w:eastAsia="zh-CN" w:bidi="zh-CN"/>
      </w:rPr>
    </w:lvl>
    <w:lvl w:ilvl="7" w:tplc="8854754E">
      <w:numFmt w:val="bullet"/>
      <w:lvlText w:val="•"/>
      <w:lvlJc w:val="left"/>
      <w:pPr>
        <w:ind w:left="7404" w:hanging="601"/>
      </w:pPr>
      <w:rPr>
        <w:rFonts w:hint="default"/>
        <w:lang w:val="zh-CN" w:eastAsia="zh-CN" w:bidi="zh-CN"/>
      </w:rPr>
    </w:lvl>
    <w:lvl w:ilvl="8" w:tplc="8EA27212">
      <w:numFmt w:val="bullet"/>
      <w:lvlText w:val="•"/>
      <w:lvlJc w:val="left"/>
      <w:pPr>
        <w:ind w:left="8365" w:hanging="601"/>
      </w:pPr>
      <w:rPr>
        <w:rFonts w:hint="default"/>
        <w:lang w:val="zh-CN" w:eastAsia="zh-CN" w:bidi="zh-CN"/>
      </w:rPr>
    </w:lvl>
  </w:abstractNum>
  <w:abstractNum w:abstractNumId="45" w15:restartNumberingAfterBreak="0">
    <w:nsid w:val="12FE4BAB"/>
    <w:multiLevelType w:val="hybridMultilevel"/>
    <w:tmpl w:val="3056BEAA"/>
    <w:lvl w:ilvl="0" w:tplc="EF089E7A">
      <w:start w:val="3"/>
      <w:numFmt w:val="decimal"/>
      <w:lvlText w:val="%1."/>
      <w:lvlJc w:val="left"/>
      <w:pPr>
        <w:ind w:left="561" w:hanging="241"/>
      </w:pPr>
      <w:rPr>
        <w:rFonts w:ascii="宋体" w:eastAsia="宋体" w:hAnsi="宋体" w:cs="宋体" w:hint="default"/>
        <w:spacing w:val="-1"/>
        <w:w w:val="100"/>
        <w:sz w:val="22"/>
        <w:szCs w:val="22"/>
        <w:lang w:val="zh-CN" w:eastAsia="zh-CN" w:bidi="zh-CN"/>
      </w:rPr>
    </w:lvl>
    <w:lvl w:ilvl="1" w:tplc="5C663F1E">
      <w:start w:val="1"/>
      <w:numFmt w:val="decimal"/>
      <w:lvlText w:val="%2."/>
      <w:lvlJc w:val="left"/>
      <w:pPr>
        <w:ind w:left="1040" w:hanging="360"/>
      </w:pPr>
      <w:rPr>
        <w:rFonts w:ascii="宋体" w:eastAsia="宋体" w:hAnsi="宋体" w:cs="宋体" w:hint="default"/>
        <w:b/>
        <w:bCs/>
        <w:spacing w:val="0"/>
        <w:w w:val="99"/>
        <w:sz w:val="24"/>
        <w:szCs w:val="24"/>
        <w:lang w:val="zh-CN" w:eastAsia="zh-CN" w:bidi="zh-CN"/>
      </w:rPr>
    </w:lvl>
    <w:lvl w:ilvl="2" w:tplc="ED7427AE">
      <w:numFmt w:val="bullet"/>
      <w:lvlText w:val="•"/>
      <w:lvlJc w:val="left"/>
      <w:pPr>
        <w:ind w:left="2067" w:hanging="360"/>
      </w:pPr>
      <w:rPr>
        <w:rFonts w:hint="default"/>
        <w:lang w:val="zh-CN" w:eastAsia="zh-CN" w:bidi="zh-CN"/>
      </w:rPr>
    </w:lvl>
    <w:lvl w:ilvl="3" w:tplc="8864E316">
      <w:numFmt w:val="bullet"/>
      <w:lvlText w:val="•"/>
      <w:lvlJc w:val="left"/>
      <w:pPr>
        <w:ind w:left="3094" w:hanging="360"/>
      </w:pPr>
      <w:rPr>
        <w:rFonts w:hint="default"/>
        <w:lang w:val="zh-CN" w:eastAsia="zh-CN" w:bidi="zh-CN"/>
      </w:rPr>
    </w:lvl>
    <w:lvl w:ilvl="4" w:tplc="52E2019C">
      <w:numFmt w:val="bullet"/>
      <w:lvlText w:val="•"/>
      <w:lvlJc w:val="left"/>
      <w:pPr>
        <w:ind w:left="4122" w:hanging="360"/>
      </w:pPr>
      <w:rPr>
        <w:rFonts w:hint="default"/>
        <w:lang w:val="zh-CN" w:eastAsia="zh-CN" w:bidi="zh-CN"/>
      </w:rPr>
    </w:lvl>
    <w:lvl w:ilvl="5" w:tplc="29AAB698">
      <w:numFmt w:val="bullet"/>
      <w:lvlText w:val="•"/>
      <w:lvlJc w:val="left"/>
      <w:pPr>
        <w:ind w:left="5149" w:hanging="360"/>
      </w:pPr>
      <w:rPr>
        <w:rFonts w:hint="default"/>
        <w:lang w:val="zh-CN" w:eastAsia="zh-CN" w:bidi="zh-CN"/>
      </w:rPr>
    </w:lvl>
    <w:lvl w:ilvl="6" w:tplc="59B6F066">
      <w:numFmt w:val="bullet"/>
      <w:lvlText w:val="•"/>
      <w:lvlJc w:val="left"/>
      <w:pPr>
        <w:ind w:left="6176" w:hanging="360"/>
      </w:pPr>
      <w:rPr>
        <w:rFonts w:hint="default"/>
        <w:lang w:val="zh-CN" w:eastAsia="zh-CN" w:bidi="zh-CN"/>
      </w:rPr>
    </w:lvl>
    <w:lvl w:ilvl="7" w:tplc="FFB6A3CE">
      <w:numFmt w:val="bullet"/>
      <w:lvlText w:val="•"/>
      <w:lvlJc w:val="left"/>
      <w:pPr>
        <w:ind w:left="7204" w:hanging="360"/>
      </w:pPr>
      <w:rPr>
        <w:rFonts w:hint="default"/>
        <w:lang w:val="zh-CN" w:eastAsia="zh-CN" w:bidi="zh-CN"/>
      </w:rPr>
    </w:lvl>
    <w:lvl w:ilvl="8" w:tplc="B6C8B3CA">
      <w:numFmt w:val="bullet"/>
      <w:lvlText w:val="•"/>
      <w:lvlJc w:val="left"/>
      <w:pPr>
        <w:ind w:left="8231" w:hanging="360"/>
      </w:pPr>
      <w:rPr>
        <w:rFonts w:hint="default"/>
        <w:lang w:val="zh-CN" w:eastAsia="zh-CN" w:bidi="zh-CN"/>
      </w:rPr>
    </w:lvl>
  </w:abstractNum>
  <w:abstractNum w:abstractNumId="46" w15:restartNumberingAfterBreak="0">
    <w:nsid w:val="13403129"/>
    <w:multiLevelType w:val="hybridMultilevel"/>
    <w:tmpl w:val="7370FCF2"/>
    <w:lvl w:ilvl="0" w:tplc="5D607E6A">
      <w:start w:val="1"/>
      <w:numFmt w:val="decimal"/>
      <w:lvlText w:val="%1."/>
      <w:lvlJc w:val="left"/>
      <w:pPr>
        <w:ind w:left="921" w:hanging="241"/>
        <w:jc w:val="right"/>
      </w:pPr>
      <w:rPr>
        <w:rFonts w:ascii="宋体" w:eastAsia="宋体" w:hAnsi="宋体" w:cs="宋体" w:hint="default"/>
        <w:spacing w:val="-1"/>
        <w:w w:val="100"/>
        <w:sz w:val="22"/>
        <w:szCs w:val="22"/>
        <w:lang w:val="zh-CN" w:eastAsia="zh-CN" w:bidi="zh-CN"/>
      </w:rPr>
    </w:lvl>
    <w:lvl w:ilvl="1" w:tplc="19901254">
      <w:numFmt w:val="bullet"/>
      <w:lvlText w:val="•"/>
      <w:lvlJc w:val="left"/>
      <w:pPr>
        <w:ind w:left="1856" w:hanging="241"/>
      </w:pPr>
      <w:rPr>
        <w:rFonts w:hint="default"/>
        <w:lang w:val="zh-CN" w:eastAsia="zh-CN" w:bidi="zh-CN"/>
      </w:rPr>
    </w:lvl>
    <w:lvl w:ilvl="2" w:tplc="8EC21B10">
      <w:numFmt w:val="bullet"/>
      <w:lvlText w:val="•"/>
      <w:lvlJc w:val="left"/>
      <w:pPr>
        <w:ind w:left="2793" w:hanging="241"/>
      </w:pPr>
      <w:rPr>
        <w:rFonts w:hint="default"/>
        <w:lang w:val="zh-CN" w:eastAsia="zh-CN" w:bidi="zh-CN"/>
      </w:rPr>
    </w:lvl>
    <w:lvl w:ilvl="3" w:tplc="9AD8F058">
      <w:numFmt w:val="bullet"/>
      <w:lvlText w:val="•"/>
      <w:lvlJc w:val="left"/>
      <w:pPr>
        <w:ind w:left="3729" w:hanging="241"/>
      </w:pPr>
      <w:rPr>
        <w:rFonts w:hint="default"/>
        <w:lang w:val="zh-CN" w:eastAsia="zh-CN" w:bidi="zh-CN"/>
      </w:rPr>
    </w:lvl>
    <w:lvl w:ilvl="4" w:tplc="FFB67E04">
      <w:numFmt w:val="bullet"/>
      <w:lvlText w:val="•"/>
      <w:lvlJc w:val="left"/>
      <w:pPr>
        <w:ind w:left="4666" w:hanging="241"/>
      </w:pPr>
      <w:rPr>
        <w:rFonts w:hint="default"/>
        <w:lang w:val="zh-CN" w:eastAsia="zh-CN" w:bidi="zh-CN"/>
      </w:rPr>
    </w:lvl>
    <w:lvl w:ilvl="5" w:tplc="04884FBE">
      <w:numFmt w:val="bullet"/>
      <w:lvlText w:val="•"/>
      <w:lvlJc w:val="left"/>
      <w:pPr>
        <w:ind w:left="5603" w:hanging="241"/>
      </w:pPr>
      <w:rPr>
        <w:rFonts w:hint="default"/>
        <w:lang w:val="zh-CN" w:eastAsia="zh-CN" w:bidi="zh-CN"/>
      </w:rPr>
    </w:lvl>
    <w:lvl w:ilvl="6" w:tplc="A0988F94">
      <w:numFmt w:val="bullet"/>
      <w:lvlText w:val="•"/>
      <w:lvlJc w:val="left"/>
      <w:pPr>
        <w:ind w:left="6539" w:hanging="241"/>
      </w:pPr>
      <w:rPr>
        <w:rFonts w:hint="default"/>
        <w:lang w:val="zh-CN" w:eastAsia="zh-CN" w:bidi="zh-CN"/>
      </w:rPr>
    </w:lvl>
    <w:lvl w:ilvl="7" w:tplc="BC6C0950">
      <w:numFmt w:val="bullet"/>
      <w:lvlText w:val="•"/>
      <w:lvlJc w:val="left"/>
      <w:pPr>
        <w:ind w:left="7476" w:hanging="241"/>
      </w:pPr>
      <w:rPr>
        <w:rFonts w:hint="default"/>
        <w:lang w:val="zh-CN" w:eastAsia="zh-CN" w:bidi="zh-CN"/>
      </w:rPr>
    </w:lvl>
    <w:lvl w:ilvl="8" w:tplc="A2041BB6">
      <w:numFmt w:val="bullet"/>
      <w:lvlText w:val="•"/>
      <w:lvlJc w:val="left"/>
      <w:pPr>
        <w:ind w:left="8413" w:hanging="241"/>
      </w:pPr>
      <w:rPr>
        <w:rFonts w:hint="default"/>
        <w:lang w:val="zh-CN" w:eastAsia="zh-CN" w:bidi="zh-CN"/>
      </w:rPr>
    </w:lvl>
  </w:abstractNum>
  <w:abstractNum w:abstractNumId="47" w15:restartNumberingAfterBreak="0">
    <w:nsid w:val="135D092D"/>
    <w:multiLevelType w:val="hybridMultilevel"/>
    <w:tmpl w:val="70ECACCC"/>
    <w:lvl w:ilvl="0" w:tplc="8080320C">
      <w:start w:val="4"/>
      <w:numFmt w:val="decimal"/>
      <w:lvlText w:val="%1."/>
      <w:lvlJc w:val="left"/>
      <w:pPr>
        <w:ind w:left="1468" w:hanging="241"/>
      </w:pPr>
      <w:rPr>
        <w:rFonts w:ascii="宋体" w:eastAsia="宋体" w:hAnsi="宋体" w:cs="宋体" w:hint="default"/>
        <w:w w:val="100"/>
        <w:sz w:val="22"/>
        <w:szCs w:val="22"/>
        <w:lang w:val="zh-CN" w:eastAsia="zh-CN" w:bidi="zh-CN"/>
      </w:rPr>
    </w:lvl>
    <w:lvl w:ilvl="1" w:tplc="52089110">
      <w:numFmt w:val="bullet"/>
      <w:lvlText w:val="•"/>
      <w:lvlJc w:val="left"/>
      <w:pPr>
        <w:ind w:left="2342" w:hanging="241"/>
      </w:pPr>
      <w:rPr>
        <w:rFonts w:hint="default"/>
        <w:lang w:val="zh-CN" w:eastAsia="zh-CN" w:bidi="zh-CN"/>
      </w:rPr>
    </w:lvl>
    <w:lvl w:ilvl="2" w:tplc="9A44CDCE">
      <w:numFmt w:val="bullet"/>
      <w:lvlText w:val="•"/>
      <w:lvlJc w:val="left"/>
      <w:pPr>
        <w:ind w:left="3225" w:hanging="241"/>
      </w:pPr>
      <w:rPr>
        <w:rFonts w:hint="default"/>
        <w:lang w:val="zh-CN" w:eastAsia="zh-CN" w:bidi="zh-CN"/>
      </w:rPr>
    </w:lvl>
    <w:lvl w:ilvl="3" w:tplc="CC94EEEE">
      <w:numFmt w:val="bullet"/>
      <w:lvlText w:val="•"/>
      <w:lvlJc w:val="left"/>
      <w:pPr>
        <w:ind w:left="4107" w:hanging="241"/>
      </w:pPr>
      <w:rPr>
        <w:rFonts w:hint="default"/>
        <w:lang w:val="zh-CN" w:eastAsia="zh-CN" w:bidi="zh-CN"/>
      </w:rPr>
    </w:lvl>
    <w:lvl w:ilvl="4" w:tplc="C67CFA04">
      <w:numFmt w:val="bullet"/>
      <w:lvlText w:val="•"/>
      <w:lvlJc w:val="left"/>
      <w:pPr>
        <w:ind w:left="4990" w:hanging="241"/>
      </w:pPr>
      <w:rPr>
        <w:rFonts w:hint="default"/>
        <w:lang w:val="zh-CN" w:eastAsia="zh-CN" w:bidi="zh-CN"/>
      </w:rPr>
    </w:lvl>
    <w:lvl w:ilvl="5" w:tplc="21B0CFBE">
      <w:numFmt w:val="bullet"/>
      <w:lvlText w:val="•"/>
      <w:lvlJc w:val="left"/>
      <w:pPr>
        <w:ind w:left="5873" w:hanging="241"/>
      </w:pPr>
      <w:rPr>
        <w:rFonts w:hint="default"/>
        <w:lang w:val="zh-CN" w:eastAsia="zh-CN" w:bidi="zh-CN"/>
      </w:rPr>
    </w:lvl>
    <w:lvl w:ilvl="6" w:tplc="21506676">
      <w:numFmt w:val="bullet"/>
      <w:lvlText w:val="•"/>
      <w:lvlJc w:val="left"/>
      <w:pPr>
        <w:ind w:left="6755" w:hanging="241"/>
      </w:pPr>
      <w:rPr>
        <w:rFonts w:hint="default"/>
        <w:lang w:val="zh-CN" w:eastAsia="zh-CN" w:bidi="zh-CN"/>
      </w:rPr>
    </w:lvl>
    <w:lvl w:ilvl="7" w:tplc="26145394">
      <w:numFmt w:val="bullet"/>
      <w:lvlText w:val="•"/>
      <w:lvlJc w:val="left"/>
      <w:pPr>
        <w:ind w:left="7638" w:hanging="241"/>
      </w:pPr>
      <w:rPr>
        <w:rFonts w:hint="default"/>
        <w:lang w:val="zh-CN" w:eastAsia="zh-CN" w:bidi="zh-CN"/>
      </w:rPr>
    </w:lvl>
    <w:lvl w:ilvl="8" w:tplc="E89C61F6">
      <w:numFmt w:val="bullet"/>
      <w:lvlText w:val="•"/>
      <w:lvlJc w:val="left"/>
      <w:pPr>
        <w:ind w:left="8521" w:hanging="241"/>
      </w:pPr>
      <w:rPr>
        <w:rFonts w:hint="default"/>
        <w:lang w:val="zh-CN" w:eastAsia="zh-CN" w:bidi="zh-CN"/>
      </w:rPr>
    </w:lvl>
  </w:abstractNum>
  <w:abstractNum w:abstractNumId="48" w15:restartNumberingAfterBreak="0">
    <w:nsid w:val="15156D10"/>
    <w:multiLevelType w:val="hybridMultilevel"/>
    <w:tmpl w:val="801ADC52"/>
    <w:lvl w:ilvl="0" w:tplc="B4DA7E66">
      <w:numFmt w:val="bullet"/>
      <w:lvlText w:val=""/>
      <w:lvlJc w:val="left"/>
      <w:pPr>
        <w:ind w:left="526" w:hanging="420"/>
      </w:pPr>
      <w:rPr>
        <w:rFonts w:ascii="Wingdings" w:eastAsia="Wingdings" w:hAnsi="Wingdings" w:cs="Wingdings" w:hint="default"/>
        <w:w w:val="99"/>
        <w:sz w:val="20"/>
        <w:szCs w:val="20"/>
        <w:lang w:val="zh-CN" w:eastAsia="zh-CN" w:bidi="zh-CN"/>
      </w:rPr>
    </w:lvl>
    <w:lvl w:ilvl="1" w:tplc="88F0F81C">
      <w:numFmt w:val="bullet"/>
      <w:lvlText w:val="•"/>
      <w:lvlJc w:val="left"/>
      <w:pPr>
        <w:ind w:left="752" w:hanging="420"/>
      </w:pPr>
      <w:rPr>
        <w:rFonts w:hint="default"/>
        <w:lang w:val="zh-CN" w:eastAsia="zh-CN" w:bidi="zh-CN"/>
      </w:rPr>
    </w:lvl>
    <w:lvl w:ilvl="2" w:tplc="08C84AB6">
      <w:numFmt w:val="bullet"/>
      <w:lvlText w:val="•"/>
      <w:lvlJc w:val="left"/>
      <w:pPr>
        <w:ind w:left="985" w:hanging="420"/>
      </w:pPr>
      <w:rPr>
        <w:rFonts w:hint="default"/>
        <w:lang w:val="zh-CN" w:eastAsia="zh-CN" w:bidi="zh-CN"/>
      </w:rPr>
    </w:lvl>
    <w:lvl w:ilvl="3" w:tplc="AB28A15C">
      <w:numFmt w:val="bullet"/>
      <w:lvlText w:val="•"/>
      <w:lvlJc w:val="left"/>
      <w:pPr>
        <w:ind w:left="1217" w:hanging="420"/>
      </w:pPr>
      <w:rPr>
        <w:rFonts w:hint="default"/>
        <w:lang w:val="zh-CN" w:eastAsia="zh-CN" w:bidi="zh-CN"/>
      </w:rPr>
    </w:lvl>
    <w:lvl w:ilvl="4" w:tplc="C09A4F64">
      <w:numFmt w:val="bullet"/>
      <w:lvlText w:val="•"/>
      <w:lvlJc w:val="left"/>
      <w:pPr>
        <w:ind w:left="1450" w:hanging="420"/>
      </w:pPr>
      <w:rPr>
        <w:rFonts w:hint="default"/>
        <w:lang w:val="zh-CN" w:eastAsia="zh-CN" w:bidi="zh-CN"/>
      </w:rPr>
    </w:lvl>
    <w:lvl w:ilvl="5" w:tplc="3A2E41AC">
      <w:numFmt w:val="bullet"/>
      <w:lvlText w:val="•"/>
      <w:lvlJc w:val="left"/>
      <w:pPr>
        <w:ind w:left="1683" w:hanging="420"/>
      </w:pPr>
      <w:rPr>
        <w:rFonts w:hint="default"/>
        <w:lang w:val="zh-CN" w:eastAsia="zh-CN" w:bidi="zh-CN"/>
      </w:rPr>
    </w:lvl>
    <w:lvl w:ilvl="6" w:tplc="CD165E94">
      <w:numFmt w:val="bullet"/>
      <w:lvlText w:val="•"/>
      <w:lvlJc w:val="left"/>
      <w:pPr>
        <w:ind w:left="1915" w:hanging="420"/>
      </w:pPr>
      <w:rPr>
        <w:rFonts w:hint="default"/>
        <w:lang w:val="zh-CN" w:eastAsia="zh-CN" w:bidi="zh-CN"/>
      </w:rPr>
    </w:lvl>
    <w:lvl w:ilvl="7" w:tplc="AF5CDB04">
      <w:numFmt w:val="bullet"/>
      <w:lvlText w:val="•"/>
      <w:lvlJc w:val="left"/>
      <w:pPr>
        <w:ind w:left="2148" w:hanging="420"/>
      </w:pPr>
      <w:rPr>
        <w:rFonts w:hint="default"/>
        <w:lang w:val="zh-CN" w:eastAsia="zh-CN" w:bidi="zh-CN"/>
      </w:rPr>
    </w:lvl>
    <w:lvl w:ilvl="8" w:tplc="D5E2CECC">
      <w:numFmt w:val="bullet"/>
      <w:lvlText w:val="•"/>
      <w:lvlJc w:val="left"/>
      <w:pPr>
        <w:ind w:left="2380" w:hanging="420"/>
      </w:pPr>
      <w:rPr>
        <w:rFonts w:hint="default"/>
        <w:lang w:val="zh-CN" w:eastAsia="zh-CN" w:bidi="zh-CN"/>
      </w:rPr>
    </w:lvl>
  </w:abstractNum>
  <w:abstractNum w:abstractNumId="49" w15:restartNumberingAfterBreak="0">
    <w:nsid w:val="154A655E"/>
    <w:multiLevelType w:val="multilevel"/>
    <w:tmpl w:val="F27E4B58"/>
    <w:lvl w:ilvl="0">
      <w:start w:val="1"/>
      <w:numFmt w:val="decimal"/>
      <w:lvlText w:val="（%1）"/>
      <w:lvlJc w:val="left"/>
      <w:pPr>
        <w:ind w:left="680" w:hanging="601"/>
        <w:jc w:val="right"/>
      </w:pPr>
      <w:rPr>
        <w:rFonts w:ascii="宋体" w:eastAsia="宋体" w:hAnsi="宋体" w:cs="宋体" w:hint="default"/>
        <w:spacing w:val="-120"/>
        <w:w w:val="100"/>
        <w:sz w:val="22"/>
        <w:szCs w:val="22"/>
        <w:lang w:val="zh-CN" w:eastAsia="zh-CN" w:bidi="zh-CN"/>
      </w:rPr>
    </w:lvl>
    <w:lvl w:ilvl="1">
      <w:start w:val="1"/>
      <w:numFmt w:val="decimal"/>
      <w:lvlText w:val="%1.%2"/>
      <w:lvlJc w:val="left"/>
      <w:pPr>
        <w:ind w:left="1587" w:hanging="425"/>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680" w:hanging="660"/>
      </w:pPr>
      <w:rPr>
        <w:rFonts w:ascii="宋体" w:eastAsia="宋体" w:hAnsi="宋体" w:cs="宋体" w:hint="default"/>
        <w:w w:val="100"/>
        <w:sz w:val="24"/>
        <w:szCs w:val="24"/>
        <w:lang w:val="zh-CN" w:eastAsia="zh-CN" w:bidi="zh-CN"/>
      </w:rPr>
    </w:lvl>
    <w:lvl w:ilvl="3">
      <w:numFmt w:val="bullet"/>
      <w:lvlText w:val="•"/>
      <w:lvlJc w:val="left"/>
      <w:pPr>
        <w:ind w:left="3514" w:hanging="660"/>
      </w:pPr>
      <w:rPr>
        <w:rFonts w:hint="default"/>
        <w:lang w:val="zh-CN" w:eastAsia="zh-CN" w:bidi="zh-CN"/>
      </w:rPr>
    </w:lvl>
    <w:lvl w:ilvl="4">
      <w:numFmt w:val="bullet"/>
      <w:lvlText w:val="•"/>
      <w:lvlJc w:val="left"/>
      <w:pPr>
        <w:ind w:left="4482" w:hanging="660"/>
      </w:pPr>
      <w:rPr>
        <w:rFonts w:hint="default"/>
        <w:lang w:val="zh-CN" w:eastAsia="zh-CN" w:bidi="zh-CN"/>
      </w:rPr>
    </w:lvl>
    <w:lvl w:ilvl="5">
      <w:numFmt w:val="bullet"/>
      <w:lvlText w:val="•"/>
      <w:lvlJc w:val="left"/>
      <w:pPr>
        <w:ind w:left="5449" w:hanging="660"/>
      </w:pPr>
      <w:rPr>
        <w:rFonts w:hint="default"/>
        <w:lang w:val="zh-CN" w:eastAsia="zh-CN" w:bidi="zh-CN"/>
      </w:rPr>
    </w:lvl>
    <w:lvl w:ilvl="6">
      <w:numFmt w:val="bullet"/>
      <w:lvlText w:val="•"/>
      <w:lvlJc w:val="left"/>
      <w:pPr>
        <w:ind w:left="6416" w:hanging="660"/>
      </w:pPr>
      <w:rPr>
        <w:rFonts w:hint="default"/>
        <w:lang w:val="zh-CN" w:eastAsia="zh-CN" w:bidi="zh-CN"/>
      </w:rPr>
    </w:lvl>
    <w:lvl w:ilvl="7">
      <w:numFmt w:val="bullet"/>
      <w:lvlText w:val="•"/>
      <w:lvlJc w:val="left"/>
      <w:pPr>
        <w:ind w:left="7384" w:hanging="660"/>
      </w:pPr>
      <w:rPr>
        <w:rFonts w:hint="default"/>
        <w:lang w:val="zh-CN" w:eastAsia="zh-CN" w:bidi="zh-CN"/>
      </w:rPr>
    </w:lvl>
    <w:lvl w:ilvl="8">
      <w:numFmt w:val="bullet"/>
      <w:lvlText w:val="•"/>
      <w:lvlJc w:val="left"/>
      <w:pPr>
        <w:ind w:left="8351" w:hanging="660"/>
      </w:pPr>
      <w:rPr>
        <w:rFonts w:hint="default"/>
        <w:lang w:val="zh-CN" w:eastAsia="zh-CN" w:bidi="zh-CN"/>
      </w:rPr>
    </w:lvl>
  </w:abstractNum>
  <w:abstractNum w:abstractNumId="50" w15:restartNumberingAfterBreak="0">
    <w:nsid w:val="15C30B2B"/>
    <w:multiLevelType w:val="hybridMultilevel"/>
    <w:tmpl w:val="5FF6D03A"/>
    <w:lvl w:ilvl="0" w:tplc="E5688130">
      <w:start w:val="1"/>
      <w:numFmt w:val="decimal"/>
      <w:lvlText w:val="（%1）"/>
      <w:lvlJc w:val="left"/>
      <w:pPr>
        <w:ind w:left="320" w:hanging="601"/>
      </w:pPr>
      <w:rPr>
        <w:rFonts w:ascii="宋体" w:eastAsia="宋体" w:hAnsi="宋体" w:cs="宋体" w:hint="default"/>
        <w:spacing w:val="-48"/>
        <w:w w:val="100"/>
        <w:sz w:val="22"/>
        <w:szCs w:val="22"/>
        <w:lang w:val="zh-CN" w:eastAsia="zh-CN" w:bidi="zh-CN"/>
      </w:rPr>
    </w:lvl>
    <w:lvl w:ilvl="1" w:tplc="852EBCA2">
      <w:numFmt w:val="bullet"/>
      <w:lvlText w:val="•"/>
      <w:lvlJc w:val="left"/>
      <w:pPr>
        <w:ind w:left="1316" w:hanging="601"/>
      </w:pPr>
      <w:rPr>
        <w:rFonts w:hint="default"/>
        <w:lang w:val="zh-CN" w:eastAsia="zh-CN" w:bidi="zh-CN"/>
      </w:rPr>
    </w:lvl>
    <w:lvl w:ilvl="2" w:tplc="3514BA2C">
      <w:numFmt w:val="bullet"/>
      <w:lvlText w:val="•"/>
      <w:lvlJc w:val="left"/>
      <w:pPr>
        <w:ind w:left="2313" w:hanging="601"/>
      </w:pPr>
      <w:rPr>
        <w:rFonts w:hint="default"/>
        <w:lang w:val="zh-CN" w:eastAsia="zh-CN" w:bidi="zh-CN"/>
      </w:rPr>
    </w:lvl>
    <w:lvl w:ilvl="3" w:tplc="D7F08BAC">
      <w:numFmt w:val="bullet"/>
      <w:lvlText w:val="•"/>
      <w:lvlJc w:val="left"/>
      <w:pPr>
        <w:ind w:left="3309" w:hanging="601"/>
      </w:pPr>
      <w:rPr>
        <w:rFonts w:hint="default"/>
        <w:lang w:val="zh-CN" w:eastAsia="zh-CN" w:bidi="zh-CN"/>
      </w:rPr>
    </w:lvl>
    <w:lvl w:ilvl="4" w:tplc="A9D4D24E">
      <w:numFmt w:val="bullet"/>
      <w:lvlText w:val="•"/>
      <w:lvlJc w:val="left"/>
      <w:pPr>
        <w:ind w:left="4306" w:hanging="601"/>
      </w:pPr>
      <w:rPr>
        <w:rFonts w:hint="default"/>
        <w:lang w:val="zh-CN" w:eastAsia="zh-CN" w:bidi="zh-CN"/>
      </w:rPr>
    </w:lvl>
    <w:lvl w:ilvl="5" w:tplc="9A229D7A">
      <w:numFmt w:val="bullet"/>
      <w:lvlText w:val="•"/>
      <w:lvlJc w:val="left"/>
      <w:pPr>
        <w:ind w:left="5303" w:hanging="601"/>
      </w:pPr>
      <w:rPr>
        <w:rFonts w:hint="default"/>
        <w:lang w:val="zh-CN" w:eastAsia="zh-CN" w:bidi="zh-CN"/>
      </w:rPr>
    </w:lvl>
    <w:lvl w:ilvl="6" w:tplc="C338F51C">
      <w:numFmt w:val="bullet"/>
      <w:lvlText w:val="•"/>
      <w:lvlJc w:val="left"/>
      <w:pPr>
        <w:ind w:left="6299" w:hanging="601"/>
      </w:pPr>
      <w:rPr>
        <w:rFonts w:hint="default"/>
        <w:lang w:val="zh-CN" w:eastAsia="zh-CN" w:bidi="zh-CN"/>
      </w:rPr>
    </w:lvl>
    <w:lvl w:ilvl="7" w:tplc="F9B42DCA">
      <w:numFmt w:val="bullet"/>
      <w:lvlText w:val="•"/>
      <w:lvlJc w:val="left"/>
      <w:pPr>
        <w:ind w:left="7296" w:hanging="601"/>
      </w:pPr>
      <w:rPr>
        <w:rFonts w:hint="default"/>
        <w:lang w:val="zh-CN" w:eastAsia="zh-CN" w:bidi="zh-CN"/>
      </w:rPr>
    </w:lvl>
    <w:lvl w:ilvl="8" w:tplc="11CAE91A">
      <w:numFmt w:val="bullet"/>
      <w:lvlText w:val="•"/>
      <w:lvlJc w:val="left"/>
      <w:pPr>
        <w:ind w:left="8293" w:hanging="601"/>
      </w:pPr>
      <w:rPr>
        <w:rFonts w:hint="default"/>
        <w:lang w:val="zh-CN" w:eastAsia="zh-CN" w:bidi="zh-CN"/>
      </w:rPr>
    </w:lvl>
  </w:abstractNum>
  <w:abstractNum w:abstractNumId="51" w15:restartNumberingAfterBreak="0">
    <w:nsid w:val="15E52268"/>
    <w:multiLevelType w:val="hybridMultilevel"/>
    <w:tmpl w:val="4368374E"/>
    <w:lvl w:ilvl="0" w:tplc="17348462">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45727C9A">
      <w:numFmt w:val="bullet"/>
      <w:lvlText w:val="•"/>
      <w:lvlJc w:val="left"/>
      <w:pPr>
        <w:ind w:left="2612" w:hanging="601"/>
      </w:pPr>
      <w:rPr>
        <w:rFonts w:hint="default"/>
        <w:lang w:val="zh-CN" w:eastAsia="zh-CN" w:bidi="zh-CN"/>
      </w:rPr>
    </w:lvl>
    <w:lvl w:ilvl="2" w:tplc="C47C3FA4">
      <w:numFmt w:val="bullet"/>
      <w:lvlText w:val="•"/>
      <w:lvlJc w:val="left"/>
      <w:pPr>
        <w:ind w:left="3465" w:hanging="601"/>
      </w:pPr>
      <w:rPr>
        <w:rFonts w:hint="default"/>
        <w:lang w:val="zh-CN" w:eastAsia="zh-CN" w:bidi="zh-CN"/>
      </w:rPr>
    </w:lvl>
    <w:lvl w:ilvl="3" w:tplc="F8CA27E0">
      <w:numFmt w:val="bullet"/>
      <w:lvlText w:val="•"/>
      <w:lvlJc w:val="left"/>
      <w:pPr>
        <w:ind w:left="4317" w:hanging="601"/>
      </w:pPr>
      <w:rPr>
        <w:rFonts w:hint="default"/>
        <w:lang w:val="zh-CN" w:eastAsia="zh-CN" w:bidi="zh-CN"/>
      </w:rPr>
    </w:lvl>
    <w:lvl w:ilvl="4" w:tplc="35DC8F02">
      <w:numFmt w:val="bullet"/>
      <w:lvlText w:val="•"/>
      <w:lvlJc w:val="left"/>
      <w:pPr>
        <w:ind w:left="5170" w:hanging="601"/>
      </w:pPr>
      <w:rPr>
        <w:rFonts w:hint="default"/>
        <w:lang w:val="zh-CN" w:eastAsia="zh-CN" w:bidi="zh-CN"/>
      </w:rPr>
    </w:lvl>
    <w:lvl w:ilvl="5" w:tplc="D0A25764">
      <w:numFmt w:val="bullet"/>
      <w:lvlText w:val="•"/>
      <w:lvlJc w:val="left"/>
      <w:pPr>
        <w:ind w:left="6023" w:hanging="601"/>
      </w:pPr>
      <w:rPr>
        <w:rFonts w:hint="default"/>
        <w:lang w:val="zh-CN" w:eastAsia="zh-CN" w:bidi="zh-CN"/>
      </w:rPr>
    </w:lvl>
    <w:lvl w:ilvl="6" w:tplc="EF8C4BD6">
      <w:numFmt w:val="bullet"/>
      <w:lvlText w:val="•"/>
      <w:lvlJc w:val="left"/>
      <w:pPr>
        <w:ind w:left="6875" w:hanging="601"/>
      </w:pPr>
      <w:rPr>
        <w:rFonts w:hint="default"/>
        <w:lang w:val="zh-CN" w:eastAsia="zh-CN" w:bidi="zh-CN"/>
      </w:rPr>
    </w:lvl>
    <w:lvl w:ilvl="7" w:tplc="D942739A">
      <w:numFmt w:val="bullet"/>
      <w:lvlText w:val="•"/>
      <w:lvlJc w:val="left"/>
      <w:pPr>
        <w:ind w:left="7728" w:hanging="601"/>
      </w:pPr>
      <w:rPr>
        <w:rFonts w:hint="default"/>
        <w:lang w:val="zh-CN" w:eastAsia="zh-CN" w:bidi="zh-CN"/>
      </w:rPr>
    </w:lvl>
    <w:lvl w:ilvl="8" w:tplc="65F87294">
      <w:numFmt w:val="bullet"/>
      <w:lvlText w:val="•"/>
      <w:lvlJc w:val="left"/>
      <w:pPr>
        <w:ind w:left="8581" w:hanging="601"/>
      </w:pPr>
      <w:rPr>
        <w:rFonts w:hint="default"/>
        <w:lang w:val="zh-CN" w:eastAsia="zh-CN" w:bidi="zh-CN"/>
      </w:rPr>
    </w:lvl>
  </w:abstractNum>
  <w:abstractNum w:abstractNumId="52" w15:restartNumberingAfterBreak="0">
    <w:nsid w:val="16376E66"/>
    <w:multiLevelType w:val="hybridMultilevel"/>
    <w:tmpl w:val="2A182860"/>
    <w:lvl w:ilvl="0" w:tplc="40C8BD1E">
      <w:start w:val="1"/>
      <w:numFmt w:val="decimal"/>
      <w:lvlText w:val="%1"/>
      <w:lvlJc w:val="left"/>
      <w:pPr>
        <w:ind w:left="920" w:hanging="240"/>
      </w:pPr>
      <w:rPr>
        <w:rFonts w:ascii="宋体" w:eastAsia="宋体" w:hAnsi="宋体" w:cs="宋体" w:hint="default"/>
        <w:w w:val="100"/>
        <w:sz w:val="24"/>
        <w:szCs w:val="24"/>
        <w:lang w:val="zh-CN" w:eastAsia="zh-CN" w:bidi="zh-CN"/>
      </w:rPr>
    </w:lvl>
    <w:lvl w:ilvl="1" w:tplc="A6BCFC9E">
      <w:numFmt w:val="bullet"/>
      <w:lvlText w:val="•"/>
      <w:lvlJc w:val="left"/>
      <w:pPr>
        <w:ind w:left="1856" w:hanging="240"/>
      </w:pPr>
      <w:rPr>
        <w:rFonts w:hint="default"/>
        <w:lang w:val="zh-CN" w:eastAsia="zh-CN" w:bidi="zh-CN"/>
      </w:rPr>
    </w:lvl>
    <w:lvl w:ilvl="2" w:tplc="CFEAD112">
      <w:numFmt w:val="bullet"/>
      <w:lvlText w:val="•"/>
      <w:lvlJc w:val="left"/>
      <w:pPr>
        <w:ind w:left="2793" w:hanging="240"/>
      </w:pPr>
      <w:rPr>
        <w:rFonts w:hint="default"/>
        <w:lang w:val="zh-CN" w:eastAsia="zh-CN" w:bidi="zh-CN"/>
      </w:rPr>
    </w:lvl>
    <w:lvl w:ilvl="3" w:tplc="3760AF9E">
      <w:numFmt w:val="bullet"/>
      <w:lvlText w:val="•"/>
      <w:lvlJc w:val="left"/>
      <w:pPr>
        <w:ind w:left="3729" w:hanging="240"/>
      </w:pPr>
      <w:rPr>
        <w:rFonts w:hint="default"/>
        <w:lang w:val="zh-CN" w:eastAsia="zh-CN" w:bidi="zh-CN"/>
      </w:rPr>
    </w:lvl>
    <w:lvl w:ilvl="4" w:tplc="E304AE22">
      <w:numFmt w:val="bullet"/>
      <w:lvlText w:val="•"/>
      <w:lvlJc w:val="left"/>
      <w:pPr>
        <w:ind w:left="4666" w:hanging="240"/>
      </w:pPr>
      <w:rPr>
        <w:rFonts w:hint="default"/>
        <w:lang w:val="zh-CN" w:eastAsia="zh-CN" w:bidi="zh-CN"/>
      </w:rPr>
    </w:lvl>
    <w:lvl w:ilvl="5" w:tplc="FDE0079C">
      <w:numFmt w:val="bullet"/>
      <w:lvlText w:val="•"/>
      <w:lvlJc w:val="left"/>
      <w:pPr>
        <w:ind w:left="5603" w:hanging="240"/>
      </w:pPr>
      <w:rPr>
        <w:rFonts w:hint="default"/>
        <w:lang w:val="zh-CN" w:eastAsia="zh-CN" w:bidi="zh-CN"/>
      </w:rPr>
    </w:lvl>
    <w:lvl w:ilvl="6" w:tplc="33B05B26">
      <w:numFmt w:val="bullet"/>
      <w:lvlText w:val="•"/>
      <w:lvlJc w:val="left"/>
      <w:pPr>
        <w:ind w:left="6539" w:hanging="240"/>
      </w:pPr>
      <w:rPr>
        <w:rFonts w:hint="default"/>
        <w:lang w:val="zh-CN" w:eastAsia="zh-CN" w:bidi="zh-CN"/>
      </w:rPr>
    </w:lvl>
    <w:lvl w:ilvl="7" w:tplc="4444347E">
      <w:numFmt w:val="bullet"/>
      <w:lvlText w:val="•"/>
      <w:lvlJc w:val="left"/>
      <w:pPr>
        <w:ind w:left="7476" w:hanging="240"/>
      </w:pPr>
      <w:rPr>
        <w:rFonts w:hint="default"/>
        <w:lang w:val="zh-CN" w:eastAsia="zh-CN" w:bidi="zh-CN"/>
      </w:rPr>
    </w:lvl>
    <w:lvl w:ilvl="8" w:tplc="20A6E382">
      <w:numFmt w:val="bullet"/>
      <w:lvlText w:val="•"/>
      <w:lvlJc w:val="left"/>
      <w:pPr>
        <w:ind w:left="8413" w:hanging="240"/>
      </w:pPr>
      <w:rPr>
        <w:rFonts w:hint="default"/>
        <w:lang w:val="zh-CN" w:eastAsia="zh-CN" w:bidi="zh-CN"/>
      </w:rPr>
    </w:lvl>
  </w:abstractNum>
  <w:abstractNum w:abstractNumId="53" w15:restartNumberingAfterBreak="0">
    <w:nsid w:val="172813C6"/>
    <w:multiLevelType w:val="hybridMultilevel"/>
    <w:tmpl w:val="A65A434A"/>
    <w:lvl w:ilvl="0" w:tplc="E27AE5F8">
      <w:start w:val="1"/>
      <w:numFmt w:val="decimal"/>
      <w:lvlText w:val="%1."/>
      <w:lvlJc w:val="left"/>
      <w:pPr>
        <w:ind w:left="1040" w:hanging="360"/>
      </w:pPr>
      <w:rPr>
        <w:rFonts w:ascii="宋体" w:eastAsia="宋体" w:hAnsi="宋体" w:cs="宋体" w:hint="default"/>
        <w:w w:val="100"/>
        <w:sz w:val="24"/>
        <w:szCs w:val="24"/>
        <w:lang w:val="zh-CN" w:eastAsia="zh-CN" w:bidi="zh-CN"/>
      </w:rPr>
    </w:lvl>
    <w:lvl w:ilvl="1" w:tplc="DE6EAFFC">
      <w:numFmt w:val="bullet"/>
      <w:lvlText w:val="•"/>
      <w:lvlJc w:val="left"/>
      <w:pPr>
        <w:ind w:left="1964" w:hanging="360"/>
      </w:pPr>
      <w:rPr>
        <w:rFonts w:hint="default"/>
        <w:lang w:val="zh-CN" w:eastAsia="zh-CN" w:bidi="zh-CN"/>
      </w:rPr>
    </w:lvl>
    <w:lvl w:ilvl="2" w:tplc="FB8A7474">
      <w:numFmt w:val="bullet"/>
      <w:lvlText w:val="•"/>
      <w:lvlJc w:val="left"/>
      <w:pPr>
        <w:ind w:left="2889" w:hanging="360"/>
      </w:pPr>
      <w:rPr>
        <w:rFonts w:hint="default"/>
        <w:lang w:val="zh-CN" w:eastAsia="zh-CN" w:bidi="zh-CN"/>
      </w:rPr>
    </w:lvl>
    <w:lvl w:ilvl="3" w:tplc="EDF805E4">
      <w:numFmt w:val="bullet"/>
      <w:lvlText w:val="•"/>
      <w:lvlJc w:val="left"/>
      <w:pPr>
        <w:ind w:left="3813" w:hanging="360"/>
      </w:pPr>
      <w:rPr>
        <w:rFonts w:hint="default"/>
        <w:lang w:val="zh-CN" w:eastAsia="zh-CN" w:bidi="zh-CN"/>
      </w:rPr>
    </w:lvl>
    <w:lvl w:ilvl="4" w:tplc="7DB27898">
      <w:numFmt w:val="bullet"/>
      <w:lvlText w:val="•"/>
      <w:lvlJc w:val="left"/>
      <w:pPr>
        <w:ind w:left="4738" w:hanging="360"/>
      </w:pPr>
      <w:rPr>
        <w:rFonts w:hint="default"/>
        <w:lang w:val="zh-CN" w:eastAsia="zh-CN" w:bidi="zh-CN"/>
      </w:rPr>
    </w:lvl>
    <w:lvl w:ilvl="5" w:tplc="DA80E41A">
      <w:numFmt w:val="bullet"/>
      <w:lvlText w:val="•"/>
      <w:lvlJc w:val="left"/>
      <w:pPr>
        <w:ind w:left="5663" w:hanging="360"/>
      </w:pPr>
      <w:rPr>
        <w:rFonts w:hint="default"/>
        <w:lang w:val="zh-CN" w:eastAsia="zh-CN" w:bidi="zh-CN"/>
      </w:rPr>
    </w:lvl>
    <w:lvl w:ilvl="6" w:tplc="66E832EC">
      <w:numFmt w:val="bullet"/>
      <w:lvlText w:val="•"/>
      <w:lvlJc w:val="left"/>
      <w:pPr>
        <w:ind w:left="6587" w:hanging="360"/>
      </w:pPr>
      <w:rPr>
        <w:rFonts w:hint="default"/>
        <w:lang w:val="zh-CN" w:eastAsia="zh-CN" w:bidi="zh-CN"/>
      </w:rPr>
    </w:lvl>
    <w:lvl w:ilvl="7" w:tplc="02DC0F94">
      <w:numFmt w:val="bullet"/>
      <w:lvlText w:val="•"/>
      <w:lvlJc w:val="left"/>
      <w:pPr>
        <w:ind w:left="7512" w:hanging="360"/>
      </w:pPr>
      <w:rPr>
        <w:rFonts w:hint="default"/>
        <w:lang w:val="zh-CN" w:eastAsia="zh-CN" w:bidi="zh-CN"/>
      </w:rPr>
    </w:lvl>
    <w:lvl w:ilvl="8" w:tplc="0AFCE686">
      <w:numFmt w:val="bullet"/>
      <w:lvlText w:val="•"/>
      <w:lvlJc w:val="left"/>
      <w:pPr>
        <w:ind w:left="8437" w:hanging="360"/>
      </w:pPr>
      <w:rPr>
        <w:rFonts w:hint="default"/>
        <w:lang w:val="zh-CN" w:eastAsia="zh-CN" w:bidi="zh-CN"/>
      </w:rPr>
    </w:lvl>
  </w:abstractNum>
  <w:abstractNum w:abstractNumId="54" w15:restartNumberingAfterBreak="0">
    <w:nsid w:val="183D0BB4"/>
    <w:multiLevelType w:val="hybridMultilevel"/>
    <w:tmpl w:val="64207576"/>
    <w:lvl w:ilvl="0" w:tplc="C1C4033A">
      <w:numFmt w:val="bullet"/>
      <w:lvlText w:val=""/>
      <w:lvlJc w:val="left"/>
      <w:pPr>
        <w:ind w:left="525" w:hanging="420"/>
      </w:pPr>
      <w:rPr>
        <w:rFonts w:ascii="Wingdings" w:eastAsia="Wingdings" w:hAnsi="Wingdings" w:cs="Wingdings" w:hint="default"/>
        <w:w w:val="100"/>
        <w:sz w:val="24"/>
        <w:szCs w:val="24"/>
        <w:lang w:val="zh-CN" w:eastAsia="zh-CN" w:bidi="zh-CN"/>
      </w:rPr>
    </w:lvl>
    <w:lvl w:ilvl="1" w:tplc="226CCDBE">
      <w:numFmt w:val="bullet"/>
      <w:lvlText w:val="•"/>
      <w:lvlJc w:val="left"/>
      <w:pPr>
        <w:ind w:left="707" w:hanging="420"/>
      </w:pPr>
      <w:rPr>
        <w:rFonts w:hint="default"/>
        <w:lang w:val="zh-CN" w:eastAsia="zh-CN" w:bidi="zh-CN"/>
      </w:rPr>
    </w:lvl>
    <w:lvl w:ilvl="2" w:tplc="9EAE0FA0">
      <w:numFmt w:val="bullet"/>
      <w:lvlText w:val="•"/>
      <w:lvlJc w:val="left"/>
      <w:pPr>
        <w:ind w:left="895" w:hanging="420"/>
      </w:pPr>
      <w:rPr>
        <w:rFonts w:hint="default"/>
        <w:lang w:val="zh-CN" w:eastAsia="zh-CN" w:bidi="zh-CN"/>
      </w:rPr>
    </w:lvl>
    <w:lvl w:ilvl="3" w:tplc="C2443E58">
      <w:numFmt w:val="bullet"/>
      <w:lvlText w:val="•"/>
      <w:lvlJc w:val="left"/>
      <w:pPr>
        <w:ind w:left="1083" w:hanging="420"/>
      </w:pPr>
      <w:rPr>
        <w:rFonts w:hint="default"/>
        <w:lang w:val="zh-CN" w:eastAsia="zh-CN" w:bidi="zh-CN"/>
      </w:rPr>
    </w:lvl>
    <w:lvl w:ilvl="4" w:tplc="1C58A9D8">
      <w:numFmt w:val="bullet"/>
      <w:lvlText w:val="•"/>
      <w:lvlJc w:val="left"/>
      <w:pPr>
        <w:ind w:left="1271" w:hanging="420"/>
      </w:pPr>
      <w:rPr>
        <w:rFonts w:hint="default"/>
        <w:lang w:val="zh-CN" w:eastAsia="zh-CN" w:bidi="zh-CN"/>
      </w:rPr>
    </w:lvl>
    <w:lvl w:ilvl="5" w:tplc="6532A778">
      <w:numFmt w:val="bullet"/>
      <w:lvlText w:val="•"/>
      <w:lvlJc w:val="left"/>
      <w:pPr>
        <w:ind w:left="1459" w:hanging="420"/>
      </w:pPr>
      <w:rPr>
        <w:rFonts w:hint="default"/>
        <w:lang w:val="zh-CN" w:eastAsia="zh-CN" w:bidi="zh-CN"/>
      </w:rPr>
    </w:lvl>
    <w:lvl w:ilvl="6" w:tplc="1AFEF212">
      <w:numFmt w:val="bullet"/>
      <w:lvlText w:val="•"/>
      <w:lvlJc w:val="left"/>
      <w:pPr>
        <w:ind w:left="1646" w:hanging="420"/>
      </w:pPr>
      <w:rPr>
        <w:rFonts w:hint="default"/>
        <w:lang w:val="zh-CN" w:eastAsia="zh-CN" w:bidi="zh-CN"/>
      </w:rPr>
    </w:lvl>
    <w:lvl w:ilvl="7" w:tplc="1DB05E44">
      <w:numFmt w:val="bullet"/>
      <w:lvlText w:val="•"/>
      <w:lvlJc w:val="left"/>
      <w:pPr>
        <w:ind w:left="1834" w:hanging="420"/>
      </w:pPr>
      <w:rPr>
        <w:rFonts w:hint="default"/>
        <w:lang w:val="zh-CN" w:eastAsia="zh-CN" w:bidi="zh-CN"/>
      </w:rPr>
    </w:lvl>
    <w:lvl w:ilvl="8" w:tplc="C8A0149A">
      <w:numFmt w:val="bullet"/>
      <w:lvlText w:val="•"/>
      <w:lvlJc w:val="left"/>
      <w:pPr>
        <w:ind w:left="2022" w:hanging="420"/>
      </w:pPr>
      <w:rPr>
        <w:rFonts w:hint="default"/>
        <w:lang w:val="zh-CN" w:eastAsia="zh-CN" w:bidi="zh-CN"/>
      </w:rPr>
    </w:lvl>
  </w:abstractNum>
  <w:abstractNum w:abstractNumId="55" w15:restartNumberingAfterBreak="0">
    <w:nsid w:val="18A5367E"/>
    <w:multiLevelType w:val="hybridMultilevel"/>
    <w:tmpl w:val="65666EA2"/>
    <w:lvl w:ilvl="0" w:tplc="B03EDFD2">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155CEEF8">
      <w:start w:val="1"/>
      <w:numFmt w:val="decimal"/>
      <w:lvlText w:val="（%2）"/>
      <w:lvlJc w:val="left"/>
      <w:pPr>
        <w:ind w:left="1940" w:hanging="780"/>
      </w:pPr>
      <w:rPr>
        <w:rFonts w:ascii="宋体" w:eastAsia="宋体" w:hAnsi="宋体" w:cs="宋体" w:hint="default"/>
        <w:w w:val="100"/>
        <w:sz w:val="24"/>
        <w:szCs w:val="24"/>
        <w:lang w:val="zh-CN" w:eastAsia="zh-CN" w:bidi="zh-CN"/>
      </w:rPr>
    </w:lvl>
    <w:lvl w:ilvl="2" w:tplc="409AD6C6">
      <w:start w:val="1"/>
      <w:numFmt w:val="decimal"/>
      <w:lvlText w:val="（%3）"/>
      <w:lvlJc w:val="left"/>
      <w:pPr>
        <w:ind w:left="2360" w:hanging="780"/>
      </w:pPr>
      <w:rPr>
        <w:rFonts w:ascii="宋体" w:eastAsia="宋体" w:hAnsi="宋体" w:cs="宋体" w:hint="default"/>
        <w:w w:val="100"/>
        <w:sz w:val="24"/>
        <w:szCs w:val="24"/>
        <w:lang w:val="zh-CN" w:eastAsia="zh-CN" w:bidi="zh-CN"/>
      </w:rPr>
    </w:lvl>
    <w:lvl w:ilvl="3" w:tplc="E962D48E">
      <w:numFmt w:val="bullet"/>
      <w:lvlText w:val="•"/>
      <w:lvlJc w:val="left"/>
      <w:pPr>
        <w:ind w:left="3350" w:hanging="780"/>
      </w:pPr>
      <w:rPr>
        <w:rFonts w:hint="default"/>
        <w:lang w:val="zh-CN" w:eastAsia="zh-CN" w:bidi="zh-CN"/>
      </w:rPr>
    </w:lvl>
    <w:lvl w:ilvl="4" w:tplc="DE48020C">
      <w:numFmt w:val="bullet"/>
      <w:lvlText w:val="•"/>
      <w:lvlJc w:val="left"/>
      <w:pPr>
        <w:ind w:left="4341" w:hanging="780"/>
      </w:pPr>
      <w:rPr>
        <w:rFonts w:hint="default"/>
        <w:lang w:val="zh-CN" w:eastAsia="zh-CN" w:bidi="zh-CN"/>
      </w:rPr>
    </w:lvl>
    <w:lvl w:ilvl="5" w:tplc="C068F9A2">
      <w:numFmt w:val="bullet"/>
      <w:lvlText w:val="•"/>
      <w:lvlJc w:val="left"/>
      <w:pPr>
        <w:ind w:left="5332" w:hanging="780"/>
      </w:pPr>
      <w:rPr>
        <w:rFonts w:hint="default"/>
        <w:lang w:val="zh-CN" w:eastAsia="zh-CN" w:bidi="zh-CN"/>
      </w:rPr>
    </w:lvl>
    <w:lvl w:ilvl="6" w:tplc="3FEA89BE">
      <w:numFmt w:val="bullet"/>
      <w:lvlText w:val="•"/>
      <w:lvlJc w:val="left"/>
      <w:pPr>
        <w:ind w:left="6323" w:hanging="780"/>
      </w:pPr>
      <w:rPr>
        <w:rFonts w:hint="default"/>
        <w:lang w:val="zh-CN" w:eastAsia="zh-CN" w:bidi="zh-CN"/>
      </w:rPr>
    </w:lvl>
    <w:lvl w:ilvl="7" w:tplc="B79EB978">
      <w:numFmt w:val="bullet"/>
      <w:lvlText w:val="•"/>
      <w:lvlJc w:val="left"/>
      <w:pPr>
        <w:ind w:left="7314" w:hanging="780"/>
      </w:pPr>
      <w:rPr>
        <w:rFonts w:hint="default"/>
        <w:lang w:val="zh-CN" w:eastAsia="zh-CN" w:bidi="zh-CN"/>
      </w:rPr>
    </w:lvl>
    <w:lvl w:ilvl="8" w:tplc="CBCAB52A">
      <w:numFmt w:val="bullet"/>
      <w:lvlText w:val="•"/>
      <w:lvlJc w:val="left"/>
      <w:pPr>
        <w:ind w:left="8304" w:hanging="780"/>
      </w:pPr>
      <w:rPr>
        <w:rFonts w:hint="default"/>
        <w:lang w:val="zh-CN" w:eastAsia="zh-CN" w:bidi="zh-CN"/>
      </w:rPr>
    </w:lvl>
  </w:abstractNum>
  <w:abstractNum w:abstractNumId="56" w15:restartNumberingAfterBreak="0">
    <w:nsid w:val="18BC24A2"/>
    <w:multiLevelType w:val="hybridMultilevel"/>
    <w:tmpl w:val="0F3A5F36"/>
    <w:lvl w:ilvl="0" w:tplc="10E8F2CC">
      <w:start w:val="1"/>
      <w:numFmt w:val="upperLetter"/>
      <w:lvlText w:val="%1."/>
      <w:lvlJc w:val="left"/>
      <w:pPr>
        <w:ind w:left="921" w:hanging="241"/>
      </w:pPr>
      <w:rPr>
        <w:rFonts w:ascii="宋体" w:eastAsia="宋体" w:hAnsi="宋体" w:cs="宋体" w:hint="default"/>
        <w:spacing w:val="-1"/>
        <w:w w:val="100"/>
        <w:sz w:val="22"/>
        <w:szCs w:val="22"/>
        <w:lang w:val="zh-CN" w:eastAsia="zh-CN" w:bidi="zh-CN"/>
      </w:rPr>
    </w:lvl>
    <w:lvl w:ilvl="1" w:tplc="32CC1A36">
      <w:numFmt w:val="bullet"/>
      <w:lvlText w:val="•"/>
      <w:lvlJc w:val="left"/>
      <w:pPr>
        <w:ind w:left="1856" w:hanging="241"/>
      </w:pPr>
      <w:rPr>
        <w:rFonts w:hint="default"/>
        <w:lang w:val="zh-CN" w:eastAsia="zh-CN" w:bidi="zh-CN"/>
      </w:rPr>
    </w:lvl>
    <w:lvl w:ilvl="2" w:tplc="10C24DCC">
      <w:numFmt w:val="bullet"/>
      <w:lvlText w:val="•"/>
      <w:lvlJc w:val="left"/>
      <w:pPr>
        <w:ind w:left="2793" w:hanging="241"/>
      </w:pPr>
      <w:rPr>
        <w:rFonts w:hint="default"/>
        <w:lang w:val="zh-CN" w:eastAsia="zh-CN" w:bidi="zh-CN"/>
      </w:rPr>
    </w:lvl>
    <w:lvl w:ilvl="3" w:tplc="2444AD02">
      <w:numFmt w:val="bullet"/>
      <w:lvlText w:val="•"/>
      <w:lvlJc w:val="left"/>
      <w:pPr>
        <w:ind w:left="3729" w:hanging="241"/>
      </w:pPr>
      <w:rPr>
        <w:rFonts w:hint="default"/>
        <w:lang w:val="zh-CN" w:eastAsia="zh-CN" w:bidi="zh-CN"/>
      </w:rPr>
    </w:lvl>
    <w:lvl w:ilvl="4" w:tplc="A5C4E2A2">
      <w:numFmt w:val="bullet"/>
      <w:lvlText w:val="•"/>
      <w:lvlJc w:val="left"/>
      <w:pPr>
        <w:ind w:left="4666" w:hanging="241"/>
      </w:pPr>
      <w:rPr>
        <w:rFonts w:hint="default"/>
        <w:lang w:val="zh-CN" w:eastAsia="zh-CN" w:bidi="zh-CN"/>
      </w:rPr>
    </w:lvl>
    <w:lvl w:ilvl="5" w:tplc="24320B3A">
      <w:numFmt w:val="bullet"/>
      <w:lvlText w:val="•"/>
      <w:lvlJc w:val="left"/>
      <w:pPr>
        <w:ind w:left="5603" w:hanging="241"/>
      </w:pPr>
      <w:rPr>
        <w:rFonts w:hint="default"/>
        <w:lang w:val="zh-CN" w:eastAsia="zh-CN" w:bidi="zh-CN"/>
      </w:rPr>
    </w:lvl>
    <w:lvl w:ilvl="6" w:tplc="1CCE844A">
      <w:numFmt w:val="bullet"/>
      <w:lvlText w:val="•"/>
      <w:lvlJc w:val="left"/>
      <w:pPr>
        <w:ind w:left="6539" w:hanging="241"/>
      </w:pPr>
      <w:rPr>
        <w:rFonts w:hint="default"/>
        <w:lang w:val="zh-CN" w:eastAsia="zh-CN" w:bidi="zh-CN"/>
      </w:rPr>
    </w:lvl>
    <w:lvl w:ilvl="7" w:tplc="813A197C">
      <w:numFmt w:val="bullet"/>
      <w:lvlText w:val="•"/>
      <w:lvlJc w:val="left"/>
      <w:pPr>
        <w:ind w:left="7476" w:hanging="241"/>
      </w:pPr>
      <w:rPr>
        <w:rFonts w:hint="default"/>
        <w:lang w:val="zh-CN" w:eastAsia="zh-CN" w:bidi="zh-CN"/>
      </w:rPr>
    </w:lvl>
    <w:lvl w:ilvl="8" w:tplc="F0302800">
      <w:numFmt w:val="bullet"/>
      <w:lvlText w:val="•"/>
      <w:lvlJc w:val="left"/>
      <w:pPr>
        <w:ind w:left="8413" w:hanging="241"/>
      </w:pPr>
      <w:rPr>
        <w:rFonts w:hint="default"/>
        <w:lang w:val="zh-CN" w:eastAsia="zh-CN" w:bidi="zh-CN"/>
      </w:rPr>
    </w:lvl>
  </w:abstractNum>
  <w:abstractNum w:abstractNumId="57" w15:restartNumberingAfterBreak="0">
    <w:nsid w:val="19B86FE0"/>
    <w:multiLevelType w:val="hybridMultilevel"/>
    <w:tmpl w:val="6052BCA6"/>
    <w:lvl w:ilvl="0" w:tplc="9CA01A6C">
      <w:start w:val="1"/>
      <w:numFmt w:val="decimal"/>
      <w:lvlText w:val="（%1）"/>
      <w:lvlJc w:val="left"/>
      <w:pPr>
        <w:ind w:left="1940" w:hanging="780"/>
      </w:pPr>
      <w:rPr>
        <w:rFonts w:ascii="宋体" w:eastAsia="宋体" w:hAnsi="宋体" w:cs="宋体" w:hint="default"/>
        <w:w w:val="100"/>
        <w:sz w:val="24"/>
        <w:szCs w:val="24"/>
        <w:lang w:val="zh-CN" w:eastAsia="zh-CN" w:bidi="zh-CN"/>
      </w:rPr>
    </w:lvl>
    <w:lvl w:ilvl="1" w:tplc="21E0DA84">
      <w:numFmt w:val="bullet"/>
      <w:lvlText w:val="•"/>
      <w:lvlJc w:val="left"/>
      <w:pPr>
        <w:ind w:left="2774" w:hanging="780"/>
      </w:pPr>
      <w:rPr>
        <w:rFonts w:hint="default"/>
        <w:lang w:val="zh-CN" w:eastAsia="zh-CN" w:bidi="zh-CN"/>
      </w:rPr>
    </w:lvl>
    <w:lvl w:ilvl="2" w:tplc="7E5CF122">
      <w:numFmt w:val="bullet"/>
      <w:lvlText w:val="•"/>
      <w:lvlJc w:val="left"/>
      <w:pPr>
        <w:ind w:left="3609" w:hanging="780"/>
      </w:pPr>
      <w:rPr>
        <w:rFonts w:hint="default"/>
        <w:lang w:val="zh-CN" w:eastAsia="zh-CN" w:bidi="zh-CN"/>
      </w:rPr>
    </w:lvl>
    <w:lvl w:ilvl="3" w:tplc="43765078">
      <w:numFmt w:val="bullet"/>
      <w:lvlText w:val="•"/>
      <w:lvlJc w:val="left"/>
      <w:pPr>
        <w:ind w:left="4443" w:hanging="780"/>
      </w:pPr>
      <w:rPr>
        <w:rFonts w:hint="default"/>
        <w:lang w:val="zh-CN" w:eastAsia="zh-CN" w:bidi="zh-CN"/>
      </w:rPr>
    </w:lvl>
    <w:lvl w:ilvl="4" w:tplc="9634B4B2">
      <w:numFmt w:val="bullet"/>
      <w:lvlText w:val="•"/>
      <w:lvlJc w:val="left"/>
      <w:pPr>
        <w:ind w:left="5278" w:hanging="780"/>
      </w:pPr>
      <w:rPr>
        <w:rFonts w:hint="default"/>
        <w:lang w:val="zh-CN" w:eastAsia="zh-CN" w:bidi="zh-CN"/>
      </w:rPr>
    </w:lvl>
    <w:lvl w:ilvl="5" w:tplc="8EC0F1DE">
      <w:numFmt w:val="bullet"/>
      <w:lvlText w:val="•"/>
      <w:lvlJc w:val="left"/>
      <w:pPr>
        <w:ind w:left="6113" w:hanging="780"/>
      </w:pPr>
      <w:rPr>
        <w:rFonts w:hint="default"/>
        <w:lang w:val="zh-CN" w:eastAsia="zh-CN" w:bidi="zh-CN"/>
      </w:rPr>
    </w:lvl>
    <w:lvl w:ilvl="6" w:tplc="7B5CFD82">
      <w:numFmt w:val="bullet"/>
      <w:lvlText w:val="•"/>
      <w:lvlJc w:val="left"/>
      <w:pPr>
        <w:ind w:left="6947" w:hanging="780"/>
      </w:pPr>
      <w:rPr>
        <w:rFonts w:hint="default"/>
        <w:lang w:val="zh-CN" w:eastAsia="zh-CN" w:bidi="zh-CN"/>
      </w:rPr>
    </w:lvl>
    <w:lvl w:ilvl="7" w:tplc="1B6EC5CA">
      <w:numFmt w:val="bullet"/>
      <w:lvlText w:val="•"/>
      <w:lvlJc w:val="left"/>
      <w:pPr>
        <w:ind w:left="7782" w:hanging="780"/>
      </w:pPr>
      <w:rPr>
        <w:rFonts w:hint="default"/>
        <w:lang w:val="zh-CN" w:eastAsia="zh-CN" w:bidi="zh-CN"/>
      </w:rPr>
    </w:lvl>
    <w:lvl w:ilvl="8" w:tplc="88BE4FA6">
      <w:numFmt w:val="bullet"/>
      <w:lvlText w:val="•"/>
      <w:lvlJc w:val="left"/>
      <w:pPr>
        <w:ind w:left="8617" w:hanging="780"/>
      </w:pPr>
      <w:rPr>
        <w:rFonts w:hint="default"/>
        <w:lang w:val="zh-CN" w:eastAsia="zh-CN" w:bidi="zh-CN"/>
      </w:rPr>
    </w:lvl>
  </w:abstractNum>
  <w:abstractNum w:abstractNumId="58" w15:restartNumberingAfterBreak="0">
    <w:nsid w:val="1B400ACE"/>
    <w:multiLevelType w:val="hybridMultilevel"/>
    <w:tmpl w:val="7FE038AA"/>
    <w:lvl w:ilvl="0" w:tplc="04090005">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59" w15:restartNumberingAfterBreak="0">
    <w:nsid w:val="1B61213F"/>
    <w:multiLevelType w:val="multilevel"/>
    <w:tmpl w:val="011E3ADA"/>
    <w:lvl w:ilvl="0">
      <w:start w:val="1"/>
      <w:numFmt w:val="upperLetter"/>
      <w:lvlText w:val="%1"/>
      <w:lvlJc w:val="left"/>
      <w:pPr>
        <w:ind w:left="1880" w:hanging="720"/>
      </w:pPr>
      <w:rPr>
        <w:rFonts w:hint="default"/>
        <w:lang w:val="zh-CN" w:eastAsia="zh-CN" w:bidi="zh-CN"/>
      </w:rPr>
    </w:lvl>
    <w:lvl w:ilvl="1">
      <w:start w:val="1"/>
      <w:numFmt w:val="decimal"/>
      <w:lvlText w:val="%1-%2"/>
      <w:lvlJc w:val="left"/>
      <w:pPr>
        <w:ind w:left="1880" w:hanging="720"/>
      </w:pPr>
      <w:rPr>
        <w:rFonts w:hint="default"/>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4401" w:hanging="720"/>
      </w:pPr>
      <w:rPr>
        <w:rFonts w:hint="default"/>
        <w:lang w:val="zh-CN" w:eastAsia="zh-CN" w:bidi="zh-CN"/>
      </w:rPr>
    </w:lvl>
    <w:lvl w:ilvl="4">
      <w:numFmt w:val="bullet"/>
      <w:lvlText w:val="•"/>
      <w:lvlJc w:val="left"/>
      <w:pPr>
        <w:ind w:left="5242" w:hanging="720"/>
      </w:pPr>
      <w:rPr>
        <w:rFonts w:hint="default"/>
        <w:lang w:val="zh-CN" w:eastAsia="zh-CN" w:bidi="zh-CN"/>
      </w:rPr>
    </w:lvl>
    <w:lvl w:ilvl="5">
      <w:numFmt w:val="bullet"/>
      <w:lvlText w:val="•"/>
      <w:lvlJc w:val="left"/>
      <w:pPr>
        <w:ind w:left="6083" w:hanging="720"/>
      </w:pPr>
      <w:rPr>
        <w:rFonts w:hint="default"/>
        <w:lang w:val="zh-CN" w:eastAsia="zh-CN" w:bidi="zh-CN"/>
      </w:rPr>
    </w:lvl>
    <w:lvl w:ilvl="6">
      <w:numFmt w:val="bullet"/>
      <w:lvlText w:val="•"/>
      <w:lvlJc w:val="left"/>
      <w:pPr>
        <w:ind w:left="6923" w:hanging="720"/>
      </w:pPr>
      <w:rPr>
        <w:rFonts w:hint="default"/>
        <w:lang w:val="zh-CN" w:eastAsia="zh-CN" w:bidi="zh-CN"/>
      </w:rPr>
    </w:lvl>
    <w:lvl w:ilvl="7">
      <w:numFmt w:val="bullet"/>
      <w:lvlText w:val="•"/>
      <w:lvlJc w:val="left"/>
      <w:pPr>
        <w:ind w:left="7764" w:hanging="720"/>
      </w:pPr>
      <w:rPr>
        <w:rFonts w:hint="default"/>
        <w:lang w:val="zh-CN" w:eastAsia="zh-CN" w:bidi="zh-CN"/>
      </w:rPr>
    </w:lvl>
    <w:lvl w:ilvl="8">
      <w:numFmt w:val="bullet"/>
      <w:lvlText w:val="•"/>
      <w:lvlJc w:val="left"/>
      <w:pPr>
        <w:ind w:left="8605" w:hanging="720"/>
      </w:pPr>
      <w:rPr>
        <w:rFonts w:hint="default"/>
        <w:lang w:val="zh-CN" w:eastAsia="zh-CN" w:bidi="zh-CN"/>
      </w:rPr>
    </w:lvl>
  </w:abstractNum>
  <w:abstractNum w:abstractNumId="60" w15:restartNumberingAfterBreak="0">
    <w:nsid w:val="1BA4092C"/>
    <w:multiLevelType w:val="hybridMultilevel"/>
    <w:tmpl w:val="2CB0E334"/>
    <w:lvl w:ilvl="0" w:tplc="C7B879E6">
      <w:start w:val="1"/>
      <w:numFmt w:val="decimal"/>
      <w:lvlText w:val="%1."/>
      <w:lvlJc w:val="left"/>
      <w:pPr>
        <w:ind w:left="1040" w:hanging="360"/>
      </w:pPr>
      <w:rPr>
        <w:rFonts w:ascii="Calibri" w:eastAsia="Calibri" w:hAnsi="Calibri" w:cs="Calibri" w:hint="default"/>
        <w:w w:val="100"/>
        <w:sz w:val="24"/>
        <w:szCs w:val="24"/>
        <w:lang w:val="zh-CN" w:eastAsia="zh-CN" w:bidi="zh-CN"/>
      </w:rPr>
    </w:lvl>
    <w:lvl w:ilvl="1" w:tplc="CBE21BD0">
      <w:numFmt w:val="bullet"/>
      <w:lvlText w:val="•"/>
      <w:lvlJc w:val="left"/>
      <w:pPr>
        <w:ind w:left="1964" w:hanging="360"/>
      </w:pPr>
      <w:rPr>
        <w:rFonts w:hint="default"/>
        <w:lang w:val="zh-CN" w:eastAsia="zh-CN" w:bidi="zh-CN"/>
      </w:rPr>
    </w:lvl>
    <w:lvl w:ilvl="2" w:tplc="7F763CE2">
      <w:numFmt w:val="bullet"/>
      <w:lvlText w:val="•"/>
      <w:lvlJc w:val="left"/>
      <w:pPr>
        <w:ind w:left="2889" w:hanging="360"/>
      </w:pPr>
      <w:rPr>
        <w:rFonts w:hint="default"/>
        <w:lang w:val="zh-CN" w:eastAsia="zh-CN" w:bidi="zh-CN"/>
      </w:rPr>
    </w:lvl>
    <w:lvl w:ilvl="3" w:tplc="25EAFB7C">
      <w:numFmt w:val="bullet"/>
      <w:lvlText w:val="•"/>
      <w:lvlJc w:val="left"/>
      <w:pPr>
        <w:ind w:left="3813" w:hanging="360"/>
      </w:pPr>
      <w:rPr>
        <w:rFonts w:hint="default"/>
        <w:lang w:val="zh-CN" w:eastAsia="zh-CN" w:bidi="zh-CN"/>
      </w:rPr>
    </w:lvl>
    <w:lvl w:ilvl="4" w:tplc="79F4E26A">
      <w:numFmt w:val="bullet"/>
      <w:lvlText w:val="•"/>
      <w:lvlJc w:val="left"/>
      <w:pPr>
        <w:ind w:left="4738" w:hanging="360"/>
      </w:pPr>
      <w:rPr>
        <w:rFonts w:hint="default"/>
        <w:lang w:val="zh-CN" w:eastAsia="zh-CN" w:bidi="zh-CN"/>
      </w:rPr>
    </w:lvl>
    <w:lvl w:ilvl="5" w:tplc="AA527AE4">
      <w:numFmt w:val="bullet"/>
      <w:lvlText w:val="•"/>
      <w:lvlJc w:val="left"/>
      <w:pPr>
        <w:ind w:left="5663" w:hanging="360"/>
      </w:pPr>
      <w:rPr>
        <w:rFonts w:hint="default"/>
        <w:lang w:val="zh-CN" w:eastAsia="zh-CN" w:bidi="zh-CN"/>
      </w:rPr>
    </w:lvl>
    <w:lvl w:ilvl="6" w:tplc="01F0D4FA">
      <w:numFmt w:val="bullet"/>
      <w:lvlText w:val="•"/>
      <w:lvlJc w:val="left"/>
      <w:pPr>
        <w:ind w:left="6587" w:hanging="360"/>
      </w:pPr>
      <w:rPr>
        <w:rFonts w:hint="default"/>
        <w:lang w:val="zh-CN" w:eastAsia="zh-CN" w:bidi="zh-CN"/>
      </w:rPr>
    </w:lvl>
    <w:lvl w:ilvl="7" w:tplc="29228B2A">
      <w:numFmt w:val="bullet"/>
      <w:lvlText w:val="•"/>
      <w:lvlJc w:val="left"/>
      <w:pPr>
        <w:ind w:left="7512" w:hanging="360"/>
      </w:pPr>
      <w:rPr>
        <w:rFonts w:hint="default"/>
        <w:lang w:val="zh-CN" w:eastAsia="zh-CN" w:bidi="zh-CN"/>
      </w:rPr>
    </w:lvl>
    <w:lvl w:ilvl="8" w:tplc="5A1444F8">
      <w:numFmt w:val="bullet"/>
      <w:lvlText w:val="•"/>
      <w:lvlJc w:val="left"/>
      <w:pPr>
        <w:ind w:left="8437" w:hanging="360"/>
      </w:pPr>
      <w:rPr>
        <w:rFonts w:hint="default"/>
        <w:lang w:val="zh-CN" w:eastAsia="zh-CN" w:bidi="zh-CN"/>
      </w:rPr>
    </w:lvl>
  </w:abstractNum>
  <w:abstractNum w:abstractNumId="61" w15:restartNumberingAfterBreak="0">
    <w:nsid w:val="1BAE29C4"/>
    <w:multiLevelType w:val="hybridMultilevel"/>
    <w:tmpl w:val="DCBE1B16"/>
    <w:lvl w:ilvl="0" w:tplc="8B327E5A">
      <w:start w:val="1"/>
      <w:numFmt w:val="decimal"/>
      <w:lvlText w:val="（%1）"/>
      <w:lvlJc w:val="left"/>
      <w:pPr>
        <w:ind w:left="680" w:hanging="601"/>
      </w:pPr>
      <w:rPr>
        <w:rFonts w:ascii="宋体" w:eastAsia="宋体" w:hAnsi="宋体" w:cs="宋体" w:hint="default"/>
        <w:spacing w:val="-24"/>
        <w:w w:val="100"/>
        <w:sz w:val="22"/>
        <w:szCs w:val="22"/>
        <w:lang w:val="zh-CN" w:eastAsia="zh-CN" w:bidi="zh-CN"/>
      </w:rPr>
    </w:lvl>
    <w:lvl w:ilvl="1" w:tplc="C1684DA4">
      <w:numFmt w:val="bullet"/>
      <w:lvlText w:val="•"/>
      <w:lvlJc w:val="left"/>
      <w:pPr>
        <w:ind w:left="1640" w:hanging="601"/>
      </w:pPr>
      <w:rPr>
        <w:rFonts w:hint="default"/>
        <w:lang w:val="zh-CN" w:eastAsia="zh-CN" w:bidi="zh-CN"/>
      </w:rPr>
    </w:lvl>
    <w:lvl w:ilvl="2" w:tplc="0B3C54F6">
      <w:numFmt w:val="bullet"/>
      <w:lvlText w:val="•"/>
      <w:lvlJc w:val="left"/>
      <w:pPr>
        <w:ind w:left="2601" w:hanging="601"/>
      </w:pPr>
      <w:rPr>
        <w:rFonts w:hint="default"/>
        <w:lang w:val="zh-CN" w:eastAsia="zh-CN" w:bidi="zh-CN"/>
      </w:rPr>
    </w:lvl>
    <w:lvl w:ilvl="3" w:tplc="F9829502">
      <w:numFmt w:val="bullet"/>
      <w:lvlText w:val="•"/>
      <w:lvlJc w:val="left"/>
      <w:pPr>
        <w:ind w:left="3561" w:hanging="601"/>
      </w:pPr>
      <w:rPr>
        <w:rFonts w:hint="default"/>
        <w:lang w:val="zh-CN" w:eastAsia="zh-CN" w:bidi="zh-CN"/>
      </w:rPr>
    </w:lvl>
    <w:lvl w:ilvl="4" w:tplc="F8CEAB9A">
      <w:numFmt w:val="bullet"/>
      <w:lvlText w:val="•"/>
      <w:lvlJc w:val="left"/>
      <w:pPr>
        <w:ind w:left="4522" w:hanging="601"/>
      </w:pPr>
      <w:rPr>
        <w:rFonts w:hint="default"/>
        <w:lang w:val="zh-CN" w:eastAsia="zh-CN" w:bidi="zh-CN"/>
      </w:rPr>
    </w:lvl>
    <w:lvl w:ilvl="5" w:tplc="BE6225C0">
      <w:numFmt w:val="bullet"/>
      <w:lvlText w:val="•"/>
      <w:lvlJc w:val="left"/>
      <w:pPr>
        <w:ind w:left="5483" w:hanging="601"/>
      </w:pPr>
      <w:rPr>
        <w:rFonts w:hint="default"/>
        <w:lang w:val="zh-CN" w:eastAsia="zh-CN" w:bidi="zh-CN"/>
      </w:rPr>
    </w:lvl>
    <w:lvl w:ilvl="6" w:tplc="A72A8E9E">
      <w:numFmt w:val="bullet"/>
      <w:lvlText w:val="•"/>
      <w:lvlJc w:val="left"/>
      <w:pPr>
        <w:ind w:left="6443" w:hanging="601"/>
      </w:pPr>
      <w:rPr>
        <w:rFonts w:hint="default"/>
        <w:lang w:val="zh-CN" w:eastAsia="zh-CN" w:bidi="zh-CN"/>
      </w:rPr>
    </w:lvl>
    <w:lvl w:ilvl="7" w:tplc="B8AAE5BC">
      <w:numFmt w:val="bullet"/>
      <w:lvlText w:val="•"/>
      <w:lvlJc w:val="left"/>
      <w:pPr>
        <w:ind w:left="7404" w:hanging="601"/>
      </w:pPr>
      <w:rPr>
        <w:rFonts w:hint="default"/>
        <w:lang w:val="zh-CN" w:eastAsia="zh-CN" w:bidi="zh-CN"/>
      </w:rPr>
    </w:lvl>
    <w:lvl w:ilvl="8" w:tplc="1FB49A86">
      <w:numFmt w:val="bullet"/>
      <w:lvlText w:val="•"/>
      <w:lvlJc w:val="left"/>
      <w:pPr>
        <w:ind w:left="8365" w:hanging="601"/>
      </w:pPr>
      <w:rPr>
        <w:rFonts w:hint="default"/>
        <w:lang w:val="zh-CN" w:eastAsia="zh-CN" w:bidi="zh-CN"/>
      </w:rPr>
    </w:lvl>
  </w:abstractNum>
  <w:abstractNum w:abstractNumId="62" w15:restartNumberingAfterBreak="0">
    <w:nsid w:val="1C906D0F"/>
    <w:multiLevelType w:val="hybridMultilevel"/>
    <w:tmpl w:val="28D82F96"/>
    <w:lvl w:ilvl="0" w:tplc="E9B42F3E">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A9F6D472">
      <w:numFmt w:val="bullet"/>
      <w:lvlText w:val="•"/>
      <w:lvlJc w:val="left"/>
      <w:pPr>
        <w:ind w:left="1640" w:hanging="601"/>
      </w:pPr>
      <w:rPr>
        <w:rFonts w:hint="default"/>
        <w:lang w:val="zh-CN" w:eastAsia="zh-CN" w:bidi="zh-CN"/>
      </w:rPr>
    </w:lvl>
    <w:lvl w:ilvl="2" w:tplc="CFDEF736">
      <w:numFmt w:val="bullet"/>
      <w:lvlText w:val="•"/>
      <w:lvlJc w:val="left"/>
      <w:pPr>
        <w:ind w:left="2601" w:hanging="601"/>
      </w:pPr>
      <w:rPr>
        <w:rFonts w:hint="default"/>
        <w:lang w:val="zh-CN" w:eastAsia="zh-CN" w:bidi="zh-CN"/>
      </w:rPr>
    </w:lvl>
    <w:lvl w:ilvl="3" w:tplc="5BD0D70C">
      <w:numFmt w:val="bullet"/>
      <w:lvlText w:val="•"/>
      <w:lvlJc w:val="left"/>
      <w:pPr>
        <w:ind w:left="3561" w:hanging="601"/>
      </w:pPr>
      <w:rPr>
        <w:rFonts w:hint="default"/>
        <w:lang w:val="zh-CN" w:eastAsia="zh-CN" w:bidi="zh-CN"/>
      </w:rPr>
    </w:lvl>
    <w:lvl w:ilvl="4" w:tplc="607E2C86">
      <w:numFmt w:val="bullet"/>
      <w:lvlText w:val="•"/>
      <w:lvlJc w:val="left"/>
      <w:pPr>
        <w:ind w:left="4522" w:hanging="601"/>
      </w:pPr>
      <w:rPr>
        <w:rFonts w:hint="default"/>
        <w:lang w:val="zh-CN" w:eastAsia="zh-CN" w:bidi="zh-CN"/>
      </w:rPr>
    </w:lvl>
    <w:lvl w:ilvl="5" w:tplc="815C4138">
      <w:numFmt w:val="bullet"/>
      <w:lvlText w:val="•"/>
      <w:lvlJc w:val="left"/>
      <w:pPr>
        <w:ind w:left="5483" w:hanging="601"/>
      </w:pPr>
      <w:rPr>
        <w:rFonts w:hint="default"/>
        <w:lang w:val="zh-CN" w:eastAsia="zh-CN" w:bidi="zh-CN"/>
      </w:rPr>
    </w:lvl>
    <w:lvl w:ilvl="6" w:tplc="81120714">
      <w:numFmt w:val="bullet"/>
      <w:lvlText w:val="•"/>
      <w:lvlJc w:val="left"/>
      <w:pPr>
        <w:ind w:left="6443" w:hanging="601"/>
      </w:pPr>
      <w:rPr>
        <w:rFonts w:hint="default"/>
        <w:lang w:val="zh-CN" w:eastAsia="zh-CN" w:bidi="zh-CN"/>
      </w:rPr>
    </w:lvl>
    <w:lvl w:ilvl="7" w:tplc="D2769052">
      <w:numFmt w:val="bullet"/>
      <w:lvlText w:val="•"/>
      <w:lvlJc w:val="left"/>
      <w:pPr>
        <w:ind w:left="7404" w:hanging="601"/>
      </w:pPr>
      <w:rPr>
        <w:rFonts w:hint="default"/>
        <w:lang w:val="zh-CN" w:eastAsia="zh-CN" w:bidi="zh-CN"/>
      </w:rPr>
    </w:lvl>
    <w:lvl w:ilvl="8" w:tplc="0132414A">
      <w:numFmt w:val="bullet"/>
      <w:lvlText w:val="•"/>
      <w:lvlJc w:val="left"/>
      <w:pPr>
        <w:ind w:left="8365" w:hanging="601"/>
      </w:pPr>
      <w:rPr>
        <w:rFonts w:hint="default"/>
        <w:lang w:val="zh-CN" w:eastAsia="zh-CN" w:bidi="zh-CN"/>
      </w:rPr>
    </w:lvl>
  </w:abstractNum>
  <w:abstractNum w:abstractNumId="63" w15:restartNumberingAfterBreak="0">
    <w:nsid w:val="1CBD2F43"/>
    <w:multiLevelType w:val="hybridMultilevel"/>
    <w:tmpl w:val="B6C2D788"/>
    <w:lvl w:ilvl="0" w:tplc="3572C44A">
      <w:start w:val="1"/>
      <w:numFmt w:val="decimal"/>
      <w:lvlText w:val="%1."/>
      <w:lvlJc w:val="left"/>
      <w:pPr>
        <w:ind w:left="987" w:hanging="308"/>
      </w:pPr>
      <w:rPr>
        <w:rFonts w:ascii="宋体" w:eastAsia="宋体" w:hAnsi="宋体" w:cs="宋体" w:hint="default"/>
        <w:w w:val="100"/>
        <w:sz w:val="24"/>
        <w:szCs w:val="24"/>
        <w:lang w:val="zh-CN" w:eastAsia="zh-CN" w:bidi="zh-CN"/>
      </w:rPr>
    </w:lvl>
    <w:lvl w:ilvl="1" w:tplc="BE86B82E">
      <w:numFmt w:val="bullet"/>
      <w:lvlText w:val="•"/>
      <w:lvlJc w:val="left"/>
      <w:pPr>
        <w:ind w:left="1910" w:hanging="308"/>
      </w:pPr>
      <w:rPr>
        <w:rFonts w:hint="default"/>
        <w:lang w:val="zh-CN" w:eastAsia="zh-CN" w:bidi="zh-CN"/>
      </w:rPr>
    </w:lvl>
    <w:lvl w:ilvl="2" w:tplc="52749520">
      <w:numFmt w:val="bullet"/>
      <w:lvlText w:val="•"/>
      <w:lvlJc w:val="left"/>
      <w:pPr>
        <w:ind w:left="2841" w:hanging="308"/>
      </w:pPr>
      <w:rPr>
        <w:rFonts w:hint="default"/>
        <w:lang w:val="zh-CN" w:eastAsia="zh-CN" w:bidi="zh-CN"/>
      </w:rPr>
    </w:lvl>
    <w:lvl w:ilvl="3" w:tplc="7F705154">
      <w:numFmt w:val="bullet"/>
      <w:lvlText w:val="•"/>
      <w:lvlJc w:val="left"/>
      <w:pPr>
        <w:ind w:left="3771" w:hanging="308"/>
      </w:pPr>
      <w:rPr>
        <w:rFonts w:hint="default"/>
        <w:lang w:val="zh-CN" w:eastAsia="zh-CN" w:bidi="zh-CN"/>
      </w:rPr>
    </w:lvl>
    <w:lvl w:ilvl="4" w:tplc="9BF6ACCE">
      <w:numFmt w:val="bullet"/>
      <w:lvlText w:val="•"/>
      <w:lvlJc w:val="left"/>
      <w:pPr>
        <w:ind w:left="4702" w:hanging="308"/>
      </w:pPr>
      <w:rPr>
        <w:rFonts w:hint="default"/>
        <w:lang w:val="zh-CN" w:eastAsia="zh-CN" w:bidi="zh-CN"/>
      </w:rPr>
    </w:lvl>
    <w:lvl w:ilvl="5" w:tplc="DC9E2132">
      <w:numFmt w:val="bullet"/>
      <w:lvlText w:val="•"/>
      <w:lvlJc w:val="left"/>
      <w:pPr>
        <w:ind w:left="5633" w:hanging="308"/>
      </w:pPr>
      <w:rPr>
        <w:rFonts w:hint="default"/>
        <w:lang w:val="zh-CN" w:eastAsia="zh-CN" w:bidi="zh-CN"/>
      </w:rPr>
    </w:lvl>
    <w:lvl w:ilvl="6" w:tplc="E5B03656">
      <w:numFmt w:val="bullet"/>
      <w:lvlText w:val="•"/>
      <w:lvlJc w:val="left"/>
      <w:pPr>
        <w:ind w:left="6563" w:hanging="308"/>
      </w:pPr>
      <w:rPr>
        <w:rFonts w:hint="default"/>
        <w:lang w:val="zh-CN" w:eastAsia="zh-CN" w:bidi="zh-CN"/>
      </w:rPr>
    </w:lvl>
    <w:lvl w:ilvl="7" w:tplc="FEBAC372">
      <w:numFmt w:val="bullet"/>
      <w:lvlText w:val="•"/>
      <w:lvlJc w:val="left"/>
      <w:pPr>
        <w:ind w:left="7494" w:hanging="308"/>
      </w:pPr>
      <w:rPr>
        <w:rFonts w:hint="default"/>
        <w:lang w:val="zh-CN" w:eastAsia="zh-CN" w:bidi="zh-CN"/>
      </w:rPr>
    </w:lvl>
    <w:lvl w:ilvl="8" w:tplc="646C21AC">
      <w:numFmt w:val="bullet"/>
      <w:lvlText w:val="•"/>
      <w:lvlJc w:val="left"/>
      <w:pPr>
        <w:ind w:left="8425" w:hanging="308"/>
      </w:pPr>
      <w:rPr>
        <w:rFonts w:hint="default"/>
        <w:lang w:val="zh-CN" w:eastAsia="zh-CN" w:bidi="zh-CN"/>
      </w:rPr>
    </w:lvl>
  </w:abstractNum>
  <w:abstractNum w:abstractNumId="64" w15:restartNumberingAfterBreak="0">
    <w:nsid w:val="1D255374"/>
    <w:multiLevelType w:val="hybridMultilevel"/>
    <w:tmpl w:val="9AB82442"/>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5" w15:restartNumberingAfterBreak="0">
    <w:nsid w:val="1D5153FD"/>
    <w:multiLevelType w:val="hybridMultilevel"/>
    <w:tmpl w:val="B45CDA12"/>
    <w:lvl w:ilvl="0" w:tplc="8B5E140E">
      <w:start w:val="1"/>
      <w:numFmt w:val="decimal"/>
      <w:lvlText w:val="(%1)"/>
      <w:lvlJc w:val="left"/>
      <w:pPr>
        <w:ind w:left="1640" w:hanging="480"/>
      </w:pPr>
      <w:rPr>
        <w:rFonts w:ascii="宋体" w:eastAsia="宋体" w:hAnsi="宋体" w:cs="宋体" w:hint="default"/>
        <w:w w:val="100"/>
        <w:sz w:val="24"/>
        <w:szCs w:val="24"/>
        <w:lang w:val="zh-CN" w:eastAsia="zh-CN" w:bidi="zh-CN"/>
      </w:rPr>
    </w:lvl>
    <w:lvl w:ilvl="1" w:tplc="D38AF3EE">
      <w:numFmt w:val="bullet"/>
      <w:lvlText w:val="•"/>
      <w:lvlJc w:val="left"/>
      <w:pPr>
        <w:ind w:left="2504" w:hanging="480"/>
      </w:pPr>
      <w:rPr>
        <w:rFonts w:hint="default"/>
        <w:lang w:val="zh-CN" w:eastAsia="zh-CN" w:bidi="zh-CN"/>
      </w:rPr>
    </w:lvl>
    <w:lvl w:ilvl="2" w:tplc="A3021B74">
      <w:numFmt w:val="bullet"/>
      <w:lvlText w:val="•"/>
      <w:lvlJc w:val="left"/>
      <w:pPr>
        <w:ind w:left="3369" w:hanging="480"/>
      </w:pPr>
      <w:rPr>
        <w:rFonts w:hint="default"/>
        <w:lang w:val="zh-CN" w:eastAsia="zh-CN" w:bidi="zh-CN"/>
      </w:rPr>
    </w:lvl>
    <w:lvl w:ilvl="3" w:tplc="BAE0DB6C">
      <w:numFmt w:val="bullet"/>
      <w:lvlText w:val="•"/>
      <w:lvlJc w:val="left"/>
      <w:pPr>
        <w:ind w:left="4233" w:hanging="480"/>
      </w:pPr>
      <w:rPr>
        <w:rFonts w:hint="default"/>
        <w:lang w:val="zh-CN" w:eastAsia="zh-CN" w:bidi="zh-CN"/>
      </w:rPr>
    </w:lvl>
    <w:lvl w:ilvl="4" w:tplc="6A12C952">
      <w:numFmt w:val="bullet"/>
      <w:lvlText w:val="•"/>
      <w:lvlJc w:val="left"/>
      <w:pPr>
        <w:ind w:left="5098" w:hanging="480"/>
      </w:pPr>
      <w:rPr>
        <w:rFonts w:hint="default"/>
        <w:lang w:val="zh-CN" w:eastAsia="zh-CN" w:bidi="zh-CN"/>
      </w:rPr>
    </w:lvl>
    <w:lvl w:ilvl="5" w:tplc="D9EEF7BA">
      <w:numFmt w:val="bullet"/>
      <w:lvlText w:val="•"/>
      <w:lvlJc w:val="left"/>
      <w:pPr>
        <w:ind w:left="5963" w:hanging="480"/>
      </w:pPr>
      <w:rPr>
        <w:rFonts w:hint="default"/>
        <w:lang w:val="zh-CN" w:eastAsia="zh-CN" w:bidi="zh-CN"/>
      </w:rPr>
    </w:lvl>
    <w:lvl w:ilvl="6" w:tplc="5A04E6C0">
      <w:numFmt w:val="bullet"/>
      <w:lvlText w:val="•"/>
      <w:lvlJc w:val="left"/>
      <w:pPr>
        <w:ind w:left="6827" w:hanging="480"/>
      </w:pPr>
      <w:rPr>
        <w:rFonts w:hint="default"/>
        <w:lang w:val="zh-CN" w:eastAsia="zh-CN" w:bidi="zh-CN"/>
      </w:rPr>
    </w:lvl>
    <w:lvl w:ilvl="7" w:tplc="DD64D4E4">
      <w:numFmt w:val="bullet"/>
      <w:lvlText w:val="•"/>
      <w:lvlJc w:val="left"/>
      <w:pPr>
        <w:ind w:left="7692" w:hanging="480"/>
      </w:pPr>
      <w:rPr>
        <w:rFonts w:hint="default"/>
        <w:lang w:val="zh-CN" w:eastAsia="zh-CN" w:bidi="zh-CN"/>
      </w:rPr>
    </w:lvl>
    <w:lvl w:ilvl="8" w:tplc="D0E47BF0">
      <w:numFmt w:val="bullet"/>
      <w:lvlText w:val="•"/>
      <w:lvlJc w:val="left"/>
      <w:pPr>
        <w:ind w:left="8557" w:hanging="480"/>
      </w:pPr>
      <w:rPr>
        <w:rFonts w:hint="default"/>
        <w:lang w:val="zh-CN" w:eastAsia="zh-CN" w:bidi="zh-CN"/>
      </w:rPr>
    </w:lvl>
  </w:abstractNum>
  <w:abstractNum w:abstractNumId="66" w15:restartNumberingAfterBreak="0">
    <w:nsid w:val="1DB13FED"/>
    <w:multiLevelType w:val="hybridMultilevel"/>
    <w:tmpl w:val="754A2FB6"/>
    <w:lvl w:ilvl="0" w:tplc="A99EA224">
      <w:start w:val="1"/>
      <w:numFmt w:val="decimal"/>
      <w:lvlText w:val="%1."/>
      <w:lvlJc w:val="left"/>
      <w:pPr>
        <w:ind w:left="1401" w:hanging="241"/>
      </w:pPr>
      <w:rPr>
        <w:rFonts w:ascii="宋体" w:eastAsia="宋体" w:hAnsi="宋体" w:cs="宋体" w:hint="default"/>
        <w:spacing w:val="-60"/>
        <w:w w:val="100"/>
        <w:sz w:val="22"/>
        <w:szCs w:val="22"/>
        <w:lang w:val="zh-CN" w:eastAsia="zh-CN" w:bidi="zh-CN"/>
      </w:rPr>
    </w:lvl>
    <w:lvl w:ilvl="1" w:tplc="D1DC5AE6">
      <w:numFmt w:val="bullet"/>
      <w:lvlText w:val="•"/>
      <w:lvlJc w:val="left"/>
      <w:pPr>
        <w:ind w:left="2288" w:hanging="241"/>
      </w:pPr>
      <w:rPr>
        <w:rFonts w:hint="default"/>
        <w:lang w:val="zh-CN" w:eastAsia="zh-CN" w:bidi="zh-CN"/>
      </w:rPr>
    </w:lvl>
    <w:lvl w:ilvl="2" w:tplc="BB3684DE">
      <w:numFmt w:val="bullet"/>
      <w:lvlText w:val="•"/>
      <w:lvlJc w:val="left"/>
      <w:pPr>
        <w:ind w:left="3177" w:hanging="241"/>
      </w:pPr>
      <w:rPr>
        <w:rFonts w:hint="default"/>
        <w:lang w:val="zh-CN" w:eastAsia="zh-CN" w:bidi="zh-CN"/>
      </w:rPr>
    </w:lvl>
    <w:lvl w:ilvl="3" w:tplc="D2861566">
      <w:numFmt w:val="bullet"/>
      <w:lvlText w:val="•"/>
      <w:lvlJc w:val="left"/>
      <w:pPr>
        <w:ind w:left="4065" w:hanging="241"/>
      </w:pPr>
      <w:rPr>
        <w:rFonts w:hint="default"/>
        <w:lang w:val="zh-CN" w:eastAsia="zh-CN" w:bidi="zh-CN"/>
      </w:rPr>
    </w:lvl>
    <w:lvl w:ilvl="4" w:tplc="6F6C2342">
      <w:numFmt w:val="bullet"/>
      <w:lvlText w:val="•"/>
      <w:lvlJc w:val="left"/>
      <w:pPr>
        <w:ind w:left="4954" w:hanging="241"/>
      </w:pPr>
      <w:rPr>
        <w:rFonts w:hint="default"/>
        <w:lang w:val="zh-CN" w:eastAsia="zh-CN" w:bidi="zh-CN"/>
      </w:rPr>
    </w:lvl>
    <w:lvl w:ilvl="5" w:tplc="1E7E12EE">
      <w:numFmt w:val="bullet"/>
      <w:lvlText w:val="•"/>
      <w:lvlJc w:val="left"/>
      <w:pPr>
        <w:ind w:left="5843" w:hanging="241"/>
      </w:pPr>
      <w:rPr>
        <w:rFonts w:hint="default"/>
        <w:lang w:val="zh-CN" w:eastAsia="zh-CN" w:bidi="zh-CN"/>
      </w:rPr>
    </w:lvl>
    <w:lvl w:ilvl="6" w:tplc="A4387238">
      <w:numFmt w:val="bullet"/>
      <w:lvlText w:val="•"/>
      <w:lvlJc w:val="left"/>
      <w:pPr>
        <w:ind w:left="6731" w:hanging="241"/>
      </w:pPr>
      <w:rPr>
        <w:rFonts w:hint="default"/>
        <w:lang w:val="zh-CN" w:eastAsia="zh-CN" w:bidi="zh-CN"/>
      </w:rPr>
    </w:lvl>
    <w:lvl w:ilvl="7" w:tplc="2A403F88">
      <w:numFmt w:val="bullet"/>
      <w:lvlText w:val="•"/>
      <w:lvlJc w:val="left"/>
      <w:pPr>
        <w:ind w:left="7620" w:hanging="241"/>
      </w:pPr>
      <w:rPr>
        <w:rFonts w:hint="default"/>
        <w:lang w:val="zh-CN" w:eastAsia="zh-CN" w:bidi="zh-CN"/>
      </w:rPr>
    </w:lvl>
    <w:lvl w:ilvl="8" w:tplc="9C1442C2">
      <w:numFmt w:val="bullet"/>
      <w:lvlText w:val="•"/>
      <w:lvlJc w:val="left"/>
      <w:pPr>
        <w:ind w:left="8509" w:hanging="241"/>
      </w:pPr>
      <w:rPr>
        <w:rFonts w:hint="default"/>
        <w:lang w:val="zh-CN" w:eastAsia="zh-CN" w:bidi="zh-CN"/>
      </w:rPr>
    </w:lvl>
  </w:abstractNum>
  <w:abstractNum w:abstractNumId="67" w15:restartNumberingAfterBreak="0">
    <w:nsid w:val="1DB73A15"/>
    <w:multiLevelType w:val="hybridMultilevel"/>
    <w:tmpl w:val="F4BA396C"/>
    <w:lvl w:ilvl="0" w:tplc="2BCCA05A">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30FEEB3C">
      <w:numFmt w:val="bullet"/>
      <w:lvlText w:val="•"/>
      <w:lvlJc w:val="left"/>
      <w:pPr>
        <w:ind w:left="2396" w:hanging="840"/>
      </w:pPr>
      <w:rPr>
        <w:rFonts w:hint="default"/>
        <w:lang w:val="zh-CN" w:eastAsia="zh-CN" w:bidi="zh-CN"/>
      </w:rPr>
    </w:lvl>
    <w:lvl w:ilvl="2" w:tplc="FA52A482">
      <w:numFmt w:val="bullet"/>
      <w:lvlText w:val="•"/>
      <w:lvlJc w:val="left"/>
      <w:pPr>
        <w:ind w:left="3273" w:hanging="840"/>
      </w:pPr>
      <w:rPr>
        <w:rFonts w:hint="default"/>
        <w:lang w:val="zh-CN" w:eastAsia="zh-CN" w:bidi="zh-CN"/>
      </w:rPr>
    </w:lvl>
    <w:lvl w:ilvl="3" w:tplc="943C3FD4">
      <w:numFmt w:val="bullet"/>
      <w:lvlText w:val="•"/>
      <w:lvlJc w:val="left"/>
      <w:pPr>
        <w:ind w:left="4149" w:hanging="840"/>
      </w:pPr>
      <w:rPr>
        <w:rFonts w:hint="default"/>
        <w:lang w:val="zh-CN" w:eastAsia="zh-CN" w:bidi="zh-CN"/>
      </w:rPr>
    </w:lvl>
    <w:lvl w:ilvl="4" w:tplc="00087B1C">
      <w:numFmt w:val="bullet"/>
      <w:lvlText w:val="•"/>
      <w:lvlJc w:val="left"/>
      <w:pPr>
        <w:ind w:left="5026" w:hanging="840"/>
      </w:pPr>
      <w:rPr>
        <w:rFonts w:hint="default"/>
        <w:lang w:val="zh-CN" w:eastAsia="zh-CN" w:bidi="zh-CN"/>
      </w:rPr>
    </w:lvl>
    <w:lvl w:ilvl="5" w:tplc="836EB646">
      <w:numFmt w:val="bullet"/>
      <w:lvlText w:val="•"/>
      <w:lvlJc w:val="left"/>
      <w:pPr>
        <w:ind w:left="5903" w:hanging="840"/>
      </w:pPr>
      <w:rPr>
        <w:rFonts w:hint="default"/>
        <w:lang w:val="zh-CN" w:eastAsia="zh-CN" w:bidi="zh-CN"/>
      </w:rPr>
    </w:lvl>
    <w:lvl w:ilvl="6" w:tplc="20A22812">
      <w:numFmt w:val="bullet"/>
      <w:lvlText w:val="•"/>
      <w:lvlJc w:val="left"/>
      <w:pPr>
        <w:ind w:left="6779" w:hanging="840"/>
      </w:pPr>
      <w:rPr>
        <w:rFonts w:hint="default"/>
        <w:lang w:val="zh-CN" w:eastAsia="zh-CN" w:bidi="zh-CN"/>
      </w:rPr>
    </w:lvl>
    <w:lvl w:ilvl="7" w:tplc="8684E7D6">
      <w:numFmt w:val="bullet"/>
      <w:lvlText w:val="•"/>
      <w:lvlJc w:val="left"/>
      <w:pPr>
        <w:ind w:left="7656" w:hanging="840"/>
      </w:pPr>
      <w:rPr>
        <w:rFonts w:hint="default"/>
        <w:lang w:val="zh-CN" w:eastAsia="zh-CN" w:bidi="zh-CN"/>
      </w:rPr>
    </w:lvl>
    <w:lvl w:ilvl="8" w:tplc="C13A7E6E">
      <w:numFmt w:val="bullet"/>
      <w:lvlText w:val="•"/>
      <w:lvlJc w:val="left"/>
      <w:pPr>
        <w:ind w:left="8533" w:hanging="840"/>
      </w:pPr>
      <w:rPr>
        <w:rFonts w:hint="default"/>
        <w:lang w:val="zh-CN" w:eastAsia="zh-CN" w:bidi="zh-CN"/>
      </w:rPr>
    </w:lvl>
  </w:abstractNum>
  <w:abstractNum w:abstractNumId="68" w15:restartNumberingAfterBreak="0">
    <w:nsid w:val="1DC258D2"/>
    <w:multiLevelType w:val="hybridMultilevel"/>
    <w:tmpl w:val="7344856C"/>
    <w:lvl w:ilvl="0" w:tplc="0C5C830C">
      <w:numFmt w:val="bullet"/>
      <w:lvlText w:val=""/>
      <w:lvlJc w:val="left"/>
      <w:pPr>
        <w:ind w:left="526" w:hanging="420"/>
      </w:pPr>
      <w:rPr>
        <w:rFonts w:ascii="Wingdings" w:eastAsia="Wingdings" w:hAnsi="Wingdings" w:cs="Wingdings" w:hint="default"/>
        <w:w w:val="99"/>
        <w:sz w:val="20"/>
        <w:szCs w:val="20"/>
        <w:lang w:val="zh-CN" w:eastAsia="zh-CN" w:bidi="zh-CN"/>
      </w:rPr>
    </w:lvl>
    <w:lvl w:ilvl="1" w:tplc="D6029290">
      <w:numFmt w:val="bullet"/>
      <w:lvlText w:val="•"/>
      <w:lvlJc w:val="left"/>
      <w:pPr>
        <w:ind w:left="752" w:hanging="420"/>
      </w:pPr>
      <w:rPr>
        <w:rFonts w:hint="default"/>
        <w:lang w:val="zh-CN" w:eastAsia="zh-CN" w:bidi="zh-CN"/>
      </w:rPr>
    </w:lvl>
    <w:lvl w:ilvl="2" w:tplc="25C44346">
      <w:numFmt w:val="bullet"/>
      <w:lvlText w:val="•"/>
      <w:lvlJc w:val="left"/>
      <w:pPr>
        <w:ind w:left="985" w:hanging="420"/>
      </w:pPr>
      <w:rPr>
        <w:rFonts w:hint="default"/>
        <w:lang w:val="zh-CN" w:eastAsia="zh-CN" w:bidi="zh-CN"/>
      </w:rPr>
    </w:lvl>
    <w:lvl w:ilvl="3" w:tplc="53925EEC">
      <w:numFmt w:val="bullet"/>
      <w:lvlText w:val="•"/>
      <w:lvlJc w:val="left"/>
      <w:pPr>
        <w:ind w:left="1217" w:hanging="420"/>
      </w:pPr>
      <w:rPr>
        <w:rFonts w:hint="default"/>
        <w:lang w:val="zh-CN" w:eastAsia="zh-CN" w:bidi="zh-CN"/>
      </w:rPr>
    </w:lvl>
    <w:lvl w:ilvl="4" w:tplc="F6D4E638">
      <w:numFmt w:val="bullet"/>
      <w:lvlText w:val="•"/>
      <w:lvlJc w:val="left"/>
      <w:pPr>
        <w:ind w:left="1450" w:hanging="420"/>
      </w:pPr>
      <w:rPr>
        <w:rFonts w:hint="default"/>
        <w:lang w:val="zh-CN" w:eastAsia="zh-CN" w:bidi="zh-CN"/>
      </w:rPr>
    </w:lvl>
    <w:lvl w:ilvl="5" w:tplc="A2AAECA2">
      <w:numFmt w:val="bullet"/>
      <w:lvlText w:val="•"/>
      <w:lvlJc w:val="left"/>
      <w:pPr>
        <w:ind w:left="1683" w:hanging="420"/>
      </w:pPr>
      <w:rPr>
        <w:rFonts w:hint="default"/>
        <w:lang w:val="zh-CN" w:eastAsia="zh-CN" w:bidi="zh-CN"/>
      </w:rPr>
    </w:lvl>
    <w:lvl w:ilvl="6" w:tplc="A5EAA3BA">
      <w:numFmt w:val="bullet"/>
      <w:lvlText w:val="•"/>
      <w:lvlJc w:val="left"/>
      <w:pPr>
        <w:ind w:left="1915" w:hanging="420"/>
      </w:pPr>
      <w:rPr>
        <w:rFonts w:hint="default"/>
        <w:lang w:val="zh-CN" w:eastAsia="zh-CN" w:bidi="zh-CN"/>
      </w:rPr>
    </w:lvl>
    <w:lvl w:ilvl="7" w:tplc="B510B75C">
      <w:numFmt w:val="bullet"/>
      <w:lvlText w:val="•"/>
      <w:lvlJc w:val="left"/>
      <w:pPr>
        <w:ind w:left="2148" w:hanging="420"/>
      </w:pPr>
      <w:rPr>
        <w:rFonts w:hint="default"/>
        <w:lang w:val="zh-CN" w:eastAsia="zh-CN" w:bidi="zh-CN"/>
      </w:rPr>
    </w:lvl>
    <w:lvl w:ilvl="8" w:tplc="C3B0D612">
      <w:numFmt w:val="bullet"/>
      <w:lvlText w:val="•"/>
      <w:lvlJc w:val="left"/>
      <w:pPr>
        <w:ind w:left="2380" w:hanging="420"/>
      </w:pPr>
      <w:rPr>
        <w:rFonts w:hint="default"/>
        <w:lang w:val="zh-CN" w:eastAsia="zh-CN" w:bidi="zh-CN"/>
      </w:rPr>
    </w:lvl>
  </w:abstractNum>
  <w:abstractNum w:abstractNumId="69" w15:restartNumberingAfterBreak="0">
    <w:nsid w:val="1ECD6154"/>
    <w:multiLevelType w:val="hybridMultilevel"/>
    <w:tmpl w:val="1D50EE2A"/>
    <w:lvl w:ilvl="0" w:tplc="3F341DA8">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04266F2C">
      <w:numFmt w:val="bullet"/>
      <w:lvlText w:val="•"/>
      <w:lvlJc w:val="left"/>
      <w:pPr>
        <w:ind w:left="2018" w:hanging="420"/>
      </w:pPr>
      <w:rPr>
        <w:rFonts w:hint="default"/>
        <w:lang w:val="zh-CN" w:eastAsia="zh-CN" w:bidi="zh-CN"/>
      </w:rPr>
    </w:lvl>
    <w:lvl w:ilvl="2" w:tplc="61E4058A">
      <w:numFmt w:val="bullet"/>
      <w:lvlText w:val="•"/>
      <w:lvlJc w:val="left"/>
      <w:pPr>
        <w:ind w:left="2937" w:hanging="420"/>
      </w:pPr>
      <w:rPr>
        <w:rFonts w:hint="default"/>
        <w:lang w:val="zh-CN" w:eastAsia="zh-CN" w:bidi="zh-CN"/>
      </w:rPr>
    </w:lvl>
    <w:lvl w:ilvl="3" w:tplc="D14ABCEA">
      <w:numFmt w:val="bullet"/>
      <w:lvlText w:val="•"/>
      <w:lvlJc w:val="left"/>
      <w:pPr>
        <w:ind w:left="3855" w:hanging="420"/>
      </w:pPr>
      <w:rPr>
        <w:rFonts w:hint="default"/>
        <w:lang w:val="zh-CN" w:eastAsia="zh-CN" w:bidi="zh-CN"/>
      </w:rPr>
    </w:lvl>
    <w:lvl w:ilvl="4" w:tplc="0F42B986">
      <w:numFmt w:val="bullet"/>
      <w:lvlText w:val="•"/>
      <w:lvlJc w:val="left"/>
      <w:pPr>
        <w:ind w:left="4774" w:hanging="420"/>
      </w:pPr>
      <w:rPr>
        <w:rFonts w:hint="default"/>
        <w:lang w:val="zh-CN" w:eastAsia="zh-CN" w:bidi="zh-CN"/>
      </w:rPr>
    </w:lvl>
    <w:lvl w:ilvl="5" w:tplc="DB909B72">
      <w:numFmt w:val="bullet"/>
      <w:lvlText w:val="•"/>
      <w:lvlJc w:val="left"/>
      <w:pPr>
        <w:ind w:left="5693" w:hanging="420"/>
      </w:pPr>
      <w:rPr>
        <w:rFonts w:hint="default"/>
        <w:lang w:val="zh-CN" w:eastAsia="zh-CN" w:bidi="zh-CN"/>
      </w:rPr>
    </w:lvl>
    <w:lvl w:ilvl="6" w:tplc="FB20A9BC">
      <w:numFmt w:val="bullet"/>
      <w:lvlText w:val="•"/>
      <w:lvlJc w:val="left"/>
      <w:pPr>
        <w:ind w:left="6611" w:hanging="420"/>
      </w:pPr>
      <w:rPr>
        <w:rFonts w:hint="default"/>
        <w:lang w:val="zh-CN" w:eastAsia="zh-CN" w:bidi="zh-CN"/>
      </w:rPr>
    </w:lvl>
    <w:lvl w:ilvl="7" w:tplc="12C8D3A6">
      <w:numFmt w:val="bullet"/>
      <w:lvlText w:val="•"/>
      <w:lvlJc w:val="left"/>
      <w:pPr>
        <w:ind w:left="7530" w:hanging="420"/>
      </w:pPr>
      <w:rPr>
        <w:rFonts w:hint="default"/>
        <w:lang w:val="zh-CN" w:eastAsia="zh-CN" w:bidi="zh-CN"/>
      </w:rPr>
    </w:lvl>
    <w:lvl w:ilvl="8" w:tplc="273450F8">
      <w:numFmt w:val="bullet"/>
      <w:lvlText w:val="•"/>
      <w:lvlJc w:val="left"/>
      <w:pPr>
        <w:ind w:left="8449" w:hanging="420"/>
      </w:pPr>
      <w:rPr>
        <w:rFonts w:hint="default"/>
        <w:lang w:val="zh-CN" w:eastAsia="zh-CN" w:bidi="zh-CN"/>
      </w:rPr>
    </w:lvl>
  </w:abstractNum>
  <w:abstractNum w:abstractNumId="70" w15:restartNumberingAfterBreak="0">
    <w:nsid w:val="1F8732B2"/>
    <w:multiLevelType w:val="hybridMultilevel"/>
    <w:tmpl w:val="3D58AF0C"/>
    <w:lvl w:ilvl="0" w:tplc="E51E383E">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1CDCA8B0">
      <w:numFmt w:val="bullet"/>
      <w:lvlText w:val="•"/>
      <w:lvlJc w:val="left"/>
      <w:pPr>
        <w:ind w:left="2396" w:hanging="840"/>
      </w:pPr>
      <w:rPr>
        <w:rFonts w:hint="default"/>
        <w:lang w:val="zh-CN" w:eastAsia="zh-CN" w:bidi="zh-CN"/>
      </w:rPr>
    </w:lvl>
    <w:lvl w:ilvl="2" w:tplc="EAC2BAF8">
      <w:numFmt w:val="bullet"/>
      <w:lvlText w:val="•"/>
      <w:lvlJc w:val="left"/>
      <w:pPr>
        <w:ind w:left="3273" w:hanging="840"/>
      </w:pPr>
      <w:rPr>
        <w:rFonts w:hint="default"/>
        <w:lang w:val="zh-CN" w:eastAsia="zh-CN" w:bidi="zh-CN"/>
      </w:rPr>
    </w:lvl>
    <w:lvl w:ilvl="3" w:tplc="69E875C8">
      <w:numFmt w:val="bullet"/>
      <w:lvlText w:val="•"/>
      <w:lvlJc w:val="left"/>
      <w:pPr>
        <w:ind w:left="4149" w:hanging="840"/>
      </w:pPr>
      <w:rPr>
        <w:rFonts w:hint="default"/>
        <w:lang w:val="zh-CN" w:eastAsia="zh-CN" w:bidi="zh-CN"/>
      </w:rPr>
    </w:lvl>
    <w:lvl w:ilvl="4" w:tplc="E8C0C43C">
      <w:numFmt w:val="bullet"/>
      <w:lvlText w:val="•"/>
      <w:lvlJc w:val="left"/>
      <w:pPr>
        <w:ind w:left="5026" w:hanging="840"/>
      </w:pPr>
      <w:rPr>
        <w:rFonts w:hint="default"/>
        <w:lang w:val="zh-CN" w:eastAsia="zh-CN" w:bidi="zh-CN"/>
      </w:rPr>
    </w:lvl>
    <w:lvl w:ilvl="5" w:tplc="A8425C4E">
      <w:numFmt w:val="bullet"/>
      <w:lvlText w:val="•"/>
      <w:lvlJc w:val="left"/>
      <w:pPr>
        <w:ind w:left="5903" w:hanging="840"/>
      </w:pPr>
      <w:rPr>
        <w:rFonts w:hint="default"/>
        <w:lang w:val="zh-CN" w:eastAsia="zh-CN" w:bidi="zh-CN"/>
      </w:rPr>
    </w:lvl>
    <w:lvl w:ilvl="6" w:tplc="7CE62816">
      <w:numFmt w:val="bullet"/>
      <w:lvlText w:val="•"/>
      <w:lvlJc w:val="left"/>
      <w:pPr>
        <w:ind w:left="6779" w:hanging="840"/>
      </w:pPr>
      <w:rPr>
        <w:rFonts w:hint="default"/>
        <w:lang w:val="zh-CN" w:eastAsia="zh-CN" w:bidi="zh-CN"/>
      </w:rPr>
    </w:lvl>
    <w:lvl w:ilvl="7" w:tplc="5E069AF6">
      <w:numFmt w:val="bullet"/>
      <w:lvlText w:val="•"/>
      <w:lvlJc w:val="left"/>
      <w:pPr>
        <w:ind w:left="7656" w:hanging="840"/>
      </w:pPr>
      <w:rPr>
        <w:rFonts w:hint="default"/>
        <w:lang w:val="zh-CN" w:eastAsia="zh-CN" w:bidi="zh-CN"/>
      </w:rPr>
    </w:lvl>
    <w:lvl w:ilvl="8" w:tplc="3F0632B4">
      <w:numFmt w:val="bullet"/>
      <w:lvlText w:val="•"/>
      <w:lvlJc w:val="left"/>
      <w:pPr>
        <w:ind w:left="8533" w:hanging="840"/>
      </w:pPr>
      <w:rPr>
        <w:rFonts w:hint="default"/>
        <w:lang w:val="zh-CN" w:eastAsia="zh-CN" w:bidi="zh-CN"/>
      </w:rPr>
    </w:lvl>
  </w:abstractNum>
  <w:abstractNum w:abstractNumId="71" w15:restartNumberingAfterBreak="0">
    <w:nsid w:val="1FB233A3"/>
    <w:multiLevelType w:val="multilevel"/>
    <w:tmpl w:val="2E247284"/>
    <w:lvl w:ilvl="0">
      <w:start w:val="5"/>
      <w:numFmt w:val="decimal"/>
      <w:lvlText w:val="%1"/>
      <w:lvlJc w:val="left"/>
      <w:pPr>
        <w:ind w:left="680" w:hanging="420"/>
      </w:pPr>
      <w:rPr>
        <w:rFonts w:hint="default"/>
        <w:lang w:val="zh-CN" w:eastAsia="zh-CN" w:bidi="zh-CN"/>
      </w:rPr>
    </w:lvl>
    <w:lvl w:ilvl="1">
      <w:start w:val="1"/>
      <w:numFmt w:val="decimal"/>
      <w:lvlText w:val="%1.%2"/>
      <w:lvlJc w:val="left"/>
      <w:pPr>
        <w:ind w:left="680" w:hanging="420"/>
      </w:pPr>
      <w:rPr>
        <w:rFonts w:ascii="宋体" w:eastAsia="宋体" w:hAnsi="宋体" w:cs="宋体" w:hint="default"/>
        <w:w w:val="100"/>
        <w:sz w:val="24"/>
        <w:szCs w:val="24"/>
        <w:lang w:val="zh-CN" w:eastAsia="zh-CN" w:bidi="zh-CN"/>
      </w:rPr>
    </w:lvl>
    <w:lvl w:ilvl="2">
      <w:numFmt w:val="bullet"/>
      <w:lvlText w:val="•"/>
      <w:lvlJc w:val="left"/>
      <w:pPr>
        <w:ind w:left="2601" w:hanging="420"/>
      </w:pPr>
      <w:rPr>
        <w:rFonts w:hint="default"/>
        <w:lang w:val="zh-CN" w:eastAsia="zh-CN" w:bidi="zh-CN"/>
      </w:rPr>
    </w:lvl>
    <w:lvl w:ilvl="3">
      <w:numFmt w:val="bullet"/>
      <w:lvlText w:val="•"/>
      <w:lvlJc w:val="left"/>
      <w:pPr>
        <w:ind w:left="3561" w:hanging="420"/>
      </w:pPr>
      <w:rPr>
        <w:rFonts w:hint="default"/>
        <w:lang w:val="zh-CN" w:eastAsia="zh-CN" w:bidi="zh-CN"/>
      </w:rPr>
    </w:lvl>
    <w:lvl w:ilvl="4">
      <w:numFmt w:val="bullet"/>
      <w:lvlText w:val="•"/>
      <w:lvlJc w:val="left"/>
      <w:pPr>
        <w:ind w:left="4522" w:hanging="420"/>
      </w:pPr>
      <w:rPr>
        <w:rFonts w:hint="default"/>
        <w:lang w:val="zh-CN" w:eastAsia="zh-CN" w:bidi="zh-CN"/>
      </w:rPr>
    </w:lvl>
    <w:lvl w:ilvl="5">
      <w:numFmt w:val="bullet"/>
      <w:lvlText w:val="•"/>
      <w:lvlJc w:val="left"/>
      <w:pPr>
        <w:ind w:left="5483" w:hanging="420"/>
      </w:pPr>
      <w:rPr>
        <w:rFonts w:hint="default"/>
        <w:lang w:val="zh-CN" w:eastAsia="zh-CN" w:bidi="zh-CN"/>
      </w:rPr>
    </w:lvl>
    <w:lvl w:ilvl="6">
      <w:numFmt w:val="bullet"/>
      <w:lvlText w:val="•"/>
      <w:lvlJc w:val="left"/>
      <w:pPr>
        <w:ind w:left="6443" w:hanging="420"/>
      </w:pPr>
      <w:rPr>
        <w:rFonts w:hint="default"/>
        <w:lang w:val="zh-CN" w:eastAsia="zh-CN" w:bidi="zh-CN"/>
      </w:rPr>
    </w:lvl>
    <w:lvl w:ilvl="7">
      <w:numFmt w:val="bullet"/>
      <w:lvlText w:val="•"/>
      <w:lvlJc w:val="left"/>
      <w:pPr>
        <w:ind w:left="7404" w:hanging="420"/>
      </w:pPr>
      <w:rPr>
        <w:rFonts w:hint="default"/>
        <w:lang w:val="zh-CN" w:eastAsia="zh-CN" w:bidi="zh-CN"/>
      </w:rPr>
    </w:lvl>
    <w:lvl w:ilvl="8">
      <w:numFmt w:val="bullet"/>
      <w:lvlText w:val="•"/>
      <w:lvlJc w:val="left"/>
      <w:pPr>
        <w:ind w:left="8365" w:hanging="420"/>
      </w:pPr>
      <w:rPr>
        <w:rFonts w:hint="default"/>
        <w:lang w:val="zh-CN" w:eastAsia="zh-CN" w:bidi="zh-CN"/>
      </w:rPr>
    </w:lvl>
  </w:abstractNum>
  <w:abstractNum w:abstractNumId="72" w15:restartNumberingAfterBreak="0">
    <w:nsid w:val="20C029D0"/>
    <w:multiLevelType w:val="hybridMultilevel"/>
    <w:tmpl w:val="93640F28"/>
    <w:lvl w:ilvl="0" w:tplc="B6F0BDFA">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D708D82C">
      <w:numFmt w:val="bullet"/>
      <w:lvlText w:val="•"/>
      <w:lvlJc w:val="left"/>
      <w:pPr>
        <w:ind w:left="1640" w:hanging="601"/>
      </w:pPr>
      <w:rPr>
        <w:rFonts w:hint="default"/>
        <w:lang w:val="zh-CN" w:eastAsia="zh-CN" w:bidi="zh-CN"/>
      </w:rPr>
    </w:lvl>
    <w:lvl w:ilvl="2" w:tplc="BCACBF54">
      <w:numFmt w:val="bullet"/>
      <w:lvlText w:val="•"/>
      <w:lvlJc w:val="left"/>
      <w:pPr>
        <w:ind w:left="2601" w:hanging="601"/>
      </w:pPr>
      <w:rPr>
        <w:rFonts w:hint="default"/>
        <w:lang w:val="zh-CN" w:eastAsia="zh-CN" w:bidi="zh-CN"/>
      </w:rPr>
    </w:lvl>
    <w:lvl w:ilvl="3" w:tplc="940AAF82">
      <w:numFmt w:val="bullet"/>
      <w:lvlText w:val="•"/>
      <w:lvlJc w:val="left"/>
      <w:pPr>
        <w:ind w:left="3561" w:hanging="601"/>
      </w:pPr>
      <w:rPr>
        <w:rFonts w:hint="default"/>
        <w:lang w:val="zh-CN" w:eastAsia="zh-CN" w:bidi="zh-CN"/>
      </w:rPr>
    </w:lvl>
    <w:lvl w:ilvl="4" w:tplc="84563EFE">
      <w:numFmt w:val="bullet"/>
      <w:lvlText w:val="•"/>
      <w:lvlJc w:val="left"/>
      <w:pPr>
        <w:ind w:left="4522" w:hanging="601"/>
      </w:pPr>
      <w:rPr>
        <w:rFonts w:hint="default"/>
        <w:lang w:val="zh-CN" w:eastAsia="zh-CN" w:bidi="zh-CN"/>
      </w:rPr>
    </w:lvl>
    <w:lvl w:ilvl="5" w:tplc="F5E60CE6">
      <w:numFmt w:val="bullet"/>
      <w:lvlText w:val="•"/>
      <w:lvlJc w:val="left"/>
      <w:pPr>
        <w:ind w:left="5483" w:hanging="601"/>
      </w:pPr>
      <w:rPr>
        <w:rFonts w:hint="default"/>
        <w:lang w:val="zh-CN" w:eastAsia="zh-CN" w:bidi="zh-CN"/>
      </w:rPr>
    </w:lvl>
    <w:lvl w:ilvl="6" w:tplc="3F90E490">
      <w:numFmt w:val="bullet"/>
      <w:lvlText w:val="•"/>
      <w:lvlJc w:val="left"/>
      <w:pPr>
        <w:ind w:left="6443" w:hanging="601"/>
      </w:pPr>
      <w:rPr>
        <w:rFonts w:hint="default"/>
        <w:lang w:val="zh-CN" w:eastAsia="zh-CN" w:bidi="zh-CN"/>
      </w:rPr>
    </w:lvl>
    <w:lvl w:ilvl="7" w:tplc="11D68EF4">
      <w:numFmt w:val="bullet"/>
      <w:lvlText w:val="•"/>
      <w:lvlJc w:val="left"/>
      <w:pPr>
        <w:ind w:left="7404" w:hanging="601"/>
      </w:pPr>
      <w:rPr>
        <w:rFonts w:hint="default"/>
        <w:lang w:val="zh-CN" w:eastAsia="zh-CN" w:bidi="zh-CN"/>
      </w:rPr>
    </w:lvl>
    <w:lvl w:ilvl="8" w:tplc="C9BE3182">
      <w:numFmt w:val="bullet"/>
      <w:lvlText w:val="•"/>
      <w:lvlJc w:val="left"/>
      <w:pPr>
        <w:ind w:left="8365" w:hanging="601"/>
      </w:pPr>
      <w:rPr>
        <w:rFonts w:hint="default"/>
        <w:lang w:val="zh-CN" w:eastAsia="zh-CN" w:bidi="zh-CN"/>
      </w:rPr>
    </w:lvl>
  </w:abstractNum>
  <w:abstractNum w:abstractNumId="73" w15:restartNumberingAfterBreak="0">
    <w:nsid w:val="20F62CAC"/>
    <w:multiLevelType w:val="hybridMultilevel"/>
    <w:tmpl w:val="E1E24A56"/>
    <w:lvl w:ilvl="0" w:tplc="1982D9A6">
      <w:start w:val="1"/>
      <w:numFmt w:val="decimal"/>
      <w:lvlText w:val="%1."/>
      <w:lvlJc w:val="left"/>
      <w:pPr>
        <w:ind w:left="680" w:hanging="241"/>
      </w:pPr>
      <w:rPr>
        <w:rFonts w:ascii="宋体" w:eastAsia="宋体" w:hAnsi="宋体" w:cs="宋体" w:hint="default"/>
        <w:spacing w:val="-20"/>
        <w:w w:val="100"/>
        <w:sz w:val="22"/>
        <w:szCs w:val="22"/>
        <w:lang w:val="zh-CN" w:eastAsia="zh-CN" w:bidi="zh-CN"/>
      </w:rPr>
    </w:lvl>
    <w:lvl w:ilvl="1" w:tplc="4094EBA0">
      <w:numFmt w:val="bullet"/>
      <w:lvlText w:val="•"/>
      <w:lvlJc w:val="left"/>
      <w:pPr>
        <w:ind w:left="1640" w:hanging="241"/>
      </w:pPr>
      <w:rPr>
        <w:rFonts w:hint="default"/>
        <w:lang w:val="zh-CN" w:eastAsia="zh-CN" w:bidi="zh-CN"/>
      </w:rPr>
    </w:lvl>
    <w:lvl w:ilvl="2" w:tplc="D7F2DEA8">
      <w:numFmt w:val="bullet"/>
      <w:lvlText w:val="•"/>
      <w:lvlJc w:val="left"/>
      <w:pPr>
        <w:ind w:left="2601" w:hanging="241"/>
      </w:pPr>
      <w:rPr>
        <w:rFonts w:hint="default"/>
        <w:lang w:val="zh-CN" w:eastAsia="zh-CN" w:bidi="zh-CN"/>
      </w:rPr>
    </w:lvl>
    <w:lvl w:ilvl="3" w:tplc="6A5010DA">
      <w:numFmt w:val="bullet"/>
      <w:lvlText w:val="•"/>
      <w:lvlJc w:val="left"/>
      <w:pPr>
        <w:ind w:left="3561" w:hanging="241"/>
      </w:pPr>
      <w:rPr>
        <w:rFonts w:hint="default"/>
        <w:lang w:val="zh-CN" w:eastAsia="zh-CN" w:bidi="zh-CN"/>
      </w:rPr>
    </w:lvl>
    <w:lvl w:ilvl="4" w:tplc="CF94157E">
      <w:numFmt w:val="bullet"/>
      <w:lvlText w:val="•"/>
      <w:lvlJc w:val="left"/>
      <w:pPr>
        <w:ind w:left="4522" w:hanging="241"/>
      </w:pPr>
      <w:rPr>
        <w:rFonts w:hint="default"/>
        <w:lang w:val="zh-CN" w:eastAsia="zh-CN" w:bidi="zh-CN"/>
      </w:rPr>
    </w:lvl>
    <w:lvl w:ilvl="5" w:tplc="D9F8B68E">
      <w:numFmt w:val="bullet"/>
      <w:lvlText w:val="•"/>
      <w:lvlJc w:val="left"/>
      <w:pPr>
        <w:ind w:left="5483" w:hanging="241"/>
      </w:pPr>
      <w:rPr>
        <w:rFonts w:hint="default"/>
        <w:lang w:val="zh-CN" w:eastAsia="zh-CN" w:bidi="zh-CN"/>
      </w:rPr>
    </w:lvl>
    <w:lvl w:ilvl="6" w:tplc="D61CADEE">
      <w:numFmt w:val="bullet"/>
      <w:lvlText w:val="•"/>
      <w:lvlJc w:val="left"/>
      <w:pPr>
        <w:ind w:left="6443" w:hanging="241"/>
      </w:pPr>
      <w:rPr>
        <w:rFonts w:hint="default"/>
        <w:lang w:val="zh-CN" w:eastAsia="zh-CN" w:bidi="zh-CN"/>
      </w:rPr>
    </w:lvl>
    <w:lvl w:ilvl="7" w:tplc="31DE628E">
      <w:numFmt w:val="bullet"/>
      <w:lvlText w:val="•"/>
      <w:lvlJc w:val="left"/>
      <w:pPr>
        <w:ind w:left="7404" w:hanging="241"/>
      </w:pPr>
      <w:rPr>
        <w:rFonts w:hint="default"/>
        <w:lang w:val="zh-CN" w:eastAsia="zh-CN" w:bidi="zh-CN"/>
      </w:rPr>
    </w:lvl>
    <w:lvl w:ilvl="8" w:tplc="5D5644A0">
      <w:numFmt w:val="bullet"/>
      <w:lvlText w:val="•"/>
      <w:lvlJc w:val="left"/>
      <w:pPr>
        <w:ind w:left="8365" w:hanging="241"/>
      </w:pPr>
      <w:rPr>
        <w:rFonts w:hint="default"/>
        <w:lang w:val="zh-CN" w:eastAsia="zh-CN" w:bidi="zh-CN"/>
      </w:rPr>
    </w:lvl>
  </w:abstractNum>
  <w:abstractNum w:abstractNumId="74" w15:restartNumberingAfterBreak="0">
    <w:nsid w:val="2125341B"/>
    <w:multiLevelType w:val="hybridMultilevel"/>
    <w:tmpl w:val="6AE4110E"/>
    <w:lvl w:ilvl="0" w:tplc="B2CA6C20">
      <w:start w:val="2"/>
      <w:numFmt w:val="decimal"/>
      <w:lvlText w:val="（%1）"/>
      <w:lvlJc w:val="left"/>
      <w:pPr>
        <w:ind w:left="680" w:hanging="601"/>
      </w:pPr>
      <w:rPr>
        <w:rFonts w:ascii="宋体" w:eastAsia="宋体" w:hAnsi="宋体" w:cs="宋体" w:hint="default"/>
        <w:w w:val="100"/>
        <w:sz w:val="22"/>
        <w:szCs w:val="22"/>
        <w:lang w:val="zh-CN" w:eastAsia="zh-CN" w:bidi="zh-CN"/>
      </w:rPr>
    </w:lvl>
    <w:lvl w:ilvl="1" w:tplc="70EECAF6">
      <w:numFmt w:val="bullet"/>
      <w:lvlText w:val="•"/>
      <w:lvlJc w:val="left"/>
      <w:pPr>
        <w:ind w:left="1640" w:hanging="601"/>
      </w:pPr>
      <w:rPr>
        <w:rFonts w:hint="default"/>
        <w:lang w:val="zh-CN" w:eastAsia="zh-CN" w:bidi="zh-CN"/>
      </w:rPr>
    </w:lvl>
    <w:lvl w:ilvl="2" w:tplc="E898C858">
      <w:numFmt w:val="bullet"/>
      <w:lvlText w:val="•"/>
      <w:lvlJc w:val="left"/>
      <w:pPr>
        <w:ind w:left="2601" w:hanging="601"/>
      </w:pPr>
      <w:rPr>
        <w:rFonts w:hint="default"/>
        <w:lang w:val="zh-CN" w:eastAsia="zh-CN" w:bidi="zh-CN"/>
      </w:rPr>
    </w:lvl>
    <w:lvl w:ilvl="3" w:tplc="82F092C2">
      <w:numFmt w:val="bullet"/>
      <w:lvlText w:val="•"/>
      <w:lvlJc w:val="left"/>
      <w:pPr>
        <w:ind w:left="3561" w:hanging="601"/>
      </w:pPr>
      <w:rPr>
        <w:rFonts w:hint="default"/>
        <w:lang w:val="zh-CN" w:eastAsia="zh-CN" w:bidi="zh-CN"/>
      </w:rPr>
    </w:lvl>
    <w:lvl w:ilvl="4" w:tplc="B03EDF4E">
      <w:numFmt w:val="bullet"/>
      <w:lvlText w:val="•"/>
      <w:lvlJc w:val="left"/>
      <w:pPr>
        <w:ind w:left="4522" w:hanging="601"/>
      </w:pPr>
      <w:rPr>
        <w:rFonts w:hint="default"/>
        <w:lang w:val="zh-CN" w:eastAsia="zh-CN" w:bidi="zh-CN"/>
      </w:rPr>
    </w:lvl>
    <w:lvl w:ilvl="5" w:tplc="692E74A2">
      <w:numFmt w:val="bullet"/>
      <w:lvlText w:val="•"/>
      <w:lvlJc w:val="left"/>
      <w:pPr>
        <w:ind w:left="5483" w:hanging="601"/>
      </w:pPr>
      <w:rPr>
        <w:rFonts w:hint="default"/>
        <w:lang w:val="zh-CN" w:eastAsia="zh-CN" w:bidi="zh-CN"/>
      </w:rPr>
    </w:lvl>
    <w:lvl w:ilvl="6" w:tplc="E7F2C99E">
      <w:numFmt w:val="bullet"/>
      <w:lvlText w:val="•"/>
      <w:lvlJc w:val="left"/>
      <w:pPr>
        <w:ind w:left="6443" w:hanging="601"/>
      </w:pPr>
      <w:rPr>
        <w:rFonts w:hint="default"/>
        <w:lang w:val="zh-CN" w:eastAsia="zh-CN" w:bidi="zh-CN"/>
      </w:rPr>
    </w:lvl>
    <w:lvl w:ilvl="7" w:tplc="63A64332">
      <w:numFmt w:val="bullet"/>
      <w:lvlText w:val="•"/>
      <w:lvlJc w:val="left"/>
      <w:pPr>
        <w:ind w:left="7404" w:hanging="601"/>
      </w:pPr>
      <w:rPr>
        <w:rFonts w:hint="default"/>
        <w:lang w:val="zh-CN" w:eastAsia="zh-CN" w:bidi="zh-CN"/>
      </w:rPr>
    </w:lvl>
    <w:lvl w:ilvl="8" w:tplc="3496D44E">
      <w:numFmt w:val="bullet"/>
      <w:lvlText w:val="•"/>
      <w:lvlJc w:val="left"/>
      <w:pPr>
        <w:ind w:left="8365" w:hanging="601"/>
      </w:pPr>
      <w:rPr>
        <w:rFonts w:hint="default"/>
        <w:lang w:val="zh-CN" w:eastAsia="zh-CN" w:bidi="zh-CN"/>
      </w:rPr>
    </w:lvl>
  </w:abstractNum>
  <w:abstractNum w:abstractNumId="75" w15:restartNumberingAfterBreak="0">
    <w:nsid w:val="21D52A75"/>
    <w:multiLevelType w:val="hybridMultilevel"/>
    <w:tmpl w:val="E866168A"/>
    <w:lvl w:ilvl="0" w:tplc="F13C4256">
      <w:start w:val="1"/>
      <w:numFmt w:val="decimal"/>
      <w:lvlText w:val="%1）"/>
      <w:lvlJc w:val="left"/>
      <w:pPr>
        <w:ind w:left="1581" w:hanging="361"/>
      </w:pPr>
      <w:rPr>
        <w:rFonts w:ascii="宋体" w:eastAsia="宋体" w:hAnsi="宋体" w:cs="宋体" w:hint="default"/>
        <w:spacing w:val="-8"/>
        <w:w w:val="100"/>
        <w:sz w:val="22"/>
        <w:szCs w:val="22"/>
        <w:lang w:val="zh-CN" w:eastAsia="zh-CN" w:bidi="zh-CN"/>
      </w:rPr>
    </w:lvl>
    <w:lvl w:ilvl="1" w:tplc="3CC6E8BE">
      <w:numFmt w:val="bullet"/>
      <w:lvlText w:val="•"/>
      <w:lvlJc w:val="left"/>
      <w:pPr>
        <w:ind w:left="2450" w:hanging="361"/>
      </w:pPr>
      <w:rPr>
        <w:rFonts w:hint="default"/>
        <w:lang w:val="zh-CN" w:eastAsia="zh-CN" w:bidi="zh-CN"/>
      </w:rPr>
    </w:lvl>
    <w:lvl w:ilvl="2" w:tplc="8432DEB2">
      <w:numFmt w:val="bullet"/>
      <w:lvlText w:val="•"/>
      <w:lvlJc w:val="left"/>
      <w:pPr>
        <w:ind w:left="3321" w:hanging="361"/>
      </w:pPr>
      <w:rPr>
        <w:rFonts w:hint="default"/>
        <w:lang w:val="zh-CN" w:eastAsia="zh-CN" w:bidi="zh-CN"/>
      </w:rPr>
    </w:lvl>
    <w:lvl w:ilvl="3" w:tplc="EFA885D4">
      <w:numFmt w:val="bullet"/>
      <w:lvlText w:val="•"/>
      <w:lvlJc w:val="left"/>
      <w:pPr>
        <w:ind w:left="4191" w:hanging="361"/>
      </w:pPr>
      <w:rPr>
        <w:rFonts w:hint="default"/>
        <w:lang w:val="zh-CN" w:eastAsia="zh-CN" w:bidi="zh-CN"/>
      </w:rPr>
    </w:lvl>
    <w:lvl w:ilvl="4" w:tplc="8C4EFF1C">
      <w:numFmt w:val="bullet"/>
      <w:lvlText w:val="•"/>
      <w:lvlJc w:val="left"/>
      <w:pPr>
        <w:ind w:left="5062" w:hanging="361"/>
      </w:pPr>
      <w:rPr>
        <w:rFonts w:hint="default"/>
        <w:lang w:val="zh-CN" w:eastAsia="zh-CN" w:bidi="zh-CN"/>
      </w:rPr>
    </w:lvl>
    <w:lvl w:ilvl="5" w:tplc="7C1470FA">
      <w:numFmt w:val="bullet"/>
      <w:lvlText w:val="•"/>
      <w:lvlJc w:val="left"/>
      <w:pPr>
        <w:ind w:left="5933" w:hanging="361"/>
      </w:pPr>
      <w:rPr>
        <w:rFonts w:hint="default"/>
        <w:lang w:val="zh-CN" w:eastAsia="zh-CN" w:bidi="zh-CN"/>
      </w:rPr>
    </w:lvl>
    <w:lvl w:ilvl="6" w:tplc="8E74A3DA">
      <w:numFmt w:val="bullet"/>
      <w:lvlText w:val="•"/>
      <w:lvlJc w:val="left"/>
      <w:pPr>
        <w:ind w:left="6803" w:hanging="361"/>
      </w:pPr>
      <w:rPr>
        <w:rFonts w:hint="default"/>
        <w:lang w:val="zh-CN" w:eastAsia="zh-CN" w:bidi="zh-CN"/>
      </w:rPr>
    </w:lvl>
    <w:lvl w:ilvl="7" w:tplc="677438D8">
      <w:numFmt w:val="bullet"/>
      <w:lvlText w:val="•"/>
      <w:lvlJc w:val="left"/>
      <w:pPr>
        <w:ind w:left="7674" w:hanging="361"/>
      </w:pPr>
      <w:rPr>
        <w:rFonts w:hint="default"/>
        <w:lang w:val="zh-CN" w:eastAsia="zh-CN" w:bidi="zh-CN"/>
      </w:rPr>
    </w:lvl>
    <w:lvl w:ilvl="8" w:tplc="FF8C6456">
      <w:numFmt w:val="bullet"/>
      <w:lvlText w:val="•"/>
      <w:lvlJc w:val="left"/>
      <w:pPr>
        <w:ind w:left="8545" w:hanging="361"/>
      </w:pPr>
      <w:rPr>
        <w:rFonts w:hint="default"/>
        <w:lang w:val="zh-CN" w:eastAsia="zh-CN" w:bidi="zh-CN"/>
      </w:rPr>
    </w:lvl>
  </w:abstractNum>
  <w:abstractNum w:abstractNumId="76" w15:restartNumberingAfterBreak="0">
    <w:nsid w:val="21E74146"/>
    <w:multiLevelType w:val="hybridMultilevel"/>
    <w:tmpl w:val="9FD2D2AE"/>
    <w:lvl w:ilvl="0" w:tplc="FA1A4262">
      <w:start w:val="1"/>
      <w:numFmt w:val="decimal"/>
      <w:lvlText w:val="%1."/>
      <w:lvlJc w:val="left"/>
      <w:pPr>
        <w:ind w:left="1040" w:hanging="360"/>
      </w:pPr>
      <w:rPr>
        <w:rFonts w:ascii="Calibri" w:eastAsia="Calibri" w:hAnsi="Calibri" w:cs="Calibri" w:hint="default"/>
        <w:w w:val="100"/>
        <w:sz w:val="24"/>
        <w:szCs w:val="24"/>
        <w:lang w:val="zh-CN" w:eastAsia="zh-CN" w:bidi="zh-CN"/>
      </w:rPr>
    </w:lvl>
    <w:lvl w:ilvl="1" w:tplc="08AC09A6">
      <w:numFmt w:val="bullet"/>
      <w:lvlText w:val="•"/>
      <w:lvlJc w:val="left"/>
      <w:pPr>
        <w:ind w:left="1964" w:hanging="360"/>
      </w:pPr>
      <w:rPr>
        <w:rFonts w:hint="default"/>
        <w:lang w:val="zh-CN" w:eastAsia="zh-CN" w:bidi="zh-CN"/>
      </w:rPr>
    </w:lvl>
    <w:lvl w:ilvl="2" w:tplc="67A6E840">
      <w:numFmt w:val="bullet"/>
      <w:lvlText w:val="•"/>
      <w:lvlJc w:val="left"/>
      <w:pPr>
        <w:ind w:left="2889" w:hanging="360"/>
      </w:pPr>
      <w:rPr>
        <w:rFonts w:hint="default"/>
        <w:lang w:val="zh-CN" w:eastAsia="zh-CN" w:bidi="zh-CN"/>
      </w:rPr>
    </w:lvl>
    <w:lvl w:ilvl="3" w:tplc="5B8452A4">
      <w:numFmt w:val="bullet"/>
      <w:lvlText w:val="•"/>
      <w:lvlJc w:val="left"/>
      <w:pPr>
        <w:ind w:left="3813" w:hanging="360"/>
      </w:pPr>
      <w:rPr>
        <w:rFonts w:hint="default"/>
        <w:lang w:val="zh-CN" w:eastAsia="zh-CN" w:bidi="zh-CN"/>
      </w:rPr>
    </w:lvl>
    <w:lvl w:ilvl="4" w:tplc="D77AF170">
      <w:numFmt w:val="bullet"/>
      <w:lvlText w:val="•"/>
      <w:lvlJc w:val="left"/>
      <w:pPr>
        <w:ind w:left="4738" w:hanging="360"/>
      </w:pPr>
      <w:rPr>
        <w:rFonts w:hint="default"/>
        <w:lang w:val="zh-CN" w:eastAsia="zh-CN" w:bidi="zh-CN"/>
      </w:rPr>
    </w:lvl>
    <w:lvl w:ilvl="5" w:tplc="04462E66">
      <w:numFmt w:val="bullet"/>
      <w:lvlText w:val="•"/>
      <w:lvlJc w:val="left"/>
      <w:pPr>
        <w:ind w:left="5663" w:hanging="360"/>
      </w:pPr>
      <w:rPr>
        <w:rFonts w:hint="default"/>
        <w:lang w:val="zh-CN" w:eastAsia="zh-CN" w:bidi="zh-CN"/>
      </w:rPr>
    </w:lvl>
    <w:lvl w:ilvl="6" w:tplc="7AE07148">
      <w:numFmt w:val="bullet"/>
      <w:lvlText w:val="•"/>
      <w:lvlJc w:val="left"/>
      <w:pPr>
        <w:ind w:left="6587" w:hanging="360"/>
      </w:pPr>
      <w:rPr>
        <w:rFonts w:hint="default"/>
        <w:lang w:val="zh-CN" w:eastAsia="zh-CN" w:bidi="zh-CN"/>
      </w:rPr>
    </w:lvl>
    <w:lvl w:ilvl="7" w:tplc="4C301F38">
      <w:numFmt w:val="bullet"/>
      <w:lvlText w:val="•"/>
      <w:lvlJc w:val="left"/>
      <w:pPr>
        <w:ind w:left="7512" w:hanging="360"/>
      </w:pPr>
      <w:rPr>
        <w:rFonts w:hint="default"/>
        <w:lang w:val="zh-CN" w:eastAsia="zh-CN" w:bidi="zh-CN"/>
      </w:rPr>
    </w:lvl>
    <w:lvl w:ilvl="8" w:tplc="1E7E16AA">
      <w:numFmt w:val="bullet"/>
      <w:lvlText w:val="•"/>
      <w:lvlJc w:val="left"/>
      <w:pPr>
        <w:ind w:left="8437" w:hanging="360"/>
      </w:pPr>
      <w:rPr>
        <w:rFonts w:hint="default"/>
        <w:lang w:val="zh-CN" w:eastAsia="zh-CN" w:bidi="zh-CN"/>
      </w:rPr>
    </w:lvl>
  </w:abstractNum>
  <w:abstractNum w:abstractNumId="77" w15:restartNumberingAfterBreak="0">
    <w:nsid w:val="23D25881"/>
    <w:multiLevelType w:val="hybridMultilevel"/>
    <w:tmpl w:val="413AB26A"/>
    <w:lvl w:ilvl="0" w:tplc="2C228992">
      <w:start w:val="12"/>
      <w:numFmt w:val="decimal"/>
      <w:lvlText w:val="%1"/>
      <w:lvlJc w:val="left"/>
      <w:pPr>
        <w:ind w:left="107" w:hanging="363"/>
      </w:pPr>
      <w:rPr>
        <w:rFonts w:ascii="宋体" w:eastAsia="宋体" w:hAnsi="宋体" w:cs="宋体" w:hint="default"/>
        <w:w w:val="100"/>
        <w:sz w:val="24"/>
        <w:szCs w:val="24"/>
        <w:lang w:val="zh-CN" w:eastAsia="zh-CN" w:bidi="zh-CN"/>
      </w:rPr>
    </w:lvl>
    <w:lvl w:ilvl="1" w:tplc="064622A6">
      <w:numFmt w:val="bullet"/>
      <w:lvlText w:val="•"/>
      <w:lvlJc w:val="left"/>
      <w:pPr>
        <w:ind w:left="268" w:hanging="363"/>
      </w:pPr>
      <w:rPr>
        <w:rFonts w:hint="default"/>
        <w:lang w:val="zh-CN" w:eastAsia="zh-CN" w:bidi="zh-CN"/>
      </w:rPr>
    </w:lvl>
    <w:lvl w:ilvl="2" w:tplc="BB9A85C8">
      <w:numFmt w:val="bullet"/>
      <w:lvlText w:val="•"/>
      <w:lvlJc w:val="left"/>
      <w:pPr>
        <w:ind w:left="436" w:hanging="363"/>
      </w:pPr>
      <w:rPr>
        <w:rFonts w:hint="default"/>
        <w:lang w:val="zh-CN" w:eastAsia="zh-CN" w:bidi="zh-CN"/>
      </w:rPr>
    </w:lvl>
    <w:lvl w:ilvl="3" w:tplc="D7B60CD8">
      <w:numFmt w:val="bullet"/>
      <w:lvlText w:val="•"/>
      <w:lvlJc w:val="left"/>
      <w:pPr>
        <w:ind w:left="604" w:hanging="363"/>
      </w:pPr>
      <w:rPr>
        <w:rFonts w:hint="default"/>
        <w:lang w:val="zh-CN" w:eastAsia="zh-CN" w:bidi="zh-CN"/>
      </w:rPr>
    </w:lvl>
    <w:lvl w:ilvl="4" w:tplc="13FAC266">
      <w:numFmt w:val="bullet"/>
      <w:lvlText w:val="•"/>
      <w:lvlJc w:val="left"/>
      <w:pPr>
        <w:ind w:left="772" w:hanging="363"/>
      </w:pPr>
      <w:rPr>
        <w:rFonts w:hint="default"/>
        <w:lang w:val="zh-CN" w:eastAsia="zh-CN" w:bidi="zh-CN"/>
      </w:rPr>
    </w:lvl>
    <w:lvl w:ilvl="5" w:tplc="3ADEA4CC">
      <w:numFmt w:val="bullet"/>
      <w:lvlText w:val="•"/>
      <w:lvlJc w:val="left"/>
      <w:pPr>
        <w:ind w:left="941" w:hanging="363"/>
      </w:pPr>
      <w:rPr>
        <w:rFonts w:hint="default"/>
        <w:lang w:val="zh-CN" w:eastAsia="zh-CN" w:bidi="zh-CN"/>
      </w:rPr>
    </w:lvl>
    <w:lvl w:ilvl="6" w:tplc="A70622AC">
      <w:numFmt w:val="bullet"/>
      <w:lvlText w:val="•"/>
      <w:lvlJc w:val="left"/>
      <w:pPr>
        <w:ind w:left="1109" w:hanging="363"/>
      </w:pPr>
      <w:rPr>
        <w:rFonts w:hint="default"/>
        <w:lang w:val="zh-CN" w:eastAsia="zh-CN" w:bidi="zh-CN"/>
      </w:rPr>
    </w:lvl>
    <w:lvl w:ilvl="7" w:tplc="7740467A">
      <w:numFmt w:val="bullet"/>
      <w:lvlText w:val="•"/>
      <w:lvlJc w:val="left"/>
      <w:pPr>
        <w:ind w:left="1277" w:hanging="363"/>
      </w:pPr>
      <w:rPr>
        <w:rFonts w:hint="default"/>
        <w:lang w:val="zh-CN" w:eastAsia="zh-CN" w:bidi="zh-CN"/>
      </w:rPr>
    </w:lvl>
    <w:lvl w:ilvl="8" w:tplc="18D4F62C">
      <w:numFmt w:val="bullet"/>
      <w:lvlText w:val="•"/>
      <w:lvlJc w:val="left"/>
      <w:pPr>
        <w:ind w:left="1445" w:hanging="363"/>
      </w:pPr>
      <w:rPr>
        <w:rFonts w:hint="default"/>
        <w:lang w:val="zh-CN" w:eastAsia="zh-CN" w:bidi="zh-CN"/>
      </w:rPr>
    </w:lvl>
  </w:abstractNum>
  <w:abstractNum w:abstractNumId="78" w15:restartNumberingAfterBreak="0">
    <w:nsid w:val="24114B52"/>
    <w:multiLevelType w:val="hybridMultilevel"/>
    <w:tmpl w:val="7F0EC9C0"/>
    <w:lvl w:ilvl="0" w:tplc="3D52EF9E">
      <w:start w:val="1"/>
      <w:numFmt w:val="decimal"/>
      <w:lvlText w:val="%1."/>
      <w:lvlJc w:val="left"/>
      <w:pPr>
        <w:ind w:left="1040" w:hanging="360"/>
      </w:pPr>
      <w:rPr>
        <w:rFonts w:ascii="Calibri" w:eastAsia="Calibri" w:hAnsi="Calibri" w:cs="Calibri" w:hint="default"/>
        <w:w w:val="100"/>
        <w:sz w:val="24"/>
        <w:szCs w:val="24"/>
        <w:lang w:val="zh-CN" w:eastAsia="zh-CN" w:bidi="zh-CN"/>
      </w:rPr>
    </w:lvl>
    <w:lvl w:ilvl="1" w:tplc="2ECA7268">
      <w:numFmt w:val="bullet"/>
      <w:lvlText w:val="•"/>
      <w:lvlJc w:val="left"/>
      <w:pPr>
        <w:ind w:left="1964" w:hanging="360"/>
      </w:pPr>
      <w:rPr>
        <w:rFonts w:hint="default"/>
        <w:lang w:val="zh-CN" w:eastAsia="zh-CN" w:bidi="zh-CN"/>
      </w:rPr>
    </w:lvl>
    <w:lvl w:ilvl="2" w:tplc="5C743BCA">
      <w:numFmt w:val="bullet"/>
      <w:lvlText w:val="•"/>
      <w:lvlJc w:val="left"/>
      <w:pPr>
        <w:ind w:left="2889" w:hanging="360"/>
      </w:pPr>
      <w:rPr>
        <w:rFonts w:hint="default"/>
        <w:lang w:val="zh-CN" w:eastAsia="zh-CN" w:bidi="zh-CN"/>
      </w:rPr>
    </w:lvl>
    <w:lvl w:ilvl="3" w:tplc="23FA768C">
      <w:numFmt w:val="bullet"/>
      <w:lvlText w:val="•"/>
      <w:lvlJc w:val="left"/>
      <w:pPr>
        <w:ind w:left="3813" w:hanging="360"/>
      </w:pPr>
      <w:rPr>
        <w:rFonts w:hint="default"/>
        <w:lang w:val="zh-CN" w:eastAsia="zh-CN" w:bidi="zh-CN"/>
      </w:rPr>
    </w:lvl>
    <w:lvl w:ilvl="4" w:tplc="59520814">
      <w:numFmt w:val="bullet"/>
      <w:lvlText w:val="•"/>
      <w:lvlJc w:val="left"/>
      <w:pPr>
        <w:ind w:left="4738" w:hanging="360"/>
      </w:pPr>
      <w:rPr>
        <w:rFonts w:hint="default"/>
        <w:lang w:val="zh-CN" w:eastAsia="zh-CN" w:bidi="zh-CN"/>
      </w:rPr>
    </w:lvl>
    <w:lvl w:ilvl="5" w:tplc="488CB2BA">
      <w:numFmt w:val="bullet"/>
      <w:lvlText w:val="•"/>
      <w:lvlJc w:val="left"/>
      <w:pPr>
        <w:ind w:left="5663" w:hanging="360"/>
      </w:pPr>
      <w:rPr>
        <w:rFonts w:hint="default"/>
        <w:lang w:val="zh-CN" w:eastAsia="zh-CN" w:bidi="zh-CN"/>
      </w:rPr>
    </w:lvl>
    <w:lvl w:ilvl="6" w:tplc="0422E01A">
      <w:numFmt w:val="bullet"/>
      <w:lvlText w:val="•"/>
      <w:lvlJc w:val="left"/>
      <w:pPr>
        <w:ind w:left="6587" w:hanging="360"/>
      </w:pPr>
      <w:rPr>
        <w:rFonts w:hint="default"/>
        <w:lang w:val="zh-CN" w:eastAsia="zh-CN" w:bidi="zh-CN"/>
      </w:rPr>
    </w:lvl>
    <w:lvl w:ilvl="7" w:tplc="FBF45B28">
      <w:numFmt w:val="bullet"/>
      <w:lvlText w:val="•"/>
      <w:lvlJc w:val="left"/>
      <w:pPr>
        <w:ind w:left="7512" w:hanging="360"/>
      </w:pPr>
      <w:rPr>
        <w:rFonts w:hint="default"/>
        <w:lang w:val="zh-CN" w:eastAsia="zh-CN" w:bidi="zh-CN"/>
      </w:rPr>
    </w:lvl>
    <w:lvl w:ilvl="8" w:tplc="AA3E9B96">
      <w:numFmt w:val="bullet"/>
      <w:lvlText w:val="•"/>
      <w:lvlJc w:val="left"/>
      <w:pPr>
        <w:ind w:left="8437" w:hanging="360"/>
      </w:pPr>
      <w:rPr>
        <w:rFonts w:hint="default"/>
        <w:lang w:val="zh-CN" w:eastAsia="zh-CN" w:bidi="zh-CN"/>
      </w:rPr>
    </w:lvl>
  </w:abstractNum>
  <w:abstractNum w:abstractNumId="79" w15:restartNumberingAfterBreak="0">
    <w:nsid w:val="24E930BF"/>
    <w:multiLevelType w:val="hybridMultilevel"/>
    <w:tmpl w:val="72F6BDBA"/>
    <w:lvl w:ilvl="0" w:tplc="0A302496">
      <w:start w:val="1"/>
      <w:numFmt w:val="decimal"/>
      <w:lvlText w:val="（%1）"/>
      <w:lvlJc w:val="left"/>
      <w:pPr>
        <w:ind w:left="1821" w:hanging="601"/>
      </w:pPr>
      <w:rPr>
        <w:rFonts w:ascii="宋体" w:eastAsia="宋体" w:hAnsi="宋体" w:cs="宋体" w:hint="default"/>
        <w:w w:val="100"/>
        <w:sz w:val="22"/>
        <w:szCs w:val="22"/>
        <w:lang w:val="zh-CN" w:eastAsia="zh-CN" w:bidi="zh-CN"/>
      </w:rPr>
    </w:lvl>
    <w:lvl w:ilvl="1" w:tplc="0A4E93DA">
      <w:numFmt w:val="bullet"/>
      <w:lvlText w:val="•"/>
      <w:lvlJc w:val="left"/>
      <w:pPr>
        <w:ind w:left="2666" w:hanging="601"/>
      </w:pPr>
      <w:rPr>
        <w:rFonts w:hint="default"/>
        <w:lang w:val="zh-CN" w:eastAsia="zh-CN" w:bidi="zh-CN"/>
      </w:rPr>
    </w:lvl>
    <w:lvl w:ilvl="2" w:tplc="B59A42A6">
      <w:numFmt w:val="bullet"/>
      <w:lvlText w:val="•"/>
      <w:lvlJc w:val="left"/>
      <w:pPr>
        <w:ind w:left="3513" w:hanging="601"/>
      </w:pPr>
      <w:rPr>
        <w:rFonts w:hint="default"/>
        <w:lang w:val="zh-CN" w:eastAsia="zh-CN" w:bidi="zh-CN"/>
      </w:rPr>
    </w:lvl>
    <w:lvl w:ilvl="3" w:tplc="5094D490">
      <w:numFmt w:val="bullet"/>
      <w:lvlText w:val="•"/>
      <w:lvlJc w:val="left"/>
      <w:pPr>
        <w:ind w:left="4359" w:hanging="601"/>
      </w:pPr>
      <w:rPr>
        <w:rFonts w:hint="default"/>
        <w:lang w:val="zh-CN" w:eastAsia="zh-CN" w:bidi="zh-CN"/>
      </w:rPr>
    </w:lvl>
    <w:lvl w:ilvl="4" w:tplc="53AC5AE8">
      <w:numFmt w:val="bullet"/>
      <w:lvlText w:val="•"/>
      <w:lvlJc w:val="left"/>
      <w:pPr>
        <w:ind w:left="5206" w:hanging="601"/>
      </w:pPr>
      <w:rPr>
        <w:rFonts w:hint="default"/>
        <w:lang w:val="zh-CN" w:eastAsia="zh-CN" w:bidi="zh-CN"/>
      </w:rPr>
    </w:lvl>
    <w:lvl w:ilvl="5" w:tplc="CE3A3646">
      <w:numFmt w:val="bullet"/>
      <w:lvlText w:val="•"/>
      <w:lvlJc w:val="left"/>
      <w:pPr>
        <w:ind w:left="6053" w:hanging="601"/>
      </w:pPr>
      <w:rPr>
        <w:rFonts w:hint="default"/>
        <w:lang w:val="zh-CN" w:eastAsia="zh-CN" w:bidi="zh-CN"/>
      </w:rPr>
    </w:lvl>
    <w:lvl w:ilvl="6" w:tplc="9E62BD48">
      <w:numFmt w:val="bullet"/>
      <w:lvlText w:val="•"/>
      <w:lvlJc w:val="left"/>
      <w:pPr>
        <w:ind w:left="6899" w:hanging="601"/>
      </w:pPr>
      <w:rPr>
        <w:rFonts w:hint="default"/>
        <w:lang w:val="zh-CN" w:eastAsia="zh-CN" w:bidi="zh-CN"/>
      </w:rPr>
    </w:lvl>
    <w:lvl w:ilvl="7" w:tplc="0E485530">
      <w:numFmt w:val="bullet"/>
      <w:lvlText w:val="•"/>
      <w:lvlJc w:val="left"/>
      <w:pPr>
        <w:ind w:left="7746" w:hanging="601"/>
      </w:pPr>
      <w:rPr>
        <w:rFonts w:hint="default"/>
        <w:lang w:val="zh-CN" w:eastAsia="zh-CN" w:bidi="zh-CN"/>
      </w:rPr>
    </w:lvl>
    <w:lvl w:ilvl="8" w:tplc="9378D4E8">
      <w:numFmt w:val="bullet"/>
      <w:lvlText w:val="•"/>
      <w:lvlJc w:val="left"/>
      <w:pPr>
        <w:ind w:left="8593" w:hanging="601"/>
      </w:pPr>
      <w:rPr>
        <w:rFonts w:hint="default"/>
        <w:lang w:val="zh-CN" w:eastAsia="zh-CN" w:bidi="zh-CN"/>
      </w:rPr>
    </w:lvl>
  </w:abstractNum>
  <w:abstractNum w:abstractNumId="80" w15:restartNumberingAfterBreak="0">
    <w:nsid w:val="260372C1"/>
    <w:multiLevelType w:val="hybridMultilevel"/>
    <w:tmpl w:val="61B4AC96"/>
    <w:lvl w:ilvl="0" w:tplc="A30223F6">
      <w:start w:val="1"/>
      <w:numFmt w:val="decimal"/>
      <w:lvlText w:val="（%1）"/>
      <w:lvlJc w:val="left"/>
      <w:pPr>
        <w:ind w:left="2360" w:hanging="780"/>
      </w:pPr>
      <w:rPr>
        <w:rFonts w:ascii="宋体" w:eastAsia="宋体" w:hAnsi="宋体" w:cs="宋体" w:hint="default"/>
        <w:w w:val="100"/>
        <w:sz w:val="24"/>
        <w:szCs w:val="24"/>
        <w:lang w:val="zh-CN" w:eastAsia="zh-CN" w:bidi="zh-CN"/>
      </w:rPr>
    </w:lvl>
    <w:lvl w:ilvl="1" w:tplc="EC2AAD3E">
      <w:numFmt w:val="bullet"/>
      <w:lvlText w:val="•"/>
      <w:lvlJc w:val="left"/>
      <w:pPr>
        <w:ind w:left="3152" w:hanging="780"/>
      </w:pPr>
      <w:rPr>
        <w:rFonts w:hint="default"/>
        <w:lang w:val="zh-CN" w:eastAsia="zh-CN" w:bidi="zh-CN"/>
      </w:rPr>
    </w:lvl>
    <w:lvl w:ilvl="2" w:tplc="93664C88">
      <w:numFmt w:val="bullet"/>
      <w:lvlText w:val="•"/>
      <w:lvlJc w:val="left"/>
      <w:pPr>
        <w:ind w:left="3945" w:hanging="780"/>
      </w:pPr>
      <w:rPr>
        <w:rFonts w:hint="default"/>
        <w:lang w:val="zh-CN" w:eastAsia="zh-CN" w:bidi="zh-CN"/>
      </w:rPr>
    </w:lvl>
    <w:lvl w:ilvl="3" w:tplc="85EEA01C">
      <w:numFmt w:val="bullet"/>
      <w:lvlText w:val="•"/>
      <w:lvlJc w:val="left"/>
      <w:pPr>
        <w:ind w:left="4737" w:hanging="780"/>
      </w:pPr>
      <w:rPr>
        <w:rFonts w:hint="default"/>
        <w:lang w:val="zh-CN" w:eastAsia="zh-CN" w:bidi="zh-CN"/>
      </w:rPr>
    </w:lvl>
    <w:lvl w:ilvl="4" w:tplc="DE9A7362">
      <w:numFmt w:val="bullet"/>
      <w:lvlText w:val="•"/>
      <w:lvlJc w:val="left"/>
      <w:pPr>
        <w:ind w:left="5530" w:hanging="780"/>
      </w:pPr>
      <w:rPr>
        <w:rFonts w:hint="default"/>
        <w:lang w:val="zh-CN" w:eastAsia="zh-CN" w:bidi="zh-CN"/>
      </w:rPr>
    </w:lvl>
    <w:lvl w:ilvl="5" w:tplc="18E2D3B0">
      <w:numFmt w:val="bullet"/>
      <w:lvlText w:val="•"/>
      <w:lvlJc w:val="left"/>
      <w:pPr>
        <w:ind w:left="6323" w:hanging="780"/>
      </w:pPr>
      <w:rPr>
        <w:rFonts w:hint="default"/>
        <w:lang w:val="zh-CN" w:eastAsia="zh-CN" w:bidi="zh-CN"/>
      </w:rPr>
    </w:lvl>
    <w:lvl w:ilvl="6" w:tplc="907203B2">
      <w:numFmt w:val="bullet"/>
      <w:lvlText w:val="•"/>
      <w:lvlJc w:val="left"/>
      <w:pPr>
        <w:ind w:left="7115" w:hanging="780"/>
      </w:pPr>
      <w:rPr>
        <w:rFonts w:hint="default"/>
        <w:lang w:val="zh-CN" w:eastAsia="zh-CN" w:bidi="zh-CN"/>
      </w:rPr>
    </w:lvl>
    <w:lvl w:ilvl="7" w:tplc="369ECC04">
      <w:numFmt w:val="bullet"/>
      <w:lvlText w:val="•"/>
      <w:lvlJc w:val="left"/>
      <w:pPr>
        <w:ind w:left="7908" w:hanging="780"/>
      </w:pPr>
      <w:rPr>
        <w:rFonts w:hint="default"/>
        <w:lang w:val="zh-CN" w:eastAsia="zh-CN" w:bidi="zh-CN"/>
      </w:rPr>
    </w:lvl>
    <w:lvl w:ilvl="8" w:tplc="447821DA">
      <w:numFmt w:val="bullet"/>
      <w:lvlText w:val="•"/>
      <w:lvlJc w:val="left"/>
      <w:pPr>
        <w:ind w:left="8701" w:hanging="780"/>
      </w:pPr>
      <w:rPr>
        <w:rFonts w:hint="default"/>
        <w:lang w:val="zh-CN" w:eastAsia="zh-CN" w:bidi="zh-CN"/>
      </w:rPr>
    </w:lvl>
  </w:abstractNum>
  <w:abstractNum w:abstractNumId="81" w15:restartNumberingAfterBreak="0">
    <w:nsid w:val="26763E73"/>
    <w:multiLevelType w:val="hybridMultilevel"/>
    <w:tmpl w:val="004014DA"/>
    <w:lvl w:ilvl="0" w:tplc="31A04260">
      <w:start w:val="1"/>
      <w:numFmt w:val="decimal"/>
      <w:lvlText w:val="%1."/>
      <w:lvlJc w:val="left"/>
      <w:pPr>
        <w:ind w:left="680" w:hanging="241"/>
      </w:pPr>
      <w:rPr>
        <w:rFonts w:ascii="宋体" w:eastAsia="宋体" w:hAnsi="宋体" w:cs="宋体" w:hint="default"/>
        <w:spacing w:val="-1"/>
        <w:w w:val="100"/>
        <w:sz w:val="22"/>
        <w:szCs w:val="22"/>
        <w:lang w:val="zh-CN" w:eastAsia="zh-CN" w:bidi="zh-CN"/>
      </w:rPr>
    </w:lvl>
    <w:lvl w:ilvl="1" w:tplc="B8C86626">
      <w:start w:val="1"/>
      <w:numFmt w:val="decimal"/>
      <w:lvlText w:val="%2"/>
      <w:lvlJc w:val="left"/>
      <w:pPr>
        <w:ind w:left="680" w:hanging="180"/>
      </w:pPr>
      <w:rPr>
        <w:rFonts w:ascii="宋体" w:eastAsia="宋体" w:hAnsi="宋体" w:cs="宋体" w:hint="default"/>
        <w:w w:val="100"/>
        <w:sz w:val="24"/>
        <w:szCs w:val="24"/>
        <w:lang w:val="zh-CN" w:eastAsia="zh-CN" w:bidi="zh-CN"/>
      </w:rPr>
    </w:lvl>
    <w:lvl w:ilvl="2" w:tplc="4776F7EC">
      <w:numFmt w:val="bullet"/>
      <w:lvlText w:val="•"/>
      <w:lvlJc w:val="left"/>
      <w:pPr>
        <w:ind w:left="2601" w:hanging="180"/>
      </w:pPr>
      <w:rPr>
        <w:rFonts w:hint="default"/>
        <w:lang w:val="zh-CN" w:eastAsia="zh-CN" w:bidi="zh-CN"/>
      </w:rPr>
    </w:lvl>
    <w:lvl w:ilvl="3" w:tplc="D18EF158">
      <w:numFmt w:val="bullet"/>
      <w:lvlText w:val="•"/>
      <w:lvlJc w:val="left"/>
      <w:pPr>
        <w:ind w:left="3561" w:hanging="180"/>
      </w:pPr>
      <w:rPr>
        <w:rFonts w:hint="default"/>
        <w:lang w:val="zh-CN" w:eastAsia="zh-CN" w:bidi="zh-CN"/>
      </w:rPr>
    </w:lvl>
    <w:lvl w:ilvl="4" w:tplc="5B10F904">
      <w:numFmt w:val="bullet"/>
      <w:lvlText w:val="•"/>
      <w:lvlJc w:val="left"/>
      <w:pPr>
        <w:ind w:left="4522" w:hanging="180"/>
      </w:pPr>
      <w:rPr>
        <w:rFonts w:hint="default"/>
        <w:lang w:val="zh-CN" w:eastAsia="zh-CN" w:bidi="zh-CN"/>
      </w:rPr>
    </w:lvl>
    <w:lvl w:ilvl="5" w:tplc="CB66A236">
      <w:numFmt w:val="bullet"/>
      <w:lvlText w:val="•"/>
      <w:lvlJc w:val="left"/>
      <w:pPr>
        <w:ind w:left="5483" w:hanging="180"/>
      </w:pPr>
      <w:rPr>
        <w:rFonts w:hint="default"/>
        <w:lang w:val="zh-CN" w:eastAsia="zh-CN" w:bidi="zh-CN"/>
      </w:rPr>
    </w:lvl>
    <w:lvl w:ilvl="6" w:tplc="65BC7E78">
      <w:numFmt w:val="bullet"/>
      <w:lvlText w:val="•"/>
      <w:lvlJc w:val="left"/>
      <w:pPr>
        <w:ind w:left="6443" w:hanging="180"/>
      </w:pPr>
      <w:rPr>
        <w:rFonts w:hint="default"/>
        <w:lang w:val="zh-CN" w:eastAsia="zh-CN" w:bidi="zh-CN"/>
      </w:rPr>
    </w:lvl>
    <w:lvl w:ilvl="7" w:tplc="3B14F74E">
      <w:numFmt w:val="bullet"/>
      <w:lvlText w:val="•"/>
      <w:lvlJc w:val="left"/>
      <w:pPr>
        <w:ind w:left="7404" w:hanging="180"/>
      </w:pPr>
      <w:rPr>
        <w:rFonts w:hint="default"/>
        <w:lang w:val="zh-CN" w:eastAsia="zh-CN" w:bidi="zh-CN"/>
      </w:rPr>
    </w:lvl>
    <w:lvl w:ilvl="8" w:tplc="0DCCA840">
      <w:numFmt w:val="bullet"/>
      <w:lvlText w:val="•"/>
      <w:lvlJc w:val="left"/>
      <w:pPr>
        <w:ind w:left="8365" w:hanging="180"/>
      </w:pPr>
      <w:rPr>
        <w:rFonts w:hint="default"/>
        <w:lang w:val="zh-CN" w:eastAsia="zh-CN" w:bidi="zh-CN"/>
      </w:rPr>
    </w:lvl>
  </w:abstractNum>
  <w:abstractNum w:abstractNumId="82" w15:restartNumberingAfterBreak="0">
    <w:nsid w:val="272914A2"/>
    <w:multiLevelType w:val="hybridMultilevel"/>
    <w:tmpl w:val="6520EA0C"/>
    <w:lvl w:ilvl="0" w:tplc="7ACA3B0A">
      <w:start w:val="1"/>
      <w:numFmt w:val="decimal"/>
      <w:lvlText w:val="%1）"/>
      <w:lvlJc w:val="left"/>
      <w:pPr>
        <w:ind w:left="680" w:hanging="361"/>
      </w:pPr>
      <w:rPr>
        <w:rFonts w:ascii="宋体" w:eastAsia="宋体" w:hAnsi="宋体" w:cs="宋体" w:hint="default"/>
        <w:spacing w:val="-17"/>
        <w:w w:val="100"/>
        <w:sz w:val="22"/>
        <w:szCs w:val="22"/>
        <w:lang w:val="zh-CN" w:eastAsia="zh-CN" w:bidi="zh-CN"/>
      </w:rPr>
    </w:lvl>
    <w:lvl w:ilvl="1" w:tplc="78FCE4E6">
      <w:numFmt w:val="bullet"/>
      <w:lvlText w:val="•"/>
      <w:lvlJc w:val="left"/>
      <w:pPr>
        <w:ind w:left="1640" w:hanging="361"/>
      </w:pPr>
      <w:rPr>
        <w:rFonts w:hint="default"/>
        <w:lang w:val="zh-CN" w:eastAsia="zh-CN" w:bidi="zh-CN"/>
      </w:rPr>
    </w:lvl>
    <w:lvl w:ilvl="2" w:tplc="E022FD92">
      <w:numFmt w:val="bullet"/>
      <w:lvlText w:val="•"/>
      <w:lvlJc w:val="left"/>
      <w:pPr>
        <w:ind w:left="2601" w:hanging="361"/>
      </w:pPr>
      <w:rPr>
        <w:rFonts w:hint="default"/>
        <w:lang w:val="zh-CN" w:eastAsia="zh-CN" w:bidi="zh-CN"/>
      </w:rPr>
    </w:lvl>
    <w:lvl w:ilvl="3" w:tplc="862244E6">
      <w:numFmt w:val="bullet"/>
      <w:lvlText w:val="•"/>
      <w:lvlJc w:val="left"/>
      <w:pPr>
        <w:ind w:left="3561" w:hanging="361"/>
      </w:pPr>
      <w:rPr>
        <w:rFonts w:hint="default"/>
        <w:lang w:val="zh-CN" w:eastAsia="zh-CN" w:bidi="zh-CN"/>
      </w:rPr>
    </w:lvl>
    <w:lvl w:ilvl="4" w:tplc="833C272E">
      <w:numFmt w:val="bullet"/>
      <w:lvlText w:val="•"/>
      <w:lvlJc w:val="left"/>
      <w:pPr>
        <w:ind w:left="4522" w:hanging="361"/>
      </w:pPr>
      <w:rPr>
        <w:rFonts w:hint="default"/>
        <w:lang w:val="zh-CN" w:eastAsia="zh-CN" w:bidi="zh-CN"/>
      </w:rPr>
    </w:lvl>
    <w:lvl w:ilvl="5" w:tplc="5F70C170">
      <w:numFmt w:val="bullet"/>
      <w:lvlText w:val="•"/>
      <w:lvlJc w:val="left"/>
      <w:pPr>
        <w:ind w:left="5483" w:hanging="361"/>
      </w:pPr>
      <w:rPr>
        <w:rFonts w:hint="default"/>
        <w:lang w:val="zh-CN" w:eastAsia="zh-CN" w:bidi="zh-CN"/>
      </w:rPr>
    </w:lvl>
    <w:lvl w:ilvl="6" w:tplc="588087D0">
      <w:numFmt w:val="bullet"/>
      <w:lvlText w:val="•"/>
      <w:lvlJc w:val="left"/>
      <w:pPr>
        <w:ind w:left="6443" w:hanging="361"/>
      </w:pPr>
      <w:rPr>
        <w:rFonts w:hint="default"/>
        <w:lang w:val="zh-CN" w:eastAsia="zh-CN" w:bidi="zh-CN"/>
      </w:rPr>
    </w:lvl>
    <w:lvl w:ilvl="7" w:tplc="9754EE6A">
      <w:numFmt w:val="bullet"/>
      <w:lvlText w:val="•"/>
      <w:lvlJc w:val="left"/>
      <w:pPr>
        <w:ind w:left="7404" w:hanging="361"/>
      </w:pPr>
      <w:rPr>
        <w:rFonts w:hint="default"/>
        <w:lang w:val="zh-CN" w:eastAsia="zh-CN" w:bidi="zh-CN"/>
      </w:rPr>
    </w:lvl>
    <w:lvl w:ilvl="8" w:tplc="13B2D53A">
      <w:numFmt w:val="bullet"/>
      <w:lvlText w:val="•"/>
      <w:lvlJc w:val="left"/>
      <w:pPr>
        <w:ind w:left="8365" w:hanging="361"/>
      </w:pPr>
      <w:rPr>
        <w:rFonts w:hint="default"/>
        <w:lang w:val="zh-CN" w:eastAsia="zh-CN" w:bidi="zh-CN"/>
      </w:rPr>
    </w:lvl>
  </w:abstractNum>
  <w:abstractNum w:abstractNumId="83" w15:restartNumberingAfterBreak="0">
    <w:nsid w:val="27AD4408"/>
    <w:multiLevelType w:val="hybridMultilevel"/>
    <w:tmpl w:val="78C831A6"/>
    <w:lvl w:ilvl="0" w:tplc="20583032">
      <w:start w:val="1"/>
      <w:numFmt w:val="decimal"/>
      <w:lvlText w:val="%1."/>
      <w:lvlJc w:val="left"/>
      <w:pPr>
        <w:ind w:left="1165" w:hanging="485"/>
      </w:pPr>
      <w:rPr>
        <w:rFonts w:hint="default"/>
        <w:b/>
        <w:bCs/>
        <w:spacing w:val="0"/>
        <w:w w:val="99"/>
        <w:lang w:val="zh-CN" w:eastAsia="zh-CN" w:bidi="zh-CN"/>
      </w:rPr>
    </w:lvl>
    <w:lvl w:ilvl="1" w:tplc="4316FDBC">
      <w:numFmt w:val="bullet"/>
      <w:lvlText w:val="•"/>
      <w:lvlJc w:val="left"/>
      <w:pPr>
        <w:ind w:left="2072" w:hanging="485"/>
      </w:pPr>
      <w:rPr>
        <w:rFonts w:hint="default"/>
        <w:lang w:val="zh-CN" w:eastAsia="zh-CN" w:bidi="zh-CN"/>
      </w:rPr>
    </w:lvl>
    <w:lvl w:ilvl="2" w:tplc="E3D4C9A0">
      <w:numFmt w:val="bullet"/>
      <w:lvlText w:val="•"/>
      <w:lvlJc w:val="left"/>
      <w:pPr>
        <w:ind w:left="2985" w:hanging="485"/>
      </w:pPr>
      <w:rPr>
        <w:rFonts w:hint="default"/>
        <w:lang w:val="zh-CN" w:eastAsia="zh-CN" w:bidi="zh-CN"/>
      </w:rPr>
    </w:lvl>
    <w:lvl w:ilvl="3" w:tplc="BB787E44">
      <w:numFmt w:val="bullet"/>
      <w:lvlText w:val="•"/>
      <w:lvlJc w:val="left"/>
      <w:pPr>
        <w:ind w:left="3897" w:hanging="485"/>
      </w:pPr>
      <w:rPr>
        <w:rFonts w:hint="default"/>
        <w:lang w:val="zh-CN" w:eastAsia="zh-CN" w:bidi="zh-CN"/>
      </w:rPr>
    </w:lvl>
    <w:lvl w:ilvl="4" w:tplc="64D6D3F4">
      <w:numFmt w:val="bullet"/>
      <w:lvlText w:val="•"/>
      <w:lvlJc w:val="left"/>
      <w:pPr>
        <w:ind w:left="4810" w:hanging="485"/>
      </w:pPr>
      <w:rPr>
        <w:rFonts w:hint="default"/>
        <w:lang w:val="zh-CN" w:eastAsia="zh-CN" w:bidi="zh-CN"/>
      </w:rPr>
    </w:lvl>
    <w:lvl w:ilvl="5" w:tplc="CE9023B4">
      <w:numFmt w:val="bullet"/>
      <w:lvlText w:val="•"/>
      <w:lvlJc w:val="left"/>
      <w:pPr>
        <w:ind w:left="5723" w:hanging="485"/>
      </w:pPr>
      <w:rPr>
        <w:rFonts w:hint="default"/>
        <w:lang w:val="zh-CN" w:eastAsia="zh-CN" w:bidi="zh-CN"/>
      </w:rPr>
    </w:lvl>
    <w:lvl w:ilvl="6" w:tplc="2B7EF6E0">
      <w:numFmt w:val="bullet"/>
      <w:lvlText w:val="•"/>
      <w:lvlJc w:val="left"/>
      <w:pPr>
        <w:ind w:left="6635" w:hanging="485"/>
      </w:pPr>
      <w:rPr>
        <w:rFonts w:hint="default"/>
        <w:lang w:val="zh-CN" w:eastAsia="zh-CN" w:bidi="zh-CN"/>
      </w:rPr>
    </w:lvl>
    <w:lvl w:ilvl="7" w:tplc="935EE60A">
      <w:numFmt w:val="bullet"/>
      <w:lvlText w:val="•"/>
      <w:lvlJc w:val="left"/>
      <w:pPr>
        <w:ind w:left="7548" w:hanging="485"/>
      </w:pPr>
      <w:rPr>
        <w:rFonts w:hint="default"/>
        <w:lang w:val="zh-CN" w:eastAsia="zh-CN" w:bidi="zh-CN"/>
      </w:rPr>
    </w:lvl>
    <w:lvl w:ilvl="8" w:tplc="C00AF214">
      <w:numFmt w:val="bullet"/>
      <w:lvlText w:val="•"/>
      <w:lvlJc w:val="left"/>
      <w:pPr>
        <w:ind w:left="8461" w:hanging="485"/>
      </w:pPr>
      <w:rPr>
        <w:rFonts w:hint="default"/>
        <w:lang w:val="zh-CN" w:eastAsia="zh-CN" w:bidi="zh-CN"/>
      </w:rPr>
    </w:lvl>
  </w:abstractNum>
  <w:abstractNum w:abstractNumId="84" w15:restartNumberingAfterBreak="0">
    <w:nsid w:val="28E62D03"/>
    <w:multiLevelType w:val="hybridMultilevel"/>
    <w:tmpl w:val="297853CE"/>
    <w:lvl w:ilvl="0" w:tplc="6F66FFC8">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41666240">
      <w:numFmt w:val="bullet"/>
      <w:lvlText w:val="•"/>
      <w:lvlJc w:val="left"/>
      <w:pPr>
        <w:ind w:left="2396" w:hanging="840"/>
      </w:pPr>
      <w:rPr>
        <w:rFonts w:hint="default"/>
        <w:lang w:val="zh-CN" w:eastAsia="zh-CN" w:bidi="zh-CN"/>
      </w:rPr>
    </w:lvl>
    <w:lvl w:ilvl="2" w:tplc="CC1834F8">
      <w:numFmt w:val="bullet"/>
      <w:lvlText w:val="•"/>
      <w:lvlJc w:val="left"/>
      <w:pPr>
        <w:ind w:left="3273" w:hanging="840"/>
      </w:pPr>
      <w:rPr>
        <w:rFonts w:hint="default"/>
        <w:lang w:val="zh-CN" w:eastAsia="zh-CN" w:bidi="zh-CN"/>
      </w:rPr>
    </w:lvl>
    <w:lvl w:ilvl="3" w:tplc="995CF65C">
      <w:numFmt w:val="bullet"/>
      <w:lvlText w:val="•"/>
      <w:lvlJc w:val="left"/>
      <w:pPr>
        <w:ind w:left="4149" w:hanging="840"/>
      </w:pPr>
      <w:rPr>
        <w:rFonts w:hint="default"/>
        <w:lang w:val="zh-CN" w:eastAsia="zh-CN" w:bidi="zh-CN"/>
      </w:rPr>
    </w:lvl>
    <w:lvl w:ilvl="4" w:tplc="F40873A0">
      <w:numFmt w:val="bullet"/>
      <w:lvlText w:val="•"/>
      <w:lvlJc w:val="left"/>
      <w:pPr>
        <w:ind w:left="5026" w:hanging="840"/>
      </w:pPr>
      <w:rPr>
        <w:rFonts w:hint="default"/>
        <w:lang w:val="zh-CN" w:eastAsia="zh-CN" w:bidi="zh-CN"/>
      </w:rPr>
    </w:lvl>
    <w:lvl w:ilvl="5" w:tplc="6110150C">
      <w:numFmt w:val="bullet"/>
      <w:lvlText w:val="•"/>
      <w:lvlJc w:val="left"/>
      <w:pPr>
        <w:ind w:left="5903" w:hanging="840"/>
      </w:pPr>
      <w:rPr>
        <w:rFonts w:hint="default"/>
        <w:lang w:val="zh-CN" w:eastAsia="zh-CN" w:bidi="zh-CN"/>
      </w:rPr>
    </w:lvl>
    <w:lvl w:ilvl="6" w:tplc="B2EC8330">
      <w:numFmt w:val="bullet"/>
      <w:lvlText w:val="•"/>
      <w:lvlJc w:val="left"/>
      <w:pPr>
        <w:ind w:left="6779" w:hanging="840"/>
      </w:pPr>
      <w:rPr>
        <w:rFonts w:hint="default"/>
        <w:lang w:val="zh-CN" w:eastAsia="zh-CN" w:bidi="zh-CN"/>
      </w:rPr>
    </w:lvl>
    <w:lvl w:ilvl="7" w:tplc="4FB408F8">
      <w:numFmt w:val="bullet"/>
      <w:lvlText w:val="•"/>
      <w:lvlJc w:val="left"/>
      <w:pPr>
        <w:ind w:left="7656" w:hanging="840"/>
      </w:pPr>
      <w:rPr>
        <w:rFonts w:hint="default"/>
        <w:lang w:val="zh-CN" w:eastAsia="zh-CN" w:bidi="zh-CN"/>
      </w:rPr>
    </w:lvl>
    <w:lvl w:ilvl="8" w:tplc="8BDA9524">
      <w:numFmt w:val="bullet"/>
      <w:lvlText w:val="•"/>
      <w:lvlJc w:val="left"/>
      <w:pPr>
        <w:ind w:left="8533" w:hanging="840"/>
      </w:pPr>
      <w:rPr>
        <w:rFonts w:hint="default"/>
        <w:lang w:val="zh-CN" w:eastAsia="zh-CN" w:bidi="zh-CN"/>
      </w:rPr>
    </w:lvl>
  </w:abstractNum>
  <w:abstractNum w:abstractNumId="85" w15:restartNumberingAfterBreak="0">
    <w:nsid w:val="28F20672"/>
    <w:multiLevelType w:val="hybridMultilevel"/>
    <w:tmpl w:val="E7428A8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2A1F162A"/>
    <w:multiLevelType w:val="hybridMultilevel"/>
    <w:tmpl w:val="FA1236B2"/>
    <w:lvl w:ilvl="0" w:tplc="CF2672BC">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2A7425A0">
      <w:numFmt w:val="bullet"/>
      <w:lvlText w:val="•"/>
      <w:lvlJc w:val="left"/>
      <w:pPr>
        <w:ind w:left="2018" w:hanging="420"/>
      </w:pPr>
      <w:rPr>
        <w:rFonts w:hint="default"/>
        <w:lang w:val="zh-CN" w:eastAsia="zh-CN" w:bidi="zh-CN"/>
      </w:rPr>
    </w:lvl>
    <w:lvl w:ilvl="2" w:tplc="E6FC10F4">
      <w:numFmt w:val="bullet"/>
      <w:lvlText w:val="•"/>
      <w:lvlJc w:val="left"/>
      <w:pPr>
        <w:ind w:left="2937" w:hanging="420"/>
      </w:pPr>
      <w:rPr>
        <w:rFonts w:hint="default"/>
        <w:lang w:val="zh-CN" w:eastAsia="zh-CN" w:bidi="zh-CN"/>
      </w:rPr>
    </w:lvl>
    <w:lvl w:ilvl="3" w:tplc="9F54C398">
      <w:numFmt w:val="bullet"/>
      <w:lvlText w:val="•"/>
      <w:lvlJc w:val="left"/>
      <w:pPr>
        <w:ind w:left="3855" w:hanging="420"/>
      </w:pPr>
      <w:rPr>
        <w:rFonts w:hint="default"/>
        <w:lang w:val="zh-CN" w:eastAsia="zh-CN" w:bidi="zh-CN"/>
      </w:rPr>
    </w:lvl>
    <w:lvl w:ilvl="4" w:tplc="26C4A376">
      <w:numFmt w:val="bullet"/>
      <w:lvlText w:val="•"/>
      <w:lvlJc w:val="left"/>
      <w:pPr>
        <w:ind w:left="4774" w:hanging="420"/>
      </w:pPr>
      <w:rPr>
        <w:rFonts w:hint="default"/>
        <w:lang w:val="zh-CN" w:eastAsia="zh-CN" w:bidi="zh-CN"/>
      </w:rPr>
    </w:lvl>
    <w:lvl w:ilvl="5" w:tplc="67FEF6BA">
      <w:numFmt w:val="bullet"/>
      <w:lvlText w:val="•"/>
      <w:lvlJc w:val="left"/>
      <w:pPr>
        <w:ind w:left="5693" w:hanging="420"/>
      </w:pPr>
      <w:rPr>
        <w:rFonts w:hint="default"/>
        <w:lang w:val="zh-CN" w:eastAsia="zh-CN" w:bidi="zh-CN"/>
      </w:rPr>
    </w:lvl>
    <w:lvl w:ilvl="6" w:tplc="DE7A7E8A">
      <w:numFmt w:val="bullet"/>
      <w:lvlText w:val="•"/>
      <w:lvlJc w:val="left"/>
      <w:pPr>
        <w:ind w:left="6611" w:hanging="420"/>
      </w:pPr>
      <w:rPr>
        <w:rFonts w:hint="default"/>
        <w:lang w:val="zh-CN" w:eastAsia="zh-CN" w:bidi="zh-CN"/>
      </w:rPr>
    </w:lvl>
    <w:lvl w:ilvl="7" w:tplc="0A6E6E64">
      <w:numFmt w:val="bullet"/>
      <w:lvlText w:val="•"/>
      <w:lvlJc w:val="left"/>
      <w:pPr>
        <w:ind w:left="7530" w:hanging="420"/>
      </w:pPr>
      <w:rPr>
        <w:rFonts w:hint="default"/>
        <w:lang w:val="zh-CN" w:eastAsia="zh-CN" w:bidi="zh-CN"/>
      </w:rPr>
    </w:lvl>
    <w:lvl w:ilvl="8" w:tplc="55B67938">
      <w:numFmt w:val="bullet"/>
      <w:lvlText w:val="•"/>
      <w:lvlJc w:val="left"/>
      <w:pPr>
        <w:ind w:left="8449" w:hanging="420"/>
      </w:pPr>
      <w:rPr>
        <w:rFonts w:hint="default"/>
        <w:lang w:val="zh-CN" w:eastAsia="zh-CN" w:bidi="zh-CN"/>
      </w:rPr>
    </w:lvl>
  </w:abstractNum>
  <w:abstractNum w:abstractNumId="87" w15:restartNumberingAfterBreak="0">
    <w:nsid w:val="2A2202C0"/>
    <w:multiLevelType w:val="hybridMultilevel"/>
    <w:tmpl w:val="676E7E2C"/>
    <w:lvl w:ilvl="0" w:tplc="ECB22BBC">
      <w:start w:val="1"/>
      <w:numFmt w:val="decimal"/>
      <w:lvlText w:val="（%1）"/>
      <w:lvlJc w:val="left"/>
      <w:pPr>
        <w:ind w:left="680" w:hanging="601"/>
      </w:pPr>
      <w:rPr>
        <w:rFonts w:ascii="宋体" w:eastAsia="宋体" w:hAnsi="宋体" w:cs="宋体" w:hint="default"/>
        <w:spacing w:val="-60"/>
        <w:w w:val="100"/>
        <w:sz w:val="22"/>
        <w:szCs w:val="22"/>
        <w:lang w:val="zh-CN" w:eastAsia="zh-CN" w:bidi="zh-CN"/>
      </w:rPr>
    </w:lvl>
    <w:lvl w:ilvl="1" w:tplc="37506142">
      <w:numFmt w:val="bullet"/>
      <w:lvlText w:val="•"/>
      <w:lvlJc w:val="left"/>
      <w:pPr>
        <w:ind w:left="1640" w:hanging="601"/>
      </w:pPr>
      <w:rPr>
        <w:rFonts w:hint="default"/>
        <w:lang w:val="zh-CN" w:eastAsia="zh-CN" w:bidi="zh-CN"/>
      </w:rPr>
    </w:lvl>
    <w:lvl w:ilvl="2" w:tplc="C02836F8">
      <w:numFmt w:val="bullet"/>
      <w:lvlText w:val="•"/>
      <w:lvlJc w:val="left"/>
      <w:pPr>
        <w:ind w:left="2601" w:hanging="601"/>
      </w:pPr>
      <w:rPr>
        <w:rFonts w:hint="default"/>
        <w:lang w:val="zh-CN" w:eastAsia="zh-CN" w:bidi="zh-CN"/>
      </w:rPr>
    </w:lvl>
    <w:lvl w:ilvl="3" w:tplc="101E9126">
      <w:numFmt w:val="bullet"/>
      <w:lvlText w:val="•"/>
      <w:lvlJc w:val="left"/>
      <w:pPr>
        <w:ind w:left="3561" w:hanging="601"/>
      </w:pPr>
      <w:rPr>
        <w:rFonts w:hint="default"/>
        <w:lang w:val="zh-CN" w:eastAsia="zh-CN" w:bidi="zh-CN"/>
      </w:rPr>
    </w:lvl>
    <w:lvl w:ilvl="4" w:tplc="00CA9944">
      <w:numFmt w:val="bullet"/>
      <w:lvlText w:val="•"/>
      <w:lvlJc w:val="left"/>
      <w:pPr>
        <w:ind w:left="4522" w:hanging="601"/>
      </w:pPr>
      <w:rPr>
        <w:rFonts w:hint="default"/>
        <w:lang w:val="zh-CN" w:eastAsia="zh-CN" w:bidi="zh-CN"/>
      </w:rPr>
    </w:lvl>
    <w:lvl w:ilvl="5" w:tplc="42A87BCE">
      <w:numFmt w:val="bullet"/>
      <w:lvlText w:val="•"/>
      <w:lvlJc w:val="left"/>
      <w:pPr>
        <w:ind w:left="5483" w:hanging="601"/>
      </w:pPr>
      <w:rPr>
        <w:rFonts w:hint="default"/>
        <w:lang w:val="zh-CN" w:eastAsia="zh-CN" w:bidi="zh-CN"/>
      </w:rPr>
    </w:lvl>
    <w:lvl w:ilvl="6" w:tplc="0B18EAEE">
      <w:numFmt w:val="bullet"/>
      <w:lvlText w:val="•"/>
      <w:lvlJc w:val="left"/>
      <w:pPr>
        <w:ind w:left="6443" w:hanging="601"/>
      </w:pPr>
      <w:rPr>
        <w:rFonts w:hint="default"/>
        <w:lang w:val="zh-CN" w:eastAsia="zh-CN" w:bidi="zh-CN"/>
      </w:rPr>
    </w:lvl>
    <w:lvl w:ilvl="7" w:tplc="49907E62">
      <w:numFmt w:val="bullet"/>
      <w:lvlText w:val="•"/>
      <w:lvlJc w:val="left"/>
      <w:pPr>
        <w:ind w:left="7404" w:hanging="601"/>
      </w:pPr>
      <w:rPr>
        <w:rFonts w:hint="default"/>
        <w:lang w:val="zh-CN" w:eastAsia="zh-CN" w:bidi="zh-CN"/>
      </w:rPr>
    </w:lvl>
    <w:lvl w:ilvl="8" w:tplc="D4B0E74A">
      <w:numFmt w:val="bullet"/>
      <w:lvlText w:val="•"/>
      <w:lvlJc w:val="left"/>
      <w:pPr>
        <w:ind w:left="8365" w:hanging="601"/>
      </w:pPr>
      <w:rPr>
        <w:rFonts w:hint="default"/>
        <w:lang w:val="zh-CN" w:eastAsia="zh-CN" w:bidi="zh-CN"/>
      </w:rPr>
    </w:lvl>
  </w:abstractNum>
  <w:abstractNum w:abstractNumId="88" w15:restartNumberingAfterBreak="0">
    <w:nsid w:val="2A6759DC"/>
    <w:multiLevelType w:val="hybridMultilevel"/>
    <w:tmpl w:val="4DC28088"/>
    <w:lvl w:ilvl="0" w:tplc="6F325958">
      <w:numFmt w:val="bullet"/>
      <w:lvlText w:val=""/>
      <w:lvlJc w:val="left"/>
      <w:pPr>
        <w:ind w:left="525" w:hanging="420"/>
      </w:pPr>
      <w:rPr>
        <w:rFonts w:ascii="Wingdings" w:eastAsia="Wingdings" w:hAnsi="Wingdings" w:cs="Wingdings" w:hint="default"/>
        <w:w w:val="99"/>
        <w:sz w:val="20"/>
        <w:szCs w:val="20"/>
        <w:lang w:val="zh-CN" w:eastAsia="zh-CN" w:bidi="zh-CN"/>
      </w:rPr>
    </w:lvl>
    <w:lvl w:ilvl="1" w:tplc="2056CEAA">
      <w:numFmt w:val="bullet"/>
      <w:lvlText w:val="•"/>
      <w:lvlJc w:val="left"/>
      <w:pPr>
        <w:ind w:left="752" w:hanging="420"/>
      </w:pPr>
      <w:rPr>
        <w:rFonts w:hint="default"/>
        <w:lang w:val="zh-CN" w:eastAsia="zh-CN" w:bidi="zh-CN"/>
      </w:rPr>
    </w:lvl>
    <w:lvl w:ilvl="2" w:tplc="04F8FB7C">
      <w:numFmt w:val="bullet"/>
      <w:lvlText w:val="•"/>
      <w:lvlJc w:val="left"/>
      <w:pPr>
        <w:ind w:left="985" w:hanging="420"/>
      </w:pPr>
      <w:rPr>
        <w:rFonts w:hint="default"/>
        <w:lang w:val="zh-CN" w:eastAsia="zh-CN" w:bidi="zh-CN"/>
      </w:rPr>
    </w:lvl>
    <w:lvl w:ilvl="3" w:tplc="66541F92">
      <w:numFmt w:val="bullet"/>
      <w:lvlText w:val="•"/>
      <w:lvlJc w:val="left"/>
      <w:pPr>
        <w:ind w:left="1217" w:hanging="420"/>
      </w:pPr>
      <w:rPr>
        <w:rFonts w:hint="default"/>
        <w:lang w:val="zh-CN" w:eastAsia="zh-CN" w:bidi="zh-CN"/>
      </w:rPr>
    </w:lvl>
    <w:lvl w:ilvl="4" w:tplc="8D847626">
      <w:numFmt w:val="bullet"/>
      <w:lvlText w:val="•"/>
      <w:lvlJc w:val="left"/>
      <w:pPr>
        <w:ind w:left="1450" w:hanging="420"/>
      </w:pPr>
      <w:rPr>
        <w:rFonts w:hint="default"/>
        <w:lang w:val="zh-CN" w:eastAsia="zh-CN" w:bidi="zh-CN"/>
      </w:rPr>
    </w:lvl>
    <w:lvl w:ilvl="5" w:tplc="F98E4438">
      <w:numFmt w:val="bullet"/>
      <w:lvlText w:val="•"/>
      <w:lvlJc w:val="left"/>
      <w:pPr>
        <w:ind w:left="1683" w:hanging="420"/>
      </w:pPr>
      <w:rPr>
        <w:rFonts w:hint="default"/>
        <w:lang w:val="zh-CN" w:eastAsia="zh-CN" w:bidi="zh-CN"/>
      </w:rPr>
    </w:lvl>
    <w:lvl w:ilvl="6" w:tplc="7C60D272">
      <w:numFmt w:val="bullet"/>
      <w:lvlText w:val="•"/>
      <w:lvlJc w:val="left"/>
      <w:pPr>
        <w:ind w:left="1915" w:hanging="420"/>
      </w:pPr>
      <w:rPr>
        <w:rFonts w:hint="default"/>
        <w:lang w:val="zh-CN" w:eastAsia="zh-CN" w:bidi="zh-CN"/>
      </w:rPr>
    </w:lvl>
    <w:lvl w:ilvl="7" w:tplc="05CA6CA8">
      <w:numFmt w:val="bullet"/>
      <w:lvlText w:val="•"/>
      <w:lvlJc w:val="left"/>
      <w:pPr>
        <w:ind w:left="2148" w:hanging="420"/>
      </w:pPr>
      <w:rPr>
        <w:rFonts w:hint="default"/>
        <w:lang w:val="zh-CN" w:eastAsia="zh-CN" w:bidi="zh-CN"/>
      </w:rPr>
    </w:lvl>
    <w:lvl w:ilvl="8" w:tplc="077EEEEE">
      <w:numFmt w:val="bullet"/>
      <w:lvlText w:val="•"/>
      <w:lvlJc w:val="left"/>
      <w:pPr>
        <w:ind w:left="2380" w:hanging="420"/>
      </w:pPr>
      <w:rPr>
        <w:rFonts w:hint="default"/>
        <w:lang w:val="zh-CN" w:eastAsia="zh-CN" w:bidi="zh-CN"/>
      </w:rPr>
    </w:lvl>
  </w:abstractNum>
  <w:abstractNum w:abstractNumId="89" w15:restartNumberingAfterBreak="0">
    <w:nsid w:val="2B8D70F6"/>
    <w:multiLevelType w:val="hybridMultilevel"/>
    <w:tmpl w:val="C6B212C8"/>
    <w:lvl w:ilvl="0" w:tplc="E016472E">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104483E0">
      <w:numFmt w:val="bullet"/>
      <w:lvlText w:val="•"/>
      <w:lvlJc w:val="left"/>
      <w:pPr>
        <w:ind w:left="2018" w:hanging="420"/>
      </w:pPr>
      <w:rPr>
        <w:rFonts w:hint="default"/>
        <w:lang w:val="zh-CN" w:eastAsia="zh-CN" w:bidi="zh-CN"/>
      </w:rPr>
    </w:lvl>
    <w:lvl w:ilvl="2" w:tplc="C3C62D46">
      <w:numFmt w:val="bullet"/>
      <w:lvlText w:val="•"/>
      <w:lvlJc w:val="left"/>
      <w:pPr>
        <w:ind w:left="2937" w:hanging="420"/>
      </w:pPr>
      <w:rPr>
        <w:rFonts w:hint="default"/>
        <w:lang w:val="zh-CN" w:eastAsia="zh-CN" w:bidi="zh-CN"/>
      </w:rPr>
    </w:lvl>
    <w:lvl w:ilvl="3" w:tplc="58AE7648">
      <w:numFmt w:val="bullet"/>
      <w:lvlText w:val="•"/>
      <w:lvlJc w:val="left"/>
      <w:pPr>
        <w:ind w:left="3855" w:hanging="420"/>
      </w:pPr>
      <w:rPr>
        <w:rFonts w:hint="default"/>
        <w:lang w:val="zh-CN" w:eastAsia="zh-CN" w:bidi="zh-CN"/>
      </w:rPr>
    </w:lvl>
    <w:lvl w:ilvl="4" w:tplc="36166DDE">
      <w:numFmt w:val="bullet"/>
      <w:lvlText w:val="•"/>
      <w:lvlJc w:val="left"/>
      <w:pPr>
        <w:ind w:left="4774" w:hanging="420"/>
      </w:pPr>
      <w:rPr>
        <w:rFonts w:hint="default"/>
        <w:lang w:val="zh-CN" w:eastAsia="zh-CN" w:bidi="zh-CN"/>
      </w:rPr>
    </w:lvl>
    <w:lvl w:ilvl="5" w:tplc="5E765982">
      <w:numFmt w:val="bullet"/>
      <w:lvlText w:val="•"/>
      <w:lvlJc w:val="left"/>
      <w:pPr>
        <w:ind w:left="5693" w:hanging="420"/>
      </w:pPr>
      <w:rPr>
        <w:rFonts w:hint="default"/>
        <w:lang w:val="zh-CN" w:eastAsia="zh-CN" w:bidi="zh-CN"/>
      </w:rPr>
    </w:lvl>
    <w:lvl w:ilvl="6" w:tplc="38687E6E">
      <w:numFmt w:val="bullet"/>
      <w:lvlText w:val="•"/>
      <w:lvlJc w:val="left"/>
      <w:pPr>
        <w:ind w:left="6611" w:hanging="420"/>
      </w:pPr>
      <w:rPr>
        <w:rFonts w:hint="default"/>
        <w:lang w:val="zh-CN" w:eastAsia="zh-CN" w:bidi="zh-CN"/>
      </w:rPr>
    </w:lvl>
    <w:lvl w:ilvl="7" w:tplc="D3CE1344">
      <w:numFmt w:val="bullet"/>
      <w:lvlText w:val="•"/>
      <w:lvlJc w:val="left"/>
      <w:pPr>
        <w:ind w:left="7530" w:hanging="420"/>
      </w:pPr>
      <w:rPr>
        <w:rFonts w:hint="default"/>
        <w:lang w:val="zh-CN" w:eastAsia="zh-CN" w:bidi="zh-CN"/>
      </w:rPr>
    </w:lvl>
    <w:lvl w:ilvl="8" w:tplc="63B2057A">
      <w:numFmt w:val="bullet"/>
      <w:lvlText w:val="•"/>
      <w:lvlJc w:val="left"/>
      <w:pPr>
        <w:ind w:left="8449" w:hanging="420"/>
      </w:pPr>
      <w:rPr>
        <w:rFonts w:hint="default"/>
        <w:lang w:val="zh-CN" w:eastAsia="zh-CN" w:bidi="zh-CN"/>
      </w:rPr>
    </w:lvl>
  </w:abstractNum>
  <w:abstractNum w:abstractNumId="90" w15:restartNumberingAfterBreak="0">
    <w:nsid w:val="2BDB20F3"/>
    <w:multiLevelType w:val="hybridMultilevel"/>
    <w:tmpl w:val="87E49BB6"/>
    <w:lvl w:ilvl="0" w:tplc="2FD8C72A">
      <w:start w:val="1"/>
      <w:numFmt w:val="decimal"/>
      <w:lvlText w:val="（%1）"/>
      <w:lvlJc w:val="left"/>
      <w:pPr>
        <w:ind w:left="1751" w:hanging="601"/>
      </w:pPr>
      <w:rPr>
        <w:rFonts w:ascii="宋体" w:eastAsia="宋体" w:hAnsi="宋体" w:cs="宋体" w:hint="default"/>
        <w:w w:val="100"/>
        <w:sz w:val="22"/>
        <w:szCs w:val="22"/>
        <w:lang w:val="zh-CN" w:eastAsia="zh-CN" w:bidi="zh-CN"/>
      </w:rPr>
    </w:lvl>
    <w:lvl w:ilvl="1" w:tplc="15CE0562">
      <w:numFmt w:val="bullet"/>
      <w:lvlText w:val="•"/>
      <w:lvlJc w:val="left"/>
      <w:pPr>
        <w:ind w:left="2612" w:hanging="601"/>
      </w:pPr>
      <w:rPr>
        <w:rFonts w:hint="default"/>
        <w:lang w:val="zh-CN" w:eastAsia="zh-CN" w:bidi="zh-CN"/>
      </w:rPr>
    </w:lvl>
    <w:lvl w:ilvl="2" w:tplc="D2FC9684">
      <w:numFmt w:val="bullet"/>
      <w:lvlText w:val="•"/>
      <w:lvlJc w:val="left"/>
      <w:pPr>
        <w:ind w:left="3465" w:hanging="601"/>
      </w:pPr>
      <w:rPr>
        <w:rFonts w:hint="default"/>
        <w:lang w:val="zh-CN" w:eastAsia="zh-CN" w:bidi="zh-CN"/>
      </w:rPr>
    </w:lvl>
    <w:lvl w:ilvl="3" w:tplc="CA5A52DC">
      <w:numFmt w:val="bullet"/>
      <w:lvlText w:val="•"/>
      <w:lvlJc w:val="left"/>
      <w:pPr>
        <w:ind w:left="4317" w:hanging="601"/>
      </w:pPr>
      <w:rPr>
        <w:rFonts w:hint="default"/>
        <w:lang w:val="zh-CN" w:eastAsia="zh-CN" w:bidi="zh-CN"/>
      </w:rPr>
    </w:lvl>
    <w:lvl w:ilvl="4" w:tplc="47EEEF56">
      <w:numFmt w:val="bullet"/>
      <w:lvlText w:val="•"/>
      <w:lvlJc w:val="left"/>
      <w:pPr>
        <w:ind w:left="5170" w:hanging="601"/>
      </w:pPr>
      <w:rPr>
        <w:rFonts w:hint="default"/>
        <w:lang w:val="zh-CN" w:eastAsia="zh-CN" w:bidi="zh-CN"/>
      </w:rPr>
    </w:lvl>
    <w:lvl w:ilvl="5" w:tplc="415A8E68">
      <w:numFmt w:val="bullet"/>
      <w:lvlText w:val="•"/>
      <w:lvlJc w:val="left"/>
      <w:pPr>
        <w:ind w:left="6023" w:hanging="601"/>
      </w:pPr>
      <w:rPr>
        <w:rFonts w:hint="default"/>
        <w:lang w:val="zh-CN" w:eastAsia="zh-CN" w:bidi="zh-CN"/>
      </w:rPr>
    </w:lvl>
    <w:lvl w:ilvl="6" w:tplc="A6E6301E">
      <w:numFmt w:val="bullet"/>
      <w:lvlText w:val="•"/>
      <w:lvlJc w:val="left"/>
      <w:pPr>
        <w:ind w:left="6875" w:hanging="601"/>
      </w:pPr>
      <w:rPr>
        <w:rFonts w:hint="default"/>
        <w:lang w:val="zh-CN" w:eastAsia="zh-CN" w:bidi="zh-CN"/>
      </w:rPr>
    </w:lvl>
    <w:lvl w:ilvl="7" w:tplc="41024060">
      <w:numFmt w:val="bullet"/>
      <w:lvlText w:val="•"/>
      <w:lvlJc w:val="left"/>
      <w:pPr>
        <w:ind w:left="7728" w:hanging="601"/>
      </w:pPr>
      <w:rPr>
        <w:rFonts w:hint="default"/>
        <w:lang w:val="zh-CN" w:eastAsia="zh-CN" w:bidi="zh-CN"/>
      </w:rPr>
    </w:lvl>
    <w:lvl w:ilvl="8" w:tplc="F0F0E976">
      <w:numFmt w:val="bullet"/>
      <w:lvlText w:val="•"/>
      <w:lvlJc w:val="left"/>
      <w:pPr>
        <w:ind w:left="8581" w:hanging="601"/>
      </w:pPr>
      <w:rPr>
        <w:rFonts w:hint="default"/>
        <w:lang w:val="zh-CN" w:eastAsia="zh-CN" w:bidi="zh-CN"/>
      </w:rPr>
    </w:lvl>
  </w:abstractNum>
  <w:abstractNum w:abstractNumId="91" w15:restartNumberingAfterBreak="0">
    <w:nsid w:val="2C0D32FB"/>
    <w:multiLevelType w:val="hybridMultilevel"/>
    <w:tmpl w:val="0F5A3B2E"/>
    <w:lvl w:ilvl="0" w:tplc="AD9CD9E4">
      <w:numFmt w:val="bullet"/>
      <w:lvlText w:val=""/>
      <w:lvlJc w:val="left"/>
      <w:pPr>
        <w:ind w:left="527" w:hanging="420"/>
      </w:pPr>
      <w:rPr>
        <w:rFonts w:ascii="Wingdings" w:eastAsia="Wingdings" w:hAnsi="Wingdings" w:cs="Wingdings" w:hint="default"/>
        <w:w w:val="100"/>
        <w:sz w:val="24"/>
        <w:szCs w:val="24"/>
        <w:lang w:val="zh-CN" w:eastAsia="zh-CN" w:bidi="zh-CN"/>
      </w:rPr>
    </w:lvl>
    <w:lvl w:ilvl="1" w:tplc="A6522EF2">
      <w:numFmt w:val="bullet"/>
      <w:lvlText w:val="•"/>
      <w:lvlJc w:val="left"/>
      <w:pPr>
        <w:ind w:left="722" w:hanging="420"/>
      </w:pPr>
      <w:rPr>
        <w:rFonts w:hint="default"/>
        <w:lang w:val="zh-CN" w:eastAsia="zh-CN" w:bidi="zh-CN"/>
      </w:rPr>
    </w:lvl>
    <w:lvl w:ilvl="2" w:tplc="6A68AE80">
      <w:numFmt w:val="bullet"/>
      <w:lvlText w:val="•"/>
      <w:lvlJc w:val="left"/>
      <w:pPr>
        <w:ind w:left="925" w:hanging="420"/>
      </w:pPr>
      <w:rPr>
        <w:rFonts w:hint="default"/>
        <w:lang w:val="zh-CN" w:eastAsia="zh-CN" w:bidi="zh-CN"/>
      </w:rPr>
    </w:lvl>
    <w:lvl w:ilvl="3" w:tplc="E56CF9B8">
      <w:numFmt w:val="bullet"/>
      <w:lvlText w:val="•"/>
      <w:lvlJc w:val="left"/>
      <w:pPr>
        <w:ind w:left="1127" w:hanging="420"/>
      </w:pPr>
      <w:rPr>
        <w:rFonts w:hint="default"/>
        <w:lang w:val="zh-CN" w:eastAsia="zh-CN" w:bidi="zh-CN"/>
      </w:rPr>
    </w:lvl>
    <w:lvl w:ilvl="4" w:tplc="CF50D5E6">
      <w:numFmt w:val="bullet"/>
      <w:lvlText w:val="•"/>
      <w:lvlJc w:val="left"/>
      <w:pPr>
        <w:ind w:left="1330" w:hanging="420"/>
      </w:pPr>
      <w:rPr>
        <w:rFonts w:hint="default"/>
        <w:lang w:val="zh-CN" w:eastAsia="zh-CN" w:bidi="zh-CN"/>
      </w:rPr>
    </w:lvl>
    <w:lvl w:ilvl="5" w:tplc="82162236">
      <w:numFmt w:val="bullet"/>
      <w:lvlText w:val="•"/>
      <w:lvlJc w:val="left"/>
      <w:pPr>
        <w:ind w:left="1532" w:hanging="420"/>
      </w:pPr>
      <w:rPr>
        <w:rFonts w:hint="default"/>
        <w:lang w:val="zh-CN" w:eastAsia="zh-CN" w:bidi="zh-CN"/>
      </w:rPr>
    </w:lvl>
    <w:lvl w:ilvl="6" w:tplc="E9B8EC02">
      <w:numFmt w:val="bullet"/>
      <w:lvlText w:val="•"/>
      <w:lvlJc w:val="left"/>
      <w:pPr>
        <w:ind w:left="1735" w:hanging="420"/>
      </w:pPr>
      <w:rPr>
        <w:rFonts w:hint="default"/>
        <w:lang w:val="zh-CN" w:eastAsia="zh-CN" w:bidi="zh-CN"/>
      </w:rPr>
    </w:lvl>
    <w:lvl w:ilvl="7" w:tplc="9A6455C0">
      <w:numFmt w:val="bullet"/>
      <w:lvlText w:val="•"/>
      <w:lvlJc w:val="left"/>
      <w:pPr>
        <w:ind w:left="1937" w:hanging="420"/>
      </w:pPr>
      <w:rPr>
        <w:rFonts w:hint="default"/>
        <w:lang w:val="zh-CN" w:eastAsia="zh-CN" w:bidi="zh-CN"/>
      </w:rPr>
    </w:lvl>
    <w:lvl w:ilvl="8" w:tplc="305C84AE">
      <w:numFmt w:val="bullet"/>
      <w:lvlText w:val="•"/>
      <w:lvlJc w:val="left"/>
      <w:pPr>
        <w:ind w:left="2140" w:hanging="420"/>
      </w:pPr>
      <w:rPr>
        <w:rFonts w:hint="default"/>
        <w:lang w:val="zh-CN" w:eastAsia="zh-CN" w:bidi="zh-CN"/>
      </w:rPr>
    </w:lvl>
  </w:abstractNum>
  <w:abstractNum w:abstractNumId="92" w15:restartNumberingAfterBreak="0">
    <w:nsid w:val="2D1B1E98"/>
    <w:multiLevelType w:val="hybridMultilevel"/>
    <w:tmpl w:val="E7428B00"/>
    <w:lvl w:ilvl="0" w:tplc="FC3ABFFE">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F0349EEE">
      <w:numFmt w:val="bullet"/>
      <w:lvlText w:val="•"/>
      <w:lvlJc w:val="left"/>
      <w:pPr>
        <w:ind w:left="2018" w:hanging="420"/>
      </w:pPr>
      <w:rPr>
        <w:rFonts w:hint="default"/>
        <w:lang w:val="zh-CN" w:eastAsia="zh-CN" w:bidi="zh-CN"/>
      </w:rPr>
    </w:lvl>
    <w:lvl w:ilvl="2" w:tplc="A7B2CEC2">
      <w:numFmt w:val="bullet"/>
      <w:lvlText w:val="•"/>
      <w:lvlJc w:val="left"/>
      <w:pPr>
        <w:ind w:left="2937" w:hanging="420"/>
      </w:pPr>
      <w:rPr>
        <w:rFonts w:hint="default"/>
        <w:lang w:val="zh-CN" w:eastAsia="zh-CN" w:bidi="zh-CN"/>
      </w:rPr>
    </w:lvl>
    <w:lvl w:ilvl="3" w:tplc="863889C0">
      <w:numFmt w:val="bullet"/>
      <w:lvlText w:val="•"/>
      <w:lvlJc w:val="left"/>
      <w:pPr>
        <w:ind w:left="3855" w:hanging="420"/>
      </w:pPr>
      <w:rPr>
        <w:rFonts w:hint="default"/>
        <w:lang w:val="zh-CN" w:eastAsia="zh-CN" w:bidi="zh-CN"/>
      </w:rPr>
    </w:lvl>
    <w:lvl w:ilvl="4" w:tplc="27A4213A">
      <w:numFmt w:val="bullet"/>
      <w:lvlText w:val="•"/>
      <w:lvlJc w:val="left"/>
      <w:pPr>
        <w:ind w:left="4774" w:hanging="420"/>
      </w:pPr>
      <w:rPr>
        <w:rFonts w:hint="default"/>
        <w:lang w:val="zh-CN" w:eastAsia="zh-CN" w:bidi="zh-CN"/>
      </w:rPr>
    </w:lvl>
    <w:lvl w:ilvl="5" w:tplc="192283C2">
      <w:numFmt w:val="bullet"/>
      <w:lvlText w:val="•"/>
      <w:lvlJc w:val="left"/>
      <w:pPr>
        <w:ind w:left="5693" w:hanging="420"/>
      </w:pPr>
      <w:rPr>
        <w:rFonts w:hint="default"/>
        <w:lang w:val="zh-CN" w:eastAsia="zh-CN" w:bidi="zh-CN"/>
      </w:rPr>
    </w:lvl>
    <w:lvl w:ilvl="6" w:tplc="3506AFC0">
      <w:numFmt w:val="bullet"/>
      <w:lvlText w:val="•"/>
      <w:lvlJc w:val="left"/>
      <w:pPr>
        <w:ind w:left="6611" w:hanging="420"/>
      </w:pPr>
      <w:rPr>
        <w:rFonts w:hint="default"/>
        <w:lang w:val="zh-CN" w:eastAsia="zh-CN" w:bidi="zh-CN"/>
      </w:rPr>
    </w:lvl>
    <w:lvl w:ilvl="7" w:tplc="DF289D42">
      <w:numFmt w:val="bullet"/>
      <w:lvlText w:val="•"/>
      <w:lvlJc w:val="left"/>
      <w:pPr>
        <w:ind w:left="7530" w:hanging="420"/>
      </w:pPr>
      <w:rPr>
        <w:rFonts w:hint="default"/>
        <w:lang w:val="zh-CN" w:eastAsia="zh-CN" w:bidi="zh-CN"/>
      </w:rPr>
    </w:lvl>
    <w:lvl w:ilvl="8" w:tplc="753AACA8">
      <w:numFmt w:val="bullet"/>
      <w:lvlText w:val="•"/>
      <w:lvlJc w:val="left"/>
      <w:pPr>
        <w:ind w:left="8449" w:hanging="420"/>
      </w:pPr>
      <w:rPr>
        <w:rFonts w:hint="default"/>
        <w:lang w:val="zh-CN" w:eastAsia="zh-CN" w:bidi="zh-CN"/>
      </w:rPr>
    </w:lvl>
  </w:abstractNum>
  <w:abstractNum w:abstractNumId="93" w15:restartNumberingAfterBreak="0">
    <w:nsid w:val="2DE558F8"/>
    <w:multiLevelType w:val="hybridMultilevel"/>
    <w:tmpl w:val="CDAE3BF2"/>
    <w:lvl w:ilvl="0" w:tplc="2A6CF3B0">
      <w:start w:val="1"/>
      <w:numFmt w:val="decimal"/>
      <w:lvlText w:val="（%1）"/>
      <w:lvlJc w:val="left"/>
      <w:pPr>
        <w:ind w:left="1821" w:hanging="601"/>
      </w:pPr>
      <w:rPr>
        <w:rFonts w:ascii="宋体" w:eastAsia="宋体" w:hAnsi="宋体" w:cs="宋体" w:hint="default"/>
        <w:w w:val="100"/>
        <w:sz w:val="22"/>
        <w:szCs w:val="22"/>
        <w:lang w:val="zh-CN" w:eastAsia="zh-CN" w:bidi="zh-CN"/>
      </w:rPr>
    </w:lvl>
    <w:lvl w:ilvl="1" w:tplc="6BEA68F8">
      <w:numFmt w:val="bullet"/>
      <w:lvlText w:val="•"/>
      <w:lvlJc w:val="left"/>
      <w:pPr>
        <w:ind w:left="2666" w:hanging="601"/>
      </w:pPr>
      <w:rPr>
        <w:rFonts w:hint="default"/>
        <w:lang w:val="zh-CN" w:eastAsia="zh-CN" w:bidi="zh-CN"/>
      </w:rPr>
    </w:lvl>
    <w:lvl w:ilvl="2" w:tplc="69EAD11A">
      <w:numFmt w:val="bullet"/>
      <w:lvlText w:val="•"/>
      <w:lvlJc w:val="left"/>
      <w:pPr>
        <w:ind w:left="3513" w:hanging="601"/>
      </w:pPr>
      <w:rPr>
        <w:rFonts w:hint="default"/>
        <w:lang w:val="zh-CN" w:eastAsia="zh-CN" w:bidi="zh-CN"/>
      </w:rPr>
    </w:lvl>
    <w:lvl w:ilvl="3" w:tplc="60422FA6">
      <w:numFmt w:val="bullet"/>
      <w:lvlText w:val="•"/>
      <w:lvlJc w:val="left"/>
      <w:pPr>
        <w:ind w:left="4359" w:hanging="601"/>
      </w:pPr>
      <w:rPr>
        <w:rFonts w:hint="default"/>
        <w:lang w:val="zh-CN" w:eastAsia="zh-CN" w:bidi="zh-CN"/>
      </w:rPr>
    </w:lvl>
    <w:lvl w:ilvl="4" w:tplc="3F24B5B8">
      <w:numFmt w:val="bullet"/>
      <w:lvlText w:val="•"/>
      <w:lvlJc w:val="left"/>
      <w:pPr>
        <w:ind w:left="5206" w:hanging="601"/>
      </w:pPr>
      <w:rPr>
        <w:rFonts w:hint="default"/>
        <w:lang w:val="zh-CN" w:eastAsia="zh-CN" w:bidi="zh-CN"/>
      </w:rPr>
    </w:lvl>
    <w:lvl w:ilvl="5" w:tplc="D826C004">
      <w:numFmt w:val="bullet"/>
      <w:lvlText w:val="•"/>
      <w:lvlJc w:val="left"/>
      <w:pPr>
        <w:ind w:left="6053" w:hanging="601"/>
      </w:pPr>
      <w:rPr>
        <w:rFonts w:hint="default"/>
        <w:lang w:val="zh-CN" w:eastAsia="zh-CN" w:bidi="zh-CN"/>
      </w:rPr>
    </w:lvl>
    <w:lvl w:ilvl="6" w:tplc="F816FF24">
      <w:numFmt w:val="bullet"/>
      <w:lvlText w:val="•"/>
      <w:lvlJc w:val="left"/>
      <w:pPr>
        <w:ind w:left="6899" w:hanging="601"/>
      </w:pPr>
      <w:rPr>
        <w:rFonts w:hint="default"/>
        <w:lang w:val="zh-CN" w:eastAsia="zh-CN" w:bidi="zh-CN"/>
      </w:rPr>
    </w:lvl>
    <w:lvl w:ilvl="7" w:tplc="9FCA7972">
      <w:numFmt w:val="bullet"/>
      <w:lvlText w:val="•"/>
      <w:lvlJc w:val="left"/>
      <w:pPr>
        <w:ind w:left="7746" w:hanging="601"/>
      </w:pPr>
      <w:rPr>
        <w:rFonts w:hint="default"/>
        <w:lang w:val="zh-CN" w:eastAsia="zh-CN" w:bidi="zh-CN"/>
      </w:rPr>
    </w:lvl>
    <w:lvl w:ilvl="8" w:tplc="9CAACB56">
      <w:numFmt w:val="bullet"/>
      <w:lvlText w:val="•"/>
      <w:lvlJc w:val="left"/>
      <w:pPr>
        <w:ind w:left="8593" w:hanging="601"/>
      </w:pPr>
      <w:rPr>
        <w:rFonts w:hint="default"/>
        <w:lang w:val="zh-CN" w:eastAsia="zh-CN" w:bidi="zh-CN"/>
      </w:rPr>
    </w:lvl>
  </w:abstractNum>
  <w:abstractNum w:abstractNumId="94" w15:restartNumberingAfterBreak="0">
    <w:nsid w:val="2E483DA6"/>
    <w:multiLevelType w:val="hybridMultilevel"/>
    <w:tmpl w:val="B5F64BB8"/>
    <w:lvl w:ilvl="0" w:tplc="4076719A">
      <w:start w:val="1"/>
      <w:numFmt w:val="decimal"/>
      <w:lvlText w:val="%1."/>
      <w:lvlJc w:val="left"/>
      <w:pPr>
        <w:ind w:left="921" w:hanging="241"/>
      </w:pPr>
      <w:rPr>
        <w:rFonts w:ascii="宋体" w:eastAsia="宋体" w:hAnsi="宋体" w:cs="宋体" w:hint="default"/>
        <w:spacing w:val="-1"/>
        <w:w w:val="100"/>
        <w:sz w:val="22"/>
        <w:szCs w:val="22"/>
        <w:lang w:val="zh-CN" w:eastAsia="zh-CN" w:bidi="zh-CN"/>
      </w:rPr>
    </w:lvl>
    <w:lvl w:ilvl="1" w:tplc="9D262A46">
      <w:numFmt w:val="bullet"/>
      <w:lvlText w:val="•"/>
      <w:lvlJc w:val="left"/>
      <w:pPr>
        <w:ind w:left="1856" w:hanging="241"/>
      </w:pPr>
      <w:rPr>
        <w:rFonts w:hint="default"/>
        <w:lang w:val="zh-CN" w:eastAsia="zh-CN" w:bidi="zh-CN"/>
      </w:rPr>
    </w:lvl>
    <w:lvl w:ilvl="2" w:tplc="22E6232C">
      <w:numFmt w:val="bullet"/>
      <w:lvlText w:val="•"/>
      <w:lvlJc w:val="left"/>
      <w:pPr>
        <w:ind w:left="2793" w:hanging="241"/>
      </w:pPr>
      <w:rPr>
        <w:rFonts w:hint="default"/>
        <w:lang w:val="zh-CN" w:eastAsia="zh-CN" w:bidi="zh-CN"/>
      </w:rPr>
    </w:lvl>
    <w:lvl w:ilvl="3" w:tplc="AC84DB80">
      <w:numFmt w:val="bullet"/>
      <w:lvlText w:val="•"/>
      <w:lvlJc w:val="left"/>
      <w:pPr>
        <w:ind w:left="3729" w:hanging="241"/>
      </w:pPr>
      <w:rPr>
        <w:rFonts w:hint="default"/>
        <w:lang w:val="zh-CN" w:eastAsia="zh-CN" w:bidi="zh-CN"/>
      </w:rPr>
    </w:lvl>
    <w:lvl w:ilvl="4" w:tplc="62A265A0">
      <w:numFmt w:val="bullet"/>
      <w:lvlText w:val="•"/>
      <w:lvlJc w:val="left"/>
      <w:pPr>
        <w:ind w:left="4666" w:hanging="241"/>
      </w:pPr>
      <w:rPr>
        <w:rFonts w:hint="default"/>
        <w:lang w:val="zh-CN" w:eastAsia="zh-CN" w:bidi="zh-CN"/>
      </w:rPr>
    </w:lvl>
    <w:lvl w:ilvl="5" w:tplc="242CFBB4">
      <w:numFmt w:val="bullet"/>
      <w:lvlText w:val="•"/>
      <w:lvlJc w:val="left"/>
      <w:pPr>
        <w:ind w:left="5603" w:hanging="241"/>
      </w:pPr>
      <w:rPr>
        <w:rFonts w:hint="default"/>
        <w:lang w:val="zh-CN" w:eastAsia="zh-CN" w:bidi="zh-CN"/>
      </w:rPr>
    </w:lvl>
    <w:lvl w:ilvl="6" w:tplc="D9D2D3EC">
      <w:numFmt w:val="bullet"/>
      <w:lvlText w:val="•"/>
      <w:lvlJc w:val="left"/>
      <w:pPr>
        <w:ind w:left="6539" w:hanging="241"/>
      </w:pPr>
      <w:rPr>
        <w:rFonts w:hint="default"/>
        <w:lang w:val="zh-CN" w:eastAsia="zh-CN" w:bidi="zh-CN"/>
      </w:rPr>
    </w:lvl>
    <w:lvl w:ilvl="7" w:tplc="B6AA08C4">
      <w:numFmt w:val="bullet"/>
      <w:lvlText w:val="•"/>
      <w:lvlJc w:val="left"/>
      <w:pPr>
        <w:ind w:left="7476" w:hanging="241"/>
      </w:pPr>
      <w:rPr>
        <w:rFonts w:hint="default"/>
        <w:lang w:val="zh-CN" w:eastAsia="zh-CN" w:bidi="zh-CN"/>
      </w:rPr>
    </w:lvl>
    <w:lvl w:ilvl="8" w:tplc="91666814">
      <w:numFmt w:val="bullet"/>
      <w:lvlText w:val="•"/>
      <w:lvlJc w:val="left"/>
      <w:pPr>
        <w:ind w:left="8413" w:hanging="241"/>
      </w:pPr>
      <w:rPr>
        <w:rFonts w:hint="default"/>
        <w:lang w:val="zh-CN" w:eastAsia="zh-CN" w:bidi="zh-CN"/>
      </w:rPr>
    </w:lvl>
  </w:abstractNum>
  <w:abstractNum w:abstractNumId="95" w15:restartNumberingAfterBreak="0">
    <w:nsid w:val="2E8B55F6"/>
    <w:multiLevelType w:val="multilevel"/>
    <w:tmpl w:val="C4F69ECA"/>
    <w:lvl w:ilvl="0">
      <w:start w:val="3"/>
      <w:numFmt w:val="decimal"/>
      <w:lvlText w:val="%1"/>
      <w:lvlJc w:val="left"/>
      <w:pPr>
        <w:ind w:left="1100" w:hanging="420"/>
      </w:pPr>
      <w:rPr>
        <w:rFonts w:hint="default"/>
        <w:lang w:val="zh-CN" w:eastAsia="zh-CN" w:bidi="zh-CN"/>
      </w:rPr>
    </w:lvl>
    <w:lvl w:ilvl="1">
      <w:start w:val="1"/>
      <w:numFmt w:val="decimal"/>
      <w:lvlText w:val="%1.%2"/>
      <w:lvlJc w:val="left"/>
      <w:pPr>
        <w:ind w:left="1100" w:hanging="420"/>
      </w:pPr>
      <w:rPr>
        <w:rFonts w:ascii="宋体" w:eastAsia="宋体" w:hAnsi="宋体" w:cs="宋体" w:hint="default"/>
        <w:w w:val="100"/>
        <w:sz w:val="24"/>
        <w:szCs w:val="24"/>
        <w:lang w:val="zh-CN" w:eastAsia="zh-CN" w:bidi="zh-CN"/>
      </w:rPr>
    </w:lvl>
    <w:lvl w:ilvl="2">
      <w:start w:val="1"/>
      <w:numFmt w:val="decimal"/>
      <w:lvlText w:val="%1.%2.%3"/>
      <w:lvlJc w:val="left"/>
      <w:pPr>
        <w:ind w:left="1820" w:hanging="660"/>
      </w:pPr>
      <w:rPr>
        <w:rFonts w:ascii="宋体" w:eastAsia="宋体" w:hAnsi="宋体" w:cs="宋体" w:hint="default"/>
        <w:w w:val="100"/>
        <w:sz w:val="24"/>
        <w:szCs w:val="24"/>
        <w:lang w:val="zh-CN" w:eastAsia="zh-CN" w:bidi="zh-CN"/>
      </w:rPr>
    </w:lvl>
    <w:lvl w:ilvl="3">
      <w:numFmt w:val="bullet"/>
      <w:lvlText w:val="•"/>
      <w:lvlJc w:val="left"/>
      <w:pPr>
        <w:ind w:left="3701" w:hanging="660"/>
      </w:pPr>
      <w:rPr>
        <w:rFonts w:hint="default"/>
        <w:lang w:val="zh-CN" w:eastAsia="zh-CN" w:bidi="zh-CN"/>
      </w:rPr>
    </w:lvl>
    <w:lvl w:ilvl="4">
      <w:numFmt w:val="bullet"/>
      <w:lvlText w:val="•"/>
      <w:lvlJc w:val="left"/>
      <w:pPr>
        <w:ind w:left="4642" w:hanging="660"/>
      </w:pPr>
      <w:rPr>
        <w:rFonts w:hint="default"/>
        <w:lang w:val="zh-CN" w:eastAsia="zh-CN" w:bidi="zh-CN"/>
      </w:rPr>
    </w:lvl>
    <w:lvl w:ilvl="5">
      <w:numFmt w:val="bullet"/>
      <w:lvlText w:val="•"/>
      <w:lvlJc w:val="left"/>
      <w:pPr>
        <w:ind w:left="5582" w:hanging="660"/>
      </w:pPr>
      <w:rPr>
        <w:rFonts w:hint="default"/>
        <w:lang w:val="zh-CN" w:eastAsia="zh-CN" w:bidi="zh-CN"/>
      </w:rPr>
    </w:lvl>
    <w:lvl w:ilvl="6">
      <w:numFmt w:val="bullet"/>
      <w:lvlText w:val="•"/>
      <w:lvlJc w:val="left"/>
      <w:pPr>
        <w:ind w:left="6523" w:hanging="660"/>
      </w:pPr>
      <w:rPr>
        <w:rFonts w:hint="default"/>
        <w:lang w:val="zh-CN" w:eastAsia="zh-CN" w:bidi="zh-CN"/>
      </w:rPr>
    </w:lvl>
    <w:lvl w:ilvl="7">
      <w:numFmt w:val="bullet"/>
      <w:lvlText w:val="•"/>
      <w:lvlJc w:val="left"/>
      <w:pPr>
        <w:ind w:left="7464" w:hanging="660"/>
      </w:pPr>
      <w:rPr>
        <w:rFonts w:hint="default"/>
        <w:lang w:val="zh-CN" w:eastAsia="zh-CN" w:bidi="zh-CN"/>
      </w:rPr>
    </w:lvl>
    <w:lvl w:ilvl="8">
      <w:numFmt w:val="bullet"/>
      <w:lvlText w:val="•"/>
      <w:lvlJc w:val="left"/>
      <w:pPr>
        <w:ind w:left="8404" w:hanging="660"/>
      </w:pPr>
      <w:rPr>
        <w:rFonts w:hint="default"/>
        <w:lang w:val="zh-CN" w:eastAsia="zh-CN" w:bidi="zh-CN"/>
      </w:rPr>
    </w:lvl>
  </w:abstractNum>
  <w:abstractNum w:abstractNumId="96" w15:restartNumberingAfterBreak="0">
    <w:nsid w:val="2EE25D26"/>
    <w:multiLevelType w:val="hybridMultilevel"/>
    <w:tmpl w:val="69F8BE26"/>
    <w:lvl w:ilvl="0" w:tplc="443404D4">
      <w:start w:val="1"/>
      <w:numFmt w:val="decimal"/>
      <w:lvlText w:val="%1."/>
      <w:lvlJc w:val="left"/>
      <w:pPr>
        <w:ind w:left="1401" w:hanging="241"/>
      </w:pPr>
      <w:rPr>
        <w:rFonts w:ascii="宋体" w:eastAsia="宋体" w:hAnsi="宋体" w:cs="宋体" w:hint="default"/>
        <w:w w:val="100"/>
        <w:sz w:val="22"/>
        <w:szCs w:val="22"/>
        <w:lang w:val="zh-CN" w:eastAsia="zh-CN" w:bidi="zh-CN"/>
      </w:rPr>
    </w:lvl>
    <w:lvl w:ilvl="1" w:tplc="935E2480">
      <w:numFmt w:val="bullet"/>
      <w:lvlText w:val="•"/>
      <w:lvlJc w:val="left"/>
      <w:pPr>
        <w:ind w:left="2288" w:hanging="241"/>
      </w:pPr>
      <w:rPr>
        <w:rFonts w:hint="default"/>
        <w:lang w:val="zh-CN" w:eastAsia="zh-CN" w:bidi="zh-CN"/>
      </w:rPr>
    </w:lvl>
    <w:lvl w:ilvl="2" w:tplc="87B6BDA8">
      <w:numFmt w:val="bullet"/>
      <w:lvlText w:val="•"/>
      <w:lvlJc w:val="left"/>
      <w:pPr>
        <w:ind w:left="3177" w:hanging="241"/>
      </w:pPr>
      <w:rPr>
        <w:rFonts w:hint="default"/>
        <w:lang w:val="zh-CN" w:eastAsia="zh-CN" w:bidi="zh-CN"/>
      </w:rPr>
    </w:lvl>
    <w:lvl w:ilvl="3" w:tplc="7A78B534">
      <w:numFmt w:val="bullet"/>
      <w:lvlText w:val="•"/>
      <w:lvlJc w:val="left"/>
      <w:pPr>
        <w:ind w:left="4065" w:hanging="241"/>
      </w:pPr>
      <w:rPr>
        <w:rFonts w:hint="default"/>
        <w:lang w:val="zh-CN" w:eastAsia="zh-CN" w:bidi="zh-CN"/>
      </w:rPr>
    </w:lvl>
    <w:lvl w:ilvl="4" w:tplc="199E45EE">
      <w:numFmt w:val="bullet"/>
      <w:lvlText w:val="•"/>
      <w:lvlJc w:val="left"/>
      <w:pPr>
        <w:ind w:left="4954" w:hanging="241"/>
      </w:pPr>
      <w:rPr>
        <w:rFonts w:hint="default"/>
        <w:lang w:val="zh-CN" w:eastAsia="zh-CN" w:bidi="zh-CN"/>
      </w:rPr>
    </w:lvl>
    <w:lvl w:ilvl="5" w:tplc="29C267D0">
      <w:numFmt w:val="bullet"/>
      <w:lvlText w:val="•"/>
      <w:lvlJc w:val="left"/>
      <w:pPr>
        <w:ind w:left="5843" w:hanging="241"/>
      </w:pPr>
      <w:rPr>
        <w:rFonts w:hint="default"/>
        <w:lang w:val="zh-CN" w:eastAsia="zh-CN" w:bidi="zh-CN"/>
      </w:rPr>
    </w:lvl>
    <w:lvl w:ilvl="6" w:tplc="FA30AE1E">
      <w:numFmt w:val="bullet"/>
      <w:lvlText w:val="•"/>
      <w:lvlJc w:val="left"/>
      <w:pPr>
        <w:ind w:left="6731" w:hanging="241"/>
      </w:pPr>
      <w:rPr>
        <w:rFonts w:hint="default"/>
        <w:lang w:val="zh-CN" w:eastAsia="zh-CN" w:bidi="zh-CN"/>
      </w:rPr>
    </w:lvl>
    <w:lvl w:ilvl="7" w:tplc="23D27B16">
      <w:numFmt w:val="bullet"/>
      <w:lvlText w:val="•"/>
      <w:lvlJc w:val="left"/>
      <w:pPr>
        <w:ind w:left="7620" w:hanging="241"/>
      </w:pPr>
      <w:rPr>
        <w:rFonts w:hint="default"/>
        <w:lang w:val="zh-CN" w:eastAsia="zh-CN" w:bidi="zh-CN"/>
      </w:rPr>
    </w:lvl>
    <w:lvl w:ilvl="8" w:tplc="67A0CEC8">
      <w:numFmt w:val="bullet"/>
      <w:lvlText w:val="•"/>
      <w:lvlJc w:val="left"/>
      <w:pPr>
        <w:ind w:left="8509" w:hanging="241"/>
      </w:pPr>
      <w:rPr>
        <w:rFonts w:hint="default"/>
        <w:lang w:val="zh-CN" w:eastAsia="zh-CN" w:bidi="zh-CN"/>
      </w:rPr>
    </w:lvl>
  </w:abstractNum>
  <w:abstractNum w:abstractNumId="97" w15:restartNumberingAfterBreak="0">
    <w:nsid w:val="2EE37BA8"/>
    <w:multiLevelType w:val="hybridMultilevel"/>
    <w:tmpl w:val="8500B53C"/>
    <w:lvl w:ilvl="0" w:tplc="60FE5A74">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7F9047D4">
      <w:numFmt w:val="bullet"/>
      <w:lvlText w:val="•"/>
      <w:lvlJc w:val="left"/>
      <w:pPr>
        <w:ind w:left="2018" w:hanging="420"/>
      </w:pPr>
      <w:rPr>
        <w:rFonts w:hint="default"/>
        <w:lang w:val="zh-CN" w:eastAsia="zh-CN" w:bidi="zh-CN"/>
      </w:rPr>
    </w:lvl>
    <w:lvl w:ilvl="2" w:tplc="EF38F342">
      <w:numFmt w:val="bullet"/>
      <w:lvlText w:val="•"/>
      <w:lvlJc w:val="left"/>
      <w:pPr>
        <w:ind w:left="2937" w:hanging="420"/>
      </w:pPr>
      <w:rPr>
        <w:rFonts w:hint="default"/>
        <w:lang w:val="zh-CN" w:eastAsia="zh-CN" w:bidi="zh-CN"/>
      </w:rPr>
    </w:lvl>
    <w:lvl w:ilvl="3" w:tplc="E892CFB4">
      <w:numFmt w:val="bullet"/>
      <w:lvlText w:val="•"/>
      <w:lvlJc w:val="left"/>
      <w:pPr>
        <w:ind w:left="3855" w:hanging="420"/>
      </w:pPr>
      <w:rPr>
        <w:rFonts w:hint="default"/>
        <w:lang w:val="zh-CN" w:eastAsia="zh-CN" w:bidi="zh-CN"/>
      </w:rPr>
    </w:lvl>
    <w:lvl w:ilvl="4" w:tplc="CD72032A">
      <w:numFmt w:val="bullet"/>
      <w:lvlText w:val="•"/>
      <w:lvlJc w:val="left"/>
      <w:pPr>
        <w:ind w:left="4774" w:hanging="420"/>
      </w:pPr>
      <w:rPr>
        <w:rFonts w:hint="default"/>
        <w:lang w:val="zh-CN" w:eastAsia="zh-CN" w:bidi="zh-CN"/>
      </w:rPr>
    </w:lvl>
    <w:lvl w:ilvl="5" w:tplc="C4AA68F0">
      <w:numFmt w:val="bullet"/>
      <w:lvlText w:val="•"/>
      <w:lvlJc w:val="left"/>
      <w:pPr>
        <w:ind w:left="5693" w:hanging="420"/>
      </w:pPr>
      <w:rPr>
        <w:rFonts w:hint="default"/>
        <w:lang w:val="zh-CN" w:eastAsia="zh-CN" w:bidi="zh-CN"/>
      </w:rPr>
    </w:lvl>
    <w:lvl w:ilvl="6" w:tplc="1BA03DD4">
      <w:numFmt w:val="bullet"/>
      <w:lvlText w:val="•"/>
      <w:lvlJc w:val="left"/>
      <w:pPr>
        <w:ind w:left="6611" w:hanging="420"/>
      </w:pPr>
      <w:rPr>
        <w:rFonts w:hint="default"/>
        <w:lang w:val="zh-CN" w:eastAsia="zh-CN" w:bidi="zh-CN"/>
      </w:rPr>
    </w:lvl>
    <w:lvl w:ilvl="7" w:tplc="408C89B8">
      <w:numFmt w:val="bullet"/>
      <w:lvlText w:val="•"/>
      <w:lvlJc w:val="left"/>
      <w:pPr>
        <w:ind w:left="7530" w:hanging="420"/>
      </w:pPr>
      <w:rPr>
        <w:rFonts w:hint="default"/>
        <w:lang w:val="zh-CN" w:eastAsia="zh-CN" w:bidi="zh-CN"/>
      </w:rPr>
    </w:lvl>
    <w:lvl w:ilvl="8" w:tplc="039E36D8">
      <w:numFmt w:val="bullet"/>
      <w:lvlText w:val="•"/>
      <w:lvlJc w:val="left"/>
      <w:pPr>
        <w:ind w:left="8449" w:hanging="420"/>
      </w:pPr>
      <w:rPr>
        <w:rFonts w:hint="default"/>
        <w:lang w:val="zh-CN" w:eastAsia="zh-CN" w:bidi="zh-CN"/>
      </w:rPr>
    </w:lvl>
  </w:abstractNum>
  <w:abstractNum w:abstractNumId="98" w15:restartNumberingAfterBreak="0">
    <w:nsid w:val="2F2B50A0"/>
    <w:multiLevelType w:val="hybridMultilevel"/>
    <w:tmpl w:val="B720E5A2"/>
    <w:lvl w:ilvl="0" w:tplc="31E81C1A">
      <w:start w:val="1"/>
      <w:numFmt w:val="decimal"/>
      <w:lvlText w:val="（%1）"/>
      <w:lvlJc w:val="left"/>
      <w:pPr>
        <w:ind w:left="1761" w:hanging="601"/>
      </w:pPr>
      <w:rPr>
        <w:rFonts w:ascii="宋体" w:eastAsia="宋体" w:hAnsi="宋体" w:cs="宋体" w:hint="default"/>
        <w:spacing w:val="-60"/>
        <w:w w:val="100"/>
        <w:sz w:val="22"/>
        <w:szCs w:val="22"/>
        <w:lang w:val="zh-CN" w:eastAsia="zh-CN" w:bidi="zh-CN"/>
      </w:rPr>
    </w:lvl>
    <w:lvl w:ilvl="1" w:tplc="8C50654A">
      <w:numFmt w:val="bullet"/>
      <w:lvlText w:val="•"/>
      <w:lvlJc w:val="left"/>
      <w:pPr>
        <w:ind w:left="2612" w:hanging="601"/>
      </w:pPr>
      <w:rPr>
        <w:rFonts w:hint="default"/>
        <w:lang w:val="zh-CN" w:eastAsia="zh-CN" w:bidi="zh-CN"/>
      </w:rPr>
    </w:lvl>
    <w:lvl w:ilvl="2" w:tplc="3E661B84">
      <w:numFmt w:val="bullet"/>
      <w:lvlText w:val="•"/>
      <w:lvlJc w:val="left"/>
      <w:pPr>
        <w:ind w:left="3465" w:hanging="601"/>
      </w:pPr>
      <w:rPr>
        <w:rFonts w:hint="default"/>
        <w:lang w:val="zh-CN" w:eastAsia="zh-CN" w:bidi="zh-CN"/>
      </w:rPr>
    </w:lvl>
    <w:lvl w:ilvl="3" w:tplc="EC005B0E">
      <w:numFmt w:val="bullet"/>
      <w:lvlText w:val="•"/>
      <w:lvlJc w:val="left"/>
      <w:pPr>
        <w:ind w:left="4317" w:hanging="601"/>
      </w:pPr>
      <w:rPr>
        <w:rFonts w:hint="default"/>
        <w:lang w:val="zh-CN" w:eastAsia="zh-CN" w:bidi="zh-CN"/>
      </w:rPr>
    </w:lvl>
    <w:lvl w:ilvl="4" w:tplc="816ECC5E">
      <w:numFmt w:val="bullet"/>
      <w:lvlText w:val="•"/>
      <w:lvlJc w:val="left"/>
      <w:pPr>
        <w:ind w:left="5170" w:hanging="601"/>
      </w:pPr>
      <w:rPr>
        <w:rFonts w:hint="default"/>
        <w:lang w:val="zh-CN" w:eastAsia="zh-CN" w:bidi="zh-CN"/>
      </w:rPr>
    </w:lvl>
    <w:lvl w:ilvl="5" w:tplc="EFF08A64">
      <w:numFmt w:val="bullet"/>
      <w:lvlText w:val="•"/>
      <w:lvlJc w:val="left"/>
      <w:pPr>
        <w:ind w:left="6023" w:hanging="601"/>
      </w:pPr>
      <w:rPr>
        <w:rFonts w:hint="default"/>
        <w:lang w:val="zh-CN" w:eastAsia="zh-CN" w:bidi="zh-CN"/>
      </w:rPr>
    </w:lvl>
    <w:lvl w:ilvl="6" w:tplc="87CACC8A">
      <w:numFmt w:val="bullet"/>
      <w:lvlText w:val="•"/>
      <w:lvlJc w:val="left"/>
      <w:pPr>
        <w:ind w:left="6875" w:hanging="601"/>
      </w:pPr>
      <w:rPr>
        <w:rFonts w:hint="default"/>
        <w:lang w:val="zh-CN" w:eastAsia="zh-CN" w:bidi="zh-CN"/>
      </w:rPr>
    </w:lvl>
    <w:lvl w:ilvl="7" w:tplc="6750E4AA">
      <w:numFmt w:val="bullet"/>
      <w:lvlText w:val="•"/>
      <w:lvlJc w:val="left"/>
      <w:pPr>
        <w:ind w:left="7728" w:hanging="601"/>
      </w:pPr>
      <w:rPr>
        <w:rFonts w:hint="default"/>
        <w:lang w:val="zh-CN" w:eastAsia="zh-CN" w:bidi="zh-CN"/>
      </w:rPr>
    </w:lvl>
    <w:lvl w:ilvl="8" w:tplc="D02A559A">
      <w:numFmt w:val="bullet"/>
      <w:lvlText w:val="•"/>
      <w:lvlJc w:val="left"/>
      <w:pPr>
        <w:ind w:left="8581" w:hanging="601"/>
      </w:pPr>
      <w:rPr>
        <w:rFonts w:hint="default"/>
        <w:lang w:val="zh-CN" w:eastAsia="zh-CN" w:bidi="zh-CN"/>
      </w:rPr>
    </w:lvl>
  </w:abstractNum>
  <w:abstractNum w:abstractNumId="99" w15:restartNumberingAfterBreak="0">
    <w:nsid w:val="2F545E76"/>
    <w:multiLevelType w:val="hybridMultilevel"/>
    <w:tmpl w:val="62CCA8B2"/>
    <w:lvl w:ilvl="0" w:tplc="445A7D42">
      <w:start w:val="4"/>
      <w:numFmt w:val="decimal"/>
      <w:lvlText w:val="%1."/>
      <w:lvlJc w:val="left"/>
      <w:pPr>
        <w:ind w:left="1040" w:hanging="360"/>
      </w:pPr>
      <w:rPr>
        <w:rFonts w:ascii="宋体" w:eastAsia="宋体" w:hAnsi="宋体" w:cs="宋体" w:hint="default"/>
        <w:w w:val="100"/>
        <w:sz w:val="24"/>
        <w:szCs w:val="24"/>
        <w:lang w:val="zh-CN" w:eastAsia="zh-CN" w:bidi="zh-CN"/>
      </w:rPr>
    </w:lvl>
    <w:lvl w:ilvl="1" w:tplc="C5C23992">
      <w:numFmt w:val="bullet"/>
      <w:lvlText w:val="•"/>
      <w:lvlJc w:val="left"/>
      <w:pPr>
        <w:ind w:left="1964" w:hanging="360"/>
      </w:pPr>
      <w:rPr>
        <w:rFonts w:hint="default"/>
        <w:lang w:val="zh-CN" w:eastAsia="zh-CN" w:bidi="zh-CN"/>
      </w:rPr>
    </w:lvl>
    <w:lvl w:ilvl="2" w:tplc="F8E4E65E">
      <w:numFmt w:val="bullet"/>
      <w:lvlText w:val="•"/>
      <w:lvlJc w:val="left"/>
      <w:pPr>
        <w:ind w:left="2889" w:hanging="360"/>
      </w:pPr>
      <w:rPr>
        <w:rFonts w:hint="default"/>
        <w:lang w:val="zh-CN" w:eastAsia="zh-CN" w:bidi="zh-CN"/>
      </w:rPr>
    </w:lvl>
    <w:lvl w:ilvl="3" w:tplc="6BFE4932">
      <w:numFmt w:val="bullet"/>
      <w:lvlText w:val="•"/>
      <w:lvlJc w:val="left"/>
      <w:pPr>
        <w:ind w:left="3813" w:hanging="360"/>
      </w:pPr>
      <w:rPr>
        <w:rFonts w:hint="default"/>
        <w:lang w:val="zh-CN" w:eastAsia="zh-CN" w:bidi="zh-CN"/>
      </w:rPr>
    </w:lvl>
    <w:lvl w:ilvl="4" w:tplc="553E9E9A">
      <w:numFmt w:val="bullet"/>
      <w:lvlText w:val="•"/>
      <w:lvlJc w:val="left"/>
      <w:pPr>
        <w:ind w:left="4738" w:hanging="360"/>
      </w:pPr>
      <w:rPr>
        <w:rFonts w:hint="default"/>
        <w:lang w:val="zh-CN" w:eastAsia="zh-CN" w:bidi="zh-CN"/>
      </w:rPr>
    </w:lvl>
    <w:lvl w:ilvl="5" w:tplc="2904EDF0">
      <w:numFmt w:val="bullet"/>
      <w:lvlText w:val="•"/>
      <w:lvlJc w:val="left"/>
      <w:pPr>
        <w:ind w:left="5663" w:hanging="360"/>
      </w:pPr>
      <w:rPr>
        <w:rFonts w:hint="default"/>
        <w:lang w:val="zh-CN" w:eastAsia="zh-CN" w:bidi="zh-CN"/>
      </w:rPr>
    </w:lvl>
    <w:lvl w:ilvl="6" w:tplc="D6EEE566">
      <w:numFmt w:val="bullet"/>
      <w:lvlText w:val="•"/>
      <w:lvlJc w:val="left"/>
      <w:pPr>
        <w:ind w:left="6587" w:hanging="360"/>
      </w:pPr>
      <w:rPr>
        <w:rFonts w:hint="default"/>
        <w:lang w:val="zh-CN" w:eastAsia="zh-CN" w:bidi="zh-CN"/>
      </w:rPr>
    </w:lvl>
    <w:lvl w:ilvl="7" w:tplc="286ADE9E">
      <w:numFmt w:val="bullet"/>
      <w:lvlText w:val="•"/>
      <w:lvlJc w:val="left"/>
      <w:pPr>
        <w:ind w:left="7512" w:hanging="360"/>
      </w:pPr>
      <w:rPr>
        <w:rFonts w:hint="default"/>
        <w:lang w:val="zh-CN" w:eastAsia="zh-CN" w:bidi="zh-CN"/>
      </w:rPr>
    </w:lvl>
    <w:lvl w:ilvl="8" w:tplc="D416E2EC">
      <w:numFmt w:val="bullet"/>
      <w:lvlText w:val="•"/>
      <w:lvlJc w:val="left"/>
      <w:pPr>
        <w:ind w:left="8437" w:hanging="360"/>
      </w:pPr>
      <w:rPr>
        <w:rFonts w:hint="default"/>
        <w:lang w:val="zh-CN" w:eastAsia="zh-CN" w:bidi="zh-CN"/>
      </w:rPr>
    </w:lvl>
  </w:abstractNum>
  <w:abstractNum w:abstractNumId="100" w15:restartNumberingAfterBreak="0">
    <w:nsid w:val="2F5633F3"/>
    <w:multiLevelType w:val="hybridMultilevel"/>
    <w:tmpl w:val="6A608400"/>
    <w:lvl w:ilvl="0" w:tplc="7DAA4348">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9D44BD28">
      <w:numFmt w:val="bullet"/>
      <w:lvlText w:val="•"/>
      <w:lvlJc w:val="left"/>
      <w:pPr>
        <w:ind w:left="1640" w:hanging="601"/>
      </w:pPr>
      <w:rPr>
        <w:rFonts w:hint="default"/>
        <w:lang w:val="zh-CN" w:eastAsia="zh-CN" w:bidi="zh-CN"/>
      </w:rPr>
    </w:lvl>
    <w:lvl w:ilvl="2" w:tplc="4F12DD54">
      <w:numFmt w:val="bullet"/>
      <w:lvlText w:val="•"/>
      <w:lvlJc w:val="left"/>
      <w:pPr>
        <w:ind w:left="2601" w:hanging="601"/>
      </w:pPr>
      <w:rPr>
        <w:rFonts w:hint="default"/>
        <w:lang w:val="zh-CN" w:eastAsia="zh-CN" w:bidi="zh-CN"/>
      </w:rPr>
    </w:lvl>
    <w:lvl w:ilvl="3" w:tplc="96BC39BE">
      <w:numFmt w:val="bullet"/>
      <w:lvlText w:val="•"/>
      <w:lvlJc w:val="left"/>
      <w:pPr>
        <w:ind w:left="3561" w:hanging="601"/>
      </w:pPr>
      <w:rPr>
        <w:rFonts w:hint="default"/>
        <w:lang w:val="zh-CN" w:eastAsia="zh-CN" w:bidi="zh-CN"/>
      </w:rPr>
    </w:lvl>
    <w:lvl w:ilvl="4" w:tplc="A3B262AC">
      <w:numFmt w:val="bullet"/>
      <w:lvlText w:val="•"/>
      <w:lvlJc w:val="left"/>
      <w:pPr>
        <w:ind w:left="4522" w:hanging="601"/>
      </w:pPr>
      <w:rPr>
        <w:rFonts w:hint="default"/>
        <w:lang w:val="zh-CN" w:eastAsia="zh-CN" w:bidi="zh-CN"/>
      </w:rPr>
    </w:lvl>
    <w:lvl w:ilvl="5" w:tplc="B71ADB0E">
      <w:numFmt w:val="bullet"/>
      <w:lvlText w:val="•"/>
      <w:lvlJc w:val="left"/>
      <w:pPr>
        <w:ind w:left="5483" w:hanging="601"/>
      </w:pPr>
      <w:rPr>
        <w:rFonts w:hint="default"/>
        <w:lang w:val="zh-CN" w:eastAsia="zh-CN" w:bidi="zh-CN"/>
      </w:rPr>
    </w:lvl>
    <w:lvl w:ilvl="6" w:tplc="32E6E752">
      <w:numFmt w:val="bullet"/>
      <w:lvlText w:val="•"/>
      <w:lvlJc w:val="left"/>
      <w:pPr>
        <w:ind w:left="6443" w:hanging="601"/>
      </w:pPr>
      <w:rPr>
        <w:rFonts w:hint="default"/>
        <w:lang w:val="zh-CN" w:eastAsia="zh-CN" w:bidi="zh-CN"/>
      </w:rPr>
    </w:lvl>
    <w:lvl w:ilvl="7" w:tplc="EADCABCC">
      <w:numFmt w:val="bullet"/>
      <w:lvlText w:val="•"/>
      <w:lvlJc w:val="left"/>
      <w:pPr>
        <w:ind w:left="7404" w:hanging="601"/>
      </w:pPr>
      <w:rPr>
        <w:rFonts w:hint="default"/>
        <w:lang w:val="zh-CN" w:eastAsia="zh-CN" w:bidi="zh-CN"/>
      </w:rPr>
    </w:lvl>
    <w:lvl w:ilvl="8" w:tplc="3F7E2F4E">
      <w:numFmt w:val="bullet"/>
      <w:lvlText w:val="•"/>
      <w:lvlJc w:val="left"/>
      <w:pPr>
        <w:ind w:left="8365" w:hanging="601"/>
      </w:pPr>
      <w:rPr>
        <w:rFonts w:hint="default"/>
        <w:lang w:val="zh-CN" w:eastAsia="zh-CN" w:bidi="zh-CN"/>
      </w:rPr>
    </w:lvl>
  </w:abstractNum>
  <w:abstractNum w:abstractNumId="101" w15:restartNumberingAfterBreak="0">
    <w:nsid w:val="2FB459B6"/>
    <w:multiLevelType w:val="hybridMultilevel"/>
    <w:tmpl w:val="D618EEA0"/>
    <w:lvl w:ilvl="0" w:tplc="220C9382">
      <w:start w:val="1"/>
      <w:numFmt w:val="decimal"/>
      <w:lvlText w:val="（%1）"/>
      <w:lvlJc w:val="left"/>
      <w:pPr>
        <w:ind w:left="320" w:hanging="601"/>
      </w:pPr>
      <w:rPr>
        <w:rFonts w:ascii="宋体" w:eastAsia="宋体" w:hAnsi="宋体" w:cs="宋体" w:hint="default"/>
        <w:spacing w:val="-32"/>
        <w:w w:val="100"/>
        <w:sz w:val="22"/>
        <w:szCs w:val="22"/>
        <w:lang w:val="zh-CN" w:eastAsia="zh-CN" w:bidi="zh-CN"/>
      </w:rPr>
    </w:lvl>
    <w:lvl w:ilvl="1" w:tplc="91260A6E">
      <w:numFmt w:val="bullet"/>
      <w:lvlText w:val="•"/>
      <w:lvlJc w:val="left"/>
      <w:pPr>
        <w:ind w:left="1316" w:hanging="601"/>
      </w:pPr>
      <w:rPr>
        <w:rFonts w:hint="default"/>
        <w:lang w:val="zh-CN" w:eastAsia="zh-CN" w:bidi="zh-CN"/>
      </w:rPr>
    </w:lvl>
    <w:lvl w:ilvl="2" w:tplc="59EE88AA">
      <w:numFmt w:val="bullet"/>
      <w:lvlText w:val="•"/>
      <w:lvlJc w:val="left"/>
      <w:pPr>
        <w:ind w:left="2313" w:hanging="601"/>
      </w:pPr>
      <w:rPr>
        <w:rFonts w:hint="default"/>
        <w:lang w:val="zh-CN" w:eastAsia="zh-CN" w:bidi="zh-CN"/>
      </w:rPr>
    </w:lvl>
    <w:lvl w:ilvl="3" w:tplc="5C96752A">
      <w:numFmt w:val="bullet"/>
      <w:lvlText w:val="•"/>
      <w:lvlJc w:val="left"/>
      <w:pPr>
        <w:ind w:left="3309" w:hanging="601"/>
      </w:pPr>
      <w:rPr>
        <w:rFonts w:hint="default"/>
        <w:lang w:val="zh-CN" w:eastAsia="zh-CN" w:bidi="zh-CN"/>
      </w:rPr>
    </w:lvl>
    <w:lvl w:ilvl="4" w:tplc="5BB25138">
      <w:numFmt w:val="bullet"/>
      <w:lvlText w:val="•"/>
      <w:lvlJc w:val="left"/>
      <w:pPr>
        <w:ind w:left="4306" w:hanging="601"/>
      </w:pPr>
      <w:rPr>
        <w:rFonts w:hint="default"/>
        <w:lang w:val="zh-CN" w:eastAsia="zh-CN" w:bidi="zh-CN"/>
      </w:rPr>
    </w:lvl>
    <w:lvl w:ilvl="5" w:tplc="34421C4E">
      <w:numFmt w:val="bullet"/>
      <w:lvlText w:val="•"/>
      <w:lvlJc w:val="left"/>
      <w:pPr>
        <w:ind w:left="5303" w:hanging="601"/>
      </w:pPr>
      <w:rPr>
        <w:rFonts w:hint="default"/>
        <w:lang w:val="zh-CN" w:eastAsia="zh-CN" w:bidi="zh-CN"/>
      </w:rPr>
    </w:lvl>
    <w:lvl w:ilvl="6" w:tplc="2584C032">
      <w:numFmt w:val="bullet"/>
      <w:lvlText w:val="•"/>
      <w:lvlJc w:val="left"/>
      <w:pPr>
        <w:ind w:left="6299" w:hanging="601"/>
      </w:pPr>
      <w:rPr>
        <w:rFonts w:hint="default"/>
        <w:lang w:val="zh-CN" w:eastAsia="zh-CN" w:bidi="zh-CN"/>
      </w:rPr>
    </w:lvl>
    <w:lvl w:ilvl="7" w:tplc="D69A8B7C">
      <w:numFmt w:val="bullet"/>
      <w:lvlText w:val="•"/>
      <w:lvlJc w:val="left"/>
      <w:pPr>
        <w:ind w:left="7296" w:hanging="601"/>
      </w:pPr>
      <w:rPr>
        <w:rFonts w:hint="default"/>
        <w:lang w:val="zh-CN" w:eastAsia="zh-CN" w:bidi="zh-CN"/>
      </w:rPr>
    </w:lvl>
    <w:lvl w:ilvl="8" w:tplc="7E2A7162">
      <w:numFmt w:val="bullet"/>
      <w:lvlText w:val="•"/>
      <w:lvlJc w:val="left"/>
      <w:pPr>
        <w:ind w:left="8293" w:hanging="601"/>
      </w:pPr>
      <w:rPr>
        <w:rFonts w:hint="default"/>
        <w:lang w:val="zh-CN" w:eastAsia="zh-CN" w:bidi="zh-CN"/>
      </w:rPr>
    </w:lvl>
  </w:abstractNum>
  <w:abstractNum w:abstractNumId="102" w15:restartNumberingAfterBreak="0">
    <w:nsid w:val="30112A5C"/>
    <w:multiLevelType w:val="hybridMultilevel"/>
    <w:tmpl w:val="937A437C"/>
    <w:lvl w:ilvl="0" w:tplc="45869220">
      <w:start w:val="1"/>
      <w:numFmt w:val="decimal"/>
      <w:lvlText w:val="%1）"/>
      <w:lvlJc w:val="left"/>
      <w:pPr>
        <w:ind w:left="680" w:hanging="361"/>
      </w:pPr>
      <w:rPr>
        <w:rFonts w:ascii="宋体" w:eastAsia="宋体" w:hAnsi="宋体" w:cs="宋体" w:hint="default"/>
        <w:spacing w:val="-116"/>
        <w:w w:val="100"/>
        <w:sz w:val="22"/>
        <w:szCs w:val="22"/>
        <w:lang w:val="zh-CN" w:eastAsia="zh-CN" w:bidi="zh-CN"/>
      </w:rPr>
    </w:lvl>
    <w:lvl w:ilvl="1" w:tplc="5ED821BA">
      <w:numFmt w:val="bullet"/>
      <w:lvlText w:val="•"/>
      <w:lvlJc w:val="left"/>
      <w:pPr>
        <w:ind w:left="1640" w:hanging="361"/>
      </w:pPr>
      <w:rPr>
        <w:rFonts w:hint="default"/>
        <w:lang w:val="zh-CN" w:eastAsia="zh-CN" w:bidi="zh-CN"/>
      </w:rPr>
    </w:lvl>
    <w:lvl w:ilvl="2" w:tplc="2056EA4E">
      <w:numFmt w:val="bullet"/>
      <w:lvlText w:val="•"/>
      <w:lvlJc w:val="left"/>
      <w:pPr>
        <w:ind w:left="2601" w:hanging="361"/>
      </w:pPr>
      <w:rPr>
        <w:rFonts w:hint="default"/>
        <w:lang w:val="zh-CN" w:eastAsia="zh-CN" w:bidi="zh-CN"/>
      </w:rPr>
    </w:lvl>
    <w:lvl w:ilvl="3" w:tplc="47FE4CE0">
      <w:numFmt w:val="bullet"/>
      <w:lvlText w:val="•"/>
      <w:lvlJc w:val="left"/>
      <w:pPr>
        <w:ind w:left="3561" w:hanging="361"/>
      </w:pPr>
      <w:rPr>
        <w:rFonts w:hint="default"/>
        <w:lang w:val="zh-CN" w:eastAsia="zh-CN" w:bidi="zh-CN"/>
      </w:rPr>
    </w:lvl>
    <w:lvl w:ilvl="4" w:tplc="A6AC7E0E">
      <w:numFmt w:val="bullet"/>
      <w:lvlText w:val="•"/>
      <w:lvlJc w:val="left"/>
      <w:pPr>
        <w:ind w:left="4522" w:hanging="361"/>
      </w:pPr>
      <w:rPr>
        <w:rFonts w:hint="default"/>
        <w:lang w:val="zh-CN" w:eastAsia="zh-CN" w:bidi="zh-CN"/>
      </w:rPr>
    </w:lvl>
    <w:lvl w:ilvl="5" w:tplc="3EF21848">
      <w:numFmt w:val="bullet"/>
      <w:lvlText w:val="•"/>
      <w:lvlJc w:val="left"/>
      <w:pPr>
        <w:ind w:left="5483" w:hanging="361"/>
      </w:pPr>
      <w:rPr>
        <w:rFonts w:hint="default"/>
        <w:lang w:val="zh-CN" w:eastAsia="zh-CN" w:bidi="zh-CN"/>
      </w:rPr>
    </w:lvl>
    <w:lvl w:ilvl="6" w:tplc="F18E87EA">
      <w:numFmt w:val="bullet"/>
      <w:lvlText w:val="•"/>
      <w:lvlJc w:val="left"/>
      <w:pPr>
        <w:ind w:left="6443" w:hanging="361"/>
      </w:pPr>
      <w:rPr>
        <w:rFonts w:hint="default"/>
        <w:lang w:val="zh-CN" w:eastAsia="zh-CN" w:bidi="zh-CN"/>
      </w:rPr>
    </w:lvl>
    <w:lvl w:ilvl="7" w:tplc="AFC836E6">
      <w:numFmt w:val="bullet"/>
      <w:lvlText w:val="•"/>
      <w:lvlJc w:val="left"/>
      <w:pPr>
        <w:ind w:left="7404" w:hanging="361"/>
      </w:pPr>
      <w:rPr>
        <w:rFonts w:hint="default"/>
        <w:lang w:val="zh-CN" w:eastAsia="zh-CN" w:bidi="zh-CN"/>
      </w:rPr>
    </w:lvl>
    <w:lvl w:ilvl="8" w:tplc="888E229C">
      <w:numFmt w:val="bullet"/>
      <w:lvlText w:val="•"/>
      <w:lvlJc w:val="left"/>
      <w:pPr>
        <w:ind w:left="8365" w:hanging="361"/>
      </w:pPr>
      <w:rPr>
        <w:rFonts w:hint="default"/>
        <w:lang w:val="zh-CN" w:eastAsia="zh-CN" w:bidi="zh-CN"/>
      </w:rPr>
    </w:lvl>
  </w:abstractNum>
  <w:abstractNum w:abstractNumId="103" w15:restartNumberingAfterBreak="0">
    <w:nsid w:val="309D26B8"/>
    <w:multiLevelType w:val="multilevel"/>
    <w:tmpl w:val="4ECA111A"/>
    <w:lvl w:ilvl="0">
      <w:start w:val="5"/>
      <w:numFmt w:val="decimal"/>
      <w:lvlText w:val="%1"/>
      <w:lvlJc w:val="left"/>
      <w:pPr>
        <w:ind w:left="680" w:hanging="420"/>
      </w:pPr>
      <w:rPr>
        <w:rFonts w:hint="default"/>
        <w:lang w:val="zh-CN" w:eastAsia="zh-CN" w:bidi="zh-CN"/>
      </w:rPr>
    </w:lvl>
    <w:lvl w:ilvl="1">
      <w:start w:val="1"/>
      <w:numFmt w:val="decimal"/>
      <w:lvlText w:val="%1.%2"/>
      <w:lvlJc w:val="left"/>
      <w:pPr>
        <w:ind w:left="680" w:hanging="420"/>
      </w:pPr>
      <w:rPr>
        <w:rFonts w:ascii="宋体" w:eastAsia="宋体" w:hAnsi="宋体" w:cs="宋体" w:hint="default"/>
        <w:w w:val="100"/>
        <w:sz w:val="24"/>
        <w:szCs w:val="24"/>
        <w:lang w:val="zh-CN" w:eastAsia="zh-CN" w:bidi="zh-CN"/>
      </w:rPr>
    </w:lvl>
    <w:lvl w:ilvl="2">
      <w:numFmt w:val="bullet"/>
      <w:lvlText w:val="•"/>
      <w:lvlJc w:val="left"/>
      <w:pPr>
        <w:ind w:left="2601" w:hanging="420"/>
      </w:pPr>
      <w:rPr>
        <w:rFonts w:hint="default"/>
        <w:lang w:val="zh-CN" w:eastAsia="zh-CN" w:bidi="zh-CN"/>
      </w:rPr>
    </w:lvl>
    <w:lvl w:ilvl="3">
      <w:numFmt w:val="bullet"/>
      <w:lvlText w:val="•"/>
      <w:lvlJc w:val="left"/>
      <w:pPr>
        <w:ind w:left="3561" w:hanging="420"/>
      </w:pPr>
      <w:rPr>
        <w:rFonts w:hint="default"/>
        <w:lang w:val="zh-CN" w:eastAsia="zh-CN" w:bidi="zh-CN"/>
      </w:rPr>
    </w:lvl>
    <w:lvl w:ilvl="4">
      <w:numFmt w:val="bullet"/>
      <w:lvlText w:val="•"/>
      <w:lvlJc w:val="left"/>
      <w:pPr>
        <w:ind w:left="4522" w:hanging="420"/>
      </w:pPr>
      <w:rPr>
        <w:rFonts w:hint="default"/>
        <w:lang w:val="zh-CN" w:eastAsia="zh-CN" w:bidi="zh-CN"/>
      </w:rPr>
    </w:lvl>
    <w:lvl w:ilvl="5">
      <w:numFmt w:val="bullet"/>
      <w:lvlText w:val="•"/>
      <w:lvlJc w:val="left"/>
      <w:pPr>
        <w:ind w:left="5483" w:hanging="420"/>
      </w:pPr>
      <w:rPr>
        <w:rFonts w:hint="default"/>
        <w:lang w:val="zh-CN" w:eastAsia="zh-CN" w:bidi="zh-CN"/>
      </w:rPr>
    </w:lvl>
    <w:lvl w:ilvl="6">
      <w:numFmt w:val="bullet"/>
      <w:lvlText w:val="•"/>
      <w:lvlJc w:val="left"/>
      <w:pPr>
        <w:ind w:left="6443" w:hanging="420"/>
      </w:pPr>
      <w:rPr>
        <w:rFonts w:hint="default"/>
        <w:lang w:val="zh-CN" w:eastAsia="zh-CN" w:bidi="zh-CN"/>
      </w:rPr>
    </w:lvl>
    <w:lvl w:ilvl="7">
      <w:numFmt w:val="bullet"/>
      <w:lvlText w:val="•"/>
      <w:lvlJc w:val="left"/>
      <w:pPr>
        <w:ind w:left="7404" w:hanging="420"/>
      </w:pPr>
      <w:rPr>
        <w:rFonts w:hint="default"/>
        <w:lang w:val="zh-CN" w:eastAsia="zh-CN" w:bidi="zh-CN"/>
      </w:rPr>
    </w:lvl>
    <w:lvl w:ilvl="8">
      <w:numFmt w:val="bullet"/>
      <w:lvlText w:val="•"/>
      <w:lvlJc w:val="left"/>
      <w:pPr>
        <w:ind w:left="8365" w:hanging="420"/>
      </w:pPr>
      <w:rPr>
        <w:rFonts w:hint="default"/>
        <w:lang w:val="zh-CN" w:eastAsia="zh-CN" w:bidi="zh-CN"/>
      </w:rPr>
    </w:lvl>
  </w:abstractNum>
  <w:abstractNum w:abstractNumId="104" w15:restartNumberingAfterBreak="0">
    <w:nsid w:val="31344429"/>
    <w:multiLevelType w:val="hybridMultilevel"/>
    <w:tmpl w:val="23CE1E9C"/>
    <w:lvl w:ilvl="0" w:tplc="B40017C4">
      <w:numFmt w:val="bullet"/>
      <w:lvlText w:val=""/>
      <w:lvlJc w:val="left"/>
      <w:pPr>
        <w:ind w:left="525" w:hanging="420"/>
      </w:pPr>
      <w:rPr>
        <w:rFonts w:ascii="Wingdings" w:eastAsia="Wingdings" w:hAnsi="Wingdings" w:cs="Wingdings" w:hint="default"/>
        <w:w w:val="100"/>
        <w:sz w:val="24"/>
        <w:szCs w:val="24"/>
        <w:lang w:val="zh-CN" w:eastAsia="zh-CN" w:bidi="zh-CN"/>
      </w:rPr>
    </w:lvl>
    <w:lvl w:ilvl="1" w:tplc="F7FACC12">
      <w:numFmt w:val="bullet"/>
      <w:lvlText w:val="•"/>
      <w:lvlJc w:val="left"/>
      <w:pPr>
        <w:ind w:left="707" w:hanging="420"/>
      </w:pPr>
      <w:rPr>
        <w:rFonts w:hint="default"/>
        <w:lang w:val="zh-CN" w:eastAsia="zh-CN" w:bidi="zh-CN"/>
      </w:rPr>
    </w:lvl>
    <w:lvl w:ilvl="2" w:tplc="7C203EEC">
      <w:numFmt w:val="bullet"/>
      <w:lvlText w:val="•"/>
      <w:lvlJc w:val="left"/>
      <w:pPr>
        <w:ind w:left="895" w:hanging="420"/>
      </w:pPr>
      <w:rPr>
        <w:rFonts w:hint="default"/>
        <w:lang w:val="zh-CN" w:eastAsia="zh-CN" w:bidi="zh-CN"/>
      </w:rPr>
    </w:lvl>
    <w:lvl w:ilvl="3" w:tplc="5DA288B4">
      <w:numFmt w:val="bullet"/>
      <w:lvlText w:val="•"/>
      <w:lvlJc w:val="left"/>
      <w:pPr>
        <w:ind w:left="1083" w:hanging="420"/>
      </w:pPr>
      <w:rPr>
        <w:rFonts w:hint="default"/>
        <w:lang w:val="zh-CN" w:eastAsia="zh-CN" w:bidi="zh-CN"/>
      </w:rPr>
    </w:lvl>
    <w:lvl w:ilvl="4" w:tplc="04BAA68E">
      <w:numFmt w:val="bullet"/>
      <w:lvlText w:val="•"/>
      <w:lvlJc w:val="left"/>
      <w:pPr>
        <w:ind w:left="1271" w:hanging="420"/>
      </w:pPr>
      <w:rPr>
        <w:rFonts w:hint="default"/>
        <w:lang w:val="zh-CN" w:eastAsia="zh-CN" w:bidi="zh-CN"/>
      </w:rPr>
    </w:lvl>
    <w:lvl w:ilvl="5" w:tplc="32FC7C98">
      <w:numFmt w:val="bullet"/>
      <w:lvlText w:val="•"/>
      <w:lvlJc w:val="left"/>
      <w:pPr>
        <w:ind w:left="1459" w:hanging="420"/>
      </w:pPr>
      <w:rPr>
        <w:rFonts w:hint="default"/>
        <w:lang w:val="zh-CN" w:eastAsia="zh-CN" w:bidi="zh-CN"/>
      </w:rPr>
    </w:lvl>
    <w:lvl w:ilvl="6" w:tplc="36B88478">
      <w:numFmt w:val="bullet"/>
      <w:lvlText w:val="•"/>
      <w:lvlJc w:val="left"/>
      <w:pPr>
        <w:ind w:left="1646" w:hanging="420"/>
      </w:pPr>
      <w:rPr>
        <w:rFonts w:hint="default"/>
        <w:lang w:val="zh-CN" w:eastAsia="zh-CN" w:bidi="zh-CN"/>
      </w:rPr>
    </w:lvl>
    <w:lvl w:ilvl="7" w:tplc="77627FBE">
      <w:numFmt w:val="bullet"/>
      <w:lvlText w:val="•"/>
      <w:lvlJc w:val="left"/>
      <w:pPr>
        <w:ind w:left="1834" w:hanging="420"/>
      </w:pPr>
      <w:rPr>
        <w:rFonts w:hint="default"/>
        <w:lang w:val="zh-CN" w:eastAsia="zh-CN" w:bidi="zh-CN"/>
      </w:rPr>
    </w:lvl>
    <w:lvl w:ilvl="8" w:tplc="25F6BD88">
      <w:numFmt w:val="bullet"/>
      <w:lvlText w:val="•"/>
      <w:lvlJc w:val="left"/>
      <w:pPr>
        <w:ind w:left="2022" w:hanging="420"/>
      </w:pPr>
      <w:rPr>
        <w:rFonts w:hint="default"/>
        <w:lang w:val="zh-CN" w:eastAsia="zh-CN" w:bidi="zh-CN"/>
      </w:rPr>
    </w:lvl>
  </w:abstractNum>
  <w:abstractNum w:abstractNumId="105" w15:restartNumberingAfterBreak="0">
    <w:nsid w:val="336B59EB"/>
    <w:multiLevelType w:val="multilevel"/>
    <w:tmpl w:val="97A8855A"/>
    <w:lvl w:ilvl="0">
      <w:start w:val="2"/>
      <w:numFmt w:val="decimal"/>
      <w:lvlText w:val="%1"/>
      <w:lvlJc w:val="left"/>
      <w:pPr>
        <w:ind w:left="1647" w:hanging="485"/>
      </w:pPr>
      <w:rPr>
        <w:rFonts w:hint="default"/>
        <w:lang w:val="zh-CN" w:eastAsia="zh-CN" w:bidi="zh-CN"/>
      </w:rPr>
    </w:lvl>
    <w:lvl w:ilvl="1">
      <w:start w:val="2"/>
      <w:numFmt w:val="decimal"/>
      <w:lvlText w:val="%1.%2"/>
      <w:lvlJc w:val="left"/>
      <w:pPr>
        <w:ind w:left="1647" w:hanging="485"/>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3748" w:hanging="720"/>
      </w:pPr>
      <w:rPr>
        <w:rFonts w:hint="default"/>
        <w:lang w:val="zh-CN" w:eastAsia="zh-CN" w:bidi="zh-CN"/>
      </w:rPr>
    </w:lvl>
    <w:lvl w:ilvl="4">
      <w:numFmt w:val="bullet"/>
      <w:lvlText w:val="•"/>
      <w:lvlJc w:val="left"/>
      <w:pPr>
        <w:ind w:left="4682" w:hanging="720"/>
      </w:pPr>
      <w:rPr>
        <w:rFonts w:hint="default"/>
        <w:lang w:val="zh-CN" w:eastAsia="zh-CN" w:bidi="zh-CN"/>
      </w:rPr>
    </w:lvl>
    <w:lvl w:ilvl="5">
      <w:numFmt w:val="bullet"/>
      <w:lvlText w:val="•"/>
      <w:lvlJc w:val="left"/>
      <w:pPr>
        <w:ind w:left="5616" w:hanging="720"/>
      </w:pPr>
      <w:rPr>
        <w:rFonts w:hint="default"/>
        <w:lang w:val="zh-CN" w:eastAsia="zh-CN" w:bidi="zh-CN"/>
      </w:rPr>
    </w:lvl>
    <w:lvl w:ilvl="6">
      <w:numFmt w:val="bullet"/>
      <w:lvlText w:val="•"/>
      <w:lvlJc w:val="left"/>
      <w:pPr>
        <w:ind w:left="6550" w:hanging="720"/>
      </w:pPr>
      <w:rPr>
        <w:rFonts w:hint="default"/>
        <w:lang w:val="zh-CN" w:eastAsia="zh-CN" w:bidi="zh-CN"/>
      </w:rPr>
    </w:lvl>
    <w:lvl w:ilvl="7">
      <w:numFmt w:val="bullet"/>
      <w:lvlText w:val="•"/>
      <w:lvlJc w:val="left"/>
      <w:pPr>
        <w:ind w:left="7484" w:hanging="720"/>
      </w:pPr>
      <w:rPr>
        <w:rFonts w:hint="default"/>
        <w:lang w:val="zh-CN" w:eastAsia="zh-CN" w:bidi="zh-CN"/>
      </w:rPr>
    </w:lvl>
    <w:lvl w:ilvl="8">
      <w:numFmt w:val="bullet"/>
      <w:lvlText w:val="•"/>
      <w:lvlJc w:val="left"/>
      <w:pPr>
        <w:ind w:left="8418" w:hanging="720"/>
      </w:pPr>
      <w:rPr>
        <w:rFonts w:hint="default"/>
        <w:lang w:val="zh-CN" w:eastAsia="zh-CN" w:bidi="zh-CN"/>
      </w:rPr>
    </w:lvl>
  </w:abstractNum>
  <w:abstractNum w:abstractNumId="106" w15:restartNumberingAfterBreak="0">
    <w:nsid w:val="338237EC"/>
    <w:multiLevelType w:val="hybridMultilevel"/>
    <w:tmpl w:val="4B382E60"/>
    <w:lvl w:ilvl="0" w:tplc="9C3AE604">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BC1AC9DC">
      <w:numFmt w:val="bullet"/>
      <w:lvlText w:val="•"/>
      <w:lvlJc w:val="left"/>
      <w:pPr>
        <w:ind w:left="2612" w:hanging="601"/>
      </w:pPr>
      <w:rPr>
        <w:rFonts w:hint="default"/>
        <w:lang w:val="zh-CN" w:eastAsia="zh-CN" w:bidi="zh-CN"/>
      </w:rPr>
    </w:lvl>
    <w:lvl w:ilvl="2" w:tplc="95489298">
      <w:numFmt w:val="bullet"/>
      <w:lvlText w:val="•"/>
      <w:lvlJc w:val="left"/>
      <w:pPr>
        <w:ind w:left="3465" w:hanging="601"/>
      </w:pPr>
      <w:rPr>
        <w:rFonts w:hint="default"/>
        <w:lang w:val="zh-CN" w:eastAsia="zh-CN" w:bidi="zh-CN"/>
      </w:rPr>
    </w:lvl>
    <w:lvl w:ilvl="3" w:tplc="4828A0EC">
      <w:numFmt w:val="bullet"/>
      <w:lvlText w:val="•"/>
      <w:lvlJc w:val="left"/>
      <w:pPr>
        <w:ind w:left="4317" w:hanging="601"/>
      </w:pPr>
      <w:rPr>
        <w:rFonts w:hint="default"/>
        <w:lang w:val="zh-CN" w:eastAsia="zh-CN" w:bidi="zh-CN"/>
      </w:rPr>
    </w:lvl>
    <w:lvl w:ilvl="4" w:tplc="20803DA0">
      <w:numFmt w:val="bullet"/>
      <w:lvlText w:val="•"/>
      <w:lvlJc w:val="left"/>
      <w:pPr>
        <w:ind w:left="5170" w:hanging="601"/>
      </w:pPr>
      <w:rPr>
        <w:rFonts w:hint="default"/>
        <w:lang w:val="zh-CN" w:eastAsia="zh-CN" w:bidi="zh-CN"/>
      </w:rPr>
    </w:lvl>
    <w:lvl w:ilvl="5" w:tplc="8632A082">
      <w:numFmt w:val="bullet"/>
      <w:lvlText w:val="•"/>
      <w:lvlJc w:val="left"/>
      <w:pPr>
        <w:ind w:left="6023" w:hanging="601"/>
      </w:pPr>
      <w:rPr>
        <w:rFonts w:hint="default"/>
        <w:lang w:val="zh-CN" w:eastAsia="zh-CN" w:bidi="zh-CN"/>
      </w:rPr>
    </w:lvl>
    <w:lvl w:ilvl="6" w:tplc="31E202A8">
      <w:numFmt w:val="bullet"/>
      <w:lvlText w:val="•"/>
      <w:lvlJc w:val="left"/>
      <w:pPr>
        <w:ind w:left="6875" w:hanging="601"/>
      </w:pPr>
      <w:rPr>
        <w:rFonts w:hint="default"/>
        <w:lang w:val="zh-CN" w:eastAsia="zh-CN" w:bidi="zh-CN"/>
      </w:rPr>
    </w:lvl>
    <w:lvl w:ilvl="7" w:tplc="62E0B47A">
      <w:numFmt w:val="bullet"/>
      <w:lvlText w:val="•"/>
      <w:lvlJc w:val="left"/>
      <w:pPr>
        <w:ind w:left="7728" w:hanging="601"/>
      </w:pPr>
      <w:rPr>
        <w:rFonts w:hint="default"/>
        <w:lang w:val="zh-CN" w:eastAsia="zh-CN" w:bidi="zh-CN"/>
      </w:rPr>
    </w:lvl>
    <w:lvl w:ilvl="8" w:tplc="3B72151C">
      <w:numFmt w:val="bullet"/>
      <w:lvlText w:val="•"/>
      <w:lvlJc w:val="left"/>
      <w:pPr>
        <w:ind w:left="8581" w:hanging="601"/>
      </w:pPr>
      <w:rPr>
        <w:rFonts w:hint="default"/>
        <w:lang w:val="zh-CN" w:eastAsia="zh-CN" w:bidi="zh-CN"/>
      </w:rPr>
    </w:lvl>
  </w:abstractNum>
  <w:abstractNum w:abstractNumId="107" w15:restartNumberingAfterBreak="0">
    <w:nsid w:val="357E641B"/>
    <w:multiLevelType w:val="hybridMultilevel"/>
    <w:tmpl w:val="366A0F16"/>
    <w:lvl w:ilvl="0" w:tplc="4422240A">
      <w:start w:val="1"/>
      <w:numFmt w:val="decimal"/>
      <w:lvlText w:val="%1."/>
      <w:lvlJc w:val="left"/>
      <w:pPr>
        <w:ind w:left="1520" w:hanging="360"/>
      </w:pPr>
      <w:rPr>
        <w:rFonts w:ascii="宋体" w:eastAsia="宋体" w:hAnsi="宋体" w:cs="宋体" w:hint="default"/>
        <w:w w:val="100"/>
        <w:sz w:val="24"/>
        <w:szCs w:val="24"/>
        <w:lang w:val="zh-CN" w:eastAsia="zh-CN" w:bidi="zh-CN"/>
      </w:rPr>
    </w:lvl>
    <w:lvl w:ilvl="1" w:tplc="1D2C9E94">
      <w:numFmt w:val="bullet"/>
      <w:lvlText w:val="•"/>
      <w:lvlJc w:val="left"/>
      <w:pPr>
        <w:ind w:left="2396" w:hanging="360"/>
      </w:pPr>
      <w:rPr>
        <w:rFonts w:hint="default"/>
        <w:lang w:val="zh-CN" w:eastAsia="zh-CN" w:bidi="zh-CN"/>
      </w:rPr>
    </w:lvl>
    <w:lvl w:ilvl="2" w:tplc="29BA3DAA">
      <w:numFmt w:val="bullet"/>
      <w:lvlText w:val="•"/>
      <w:lvlJc w:val="left"/>
      <w:pPr>
        <w:ind w:left="3273" w:hanging="360"/>
      </w:pPr>
      <w:rPr>
        <w:rFonts w:hint="default"/>
        <w:lang w:val="zh-CN" w:eastAsia="zh-CN" w:bidi="zh-CN"/>
      </w:rPr>
    </w:lvl>
    <w:lvl w:ilvl="3" w:tplc="13CCDF52">
      <w:numFmt w:val="bullet"/>
      <w:lvlText w:val="•"/>
      <w:lvlJc w:val="left"/>
      <w:pPr>
        <w:ind w:left="4149" w:hanging="360"/>
      </w:pPr>
      <w:rPr>
        <w:rFonts w:hint="default"/>
        <w:lang w:val="zh-CN" w:eastAsia="zh-CN" w:bidi="zh-CN"/>
      </w:rPr>
    </w:lvl>
    <w:lvl w:ilvl="4" w:tplc="CF5CB5F8">
      <w:numFmt w:val="bullet"/>
      <w:lvlText w:val="•"/>
      <w:lvlJc w:val="left"/>
      <w:pPr>
        <w:ind w:left="5026" w:hanging="360"/>
      </w:pPr>
      <w:rPr>
        <w:rFonts w:hint="default"/>
        <w:lang w:val="zh-CN" w:eastAsia="zh-CN" w:bidi="zh-CN"/>
      </w:rPr>
    </w:lvl>
    <w:lvl w:ilvl="5" w:tplc="59EABFD4">
      <w:numFmt w:val="bullet"/>
      <w:lvlText w:val="•"/>
      <w:lvlJc w:val="left"/>
      <w:pPr>
        <w:ind w:left="5903" w:hanging="360"/>
      </w:pPr>
      <w:rPr>
        <w:rFonts w:hint="default"/>
        <w:lang w:val="zh-CN" w:eastAsia="zh-CN" w:bidi="zh-CN"/>
      </w:rPr>
    </w:lvl>
    <w:lvl w:ilvl="6" w:tplc="E12A97AC">
      <w:numFmt w:val="bullet"/>
      <w:lvlText w:val="•"/>
      <w:lvlJc w:val="left"/>
      <w:pPr>
        <w:ind w:left="6779" w:hanging="360"/>
      </w:pPr>
      <w:rPr>
        <w:rFonts w:hint="default"/>
        <w:lang w:val="zh-CN" w:eastAsia="zh-CN" w:bidi="zh-CN"/>
      </w:rPr>
    </w:lvl>
    <w:lvl w:ilvl="7" w:tplc="2E862D32">
      <w:numFmt w:val="bullet"/>
      <w:lvlText w:val="•"/>
      <w:lvlJc w:val="left"/>
      <w:pPr>
        <w:ind w:left="7656" w:hanging="360"/>
      </w:pPr>
      <w:rPr>
        <w:rFonts w:hint="default"/>
        <w:lang w:val="zh-CN" w:eastAsia="zh-CN" w:bidi="zh-CN"/>
      </w:rPr>
    </w:lvl>
    <w:lvl w:ilvl="8" w:tplc="45DEC000">
      <w:numFmt w:val="bullet"/>
      <w:lvlText w:val="•"/>
      <w:lvlJc w:val="left"/>
      <w:pPr>
        <w:ind w:left="8533" w:hanging="360"/>
      </w:pPr>
      <w:rPr>
        <w:rFonts w:hint="default"/>
        <w:lang w:val="zh-CN" w:eastAsia="zh-CN" w:bidi="zh-CN"/>
      </w:rPr>
    </w:lvl>
  </w:abstractNum>
  <w:abstractNum w:abstractNumId="108" w15:restartNumberingAfterBreak="0">
    <w:nsid w:val="35F11305"/>
    <w:multiLevelType w:val="hybridMultilevel"/>
    <w:tmpl w:val="B750100E"/>
    <w:lvl w:ilvl="0" w:tplc="3D149F1E">
      <w:numFmt w:val="bullet"/>
      <w:lvlText w:val=""/>
      <w:lvlJc w:val="left"/>
      <w:pPr>
        <w:ind w:left="526" w:hanging="420"/>
      </w:pPr>
      <w:rPr>
        <w:rFonts w:ascii="Wingdings" w:eastAsia="Wingdings" w:hAnsi="Wingdings" w:cs="Wingdings" w:hint="default"/>
        <w:w w:val="99"/>
        <w:sz w:val="20"/>
        <w:szCs w:val="20"/>
        <w:lang w:val="zh-CN" w:eastAsia="zh-CN" w:bidi="zh-CN"/>
      </w:rPr>
    </w:lvl>
    <w:lvl w:ilvl="1" w:tplc="D7BE530C">
      <w:numFmt w:val="bullet"/>
      <w:lvlText w:val="•"/>
      <w:lvlJc w:val="left"/>
      <w:pPr>
        <w:ind w:left="752" w:hanging="420"/>
      </w:pPr>
      <w:rPr>
        <w:rFonts w:hint="default"/>
        <w:lang w:val="zh-CN" w:eastAsia="zh-CN" w:bidi="zh-CN"/>
      </w:rPr>
    </w:lvl>
    <w:lvl w:ilvl="2" w:tplc="731C920E">
      <w:numFmt w:val="bullet"/>
      <w:lvlText w:val="•"/>
      <w:lvlJc w:val="left"/>
      <w:pPr>
        <w:ind w:left="985" w:hanging="420"/>
      </w:pPr>
      <w:rPr>
        <w:rFonts w:hint="default"/>
        <w:lang w:val="zh-CN" w:eastAsia="zh-CN" w:bidi="zh-CN"/>
      </w:rPr>
    </w:lvl>
    <w:lvl w:ilvl="3" w:tplc="C71AC8C6">
      <w:numFmt w:val="bullet"/>
      <w:lvlText w:val="•"/>
      <w:lvlJc w:val="left"/>
      <w:pPr>
        <w:ind w:left="1217" w:hanging="420"/>
      </w:pPr>
      <w:rPr>
        <w:rFonts w:hint="default"/>
        <w:lang w:val="zh-CN" w:eastAsia="zh-CN" w:bidi="zh-CN"/>
      </w:rPr>
    </w:lvl>
    <w:lvl w:ilvl="4" w:tplc="E056CE48">
      <w:numFmt w:val="bullet"/>
      <w:lvlText w:val="•"/>
      <w:lvlJc w:val="left"/>
      <w:pPr>
        <w:ind w:left="1450" w:hanging="420"/>
      </w:pPr>
      <w:rPr>
        <w:rFonts w:hint="default"/>
        <w:lang w:val="zh-CN" w:eastAsia="zh-CN" w:bidi="zh-CN"/>
      </w:rPr>
    </w:lvl>
    <w:lvl w:ilvl="5" w:tplc="2D1615B6">
      <w:numFmt w:val="bullet"/>
      <w:lvlText w:val="•"/>
      <w:lvlJc w:val="left"/>
      <w:pPr>
        <w:ind w:left="1683" w:hanging="420"/>
      </w:pPr>
      <w:rPr>
        <w:rFonts w:hint="default"/>
        <w:lang w:val="zh-CN" w:eastAsia="zh-CN" w:bidi="zh-CN"/>
      </w:rPr>
    </w:lvl>
    <w:lvl w:ilvl="6" w:tplc="49E2ECD6">
      <w:numFmt w:val="bullet"/>
      <w:lvlText w:val="•"/>
      <w:lvlJc w:val="left"/>
      <w:pPr>
        <w:ind w:left="1915" w:hanging="420"/>
      </w:pPr>
      <w:rPr>
        <w:rFonts w:hint="default"/>
        <w:lang w:val="zh-CN" w:eastAsia="zh-CN" w:bidi="zh-CN"/>
      </w:rPr>
    </w:lvl>
    <w:lvl w:ilvl="7" w:tplc="4DF882A8">
      <w:numFmt w:val="bullet"/>
      <w:lvlText w:val="•"/>
      <w:lvlJc w:val="left"/>
      <w:pPr>
        <w:ind w:left="2148" w:hanging="420"/>
      </w:pPr>
      <w:rPr>
        <w:rFonts w:hint="default"/>
        <w:lang w:val="zh-CN" w:eastAsia="zh-CN" w:bidi="zh-CN"/>
      </w:rPr>
    </w:lvl>
    <w:lvl w:ilvl="8" w:tplc="E500BE7A">
      <w:numFmt w:val="bullet"/>
      <w:lvlText w:val="•"/>
      <w:lvlJc w:val="left"/>
      <w:pPr>
        <w:ind w:left="2380" w:hanging="420"/>
      </w:pPr>
      <w:rPr>
        <w:rFonts w:hint="default"/>
        <w:lang w:val="zh-CN" w:eastAsia="zh-CN" w:bidi="zh-CN"/>
      </w:rPr>
    </w:lvl>
  </w:abstractNum>
  <w:abstractNum w:abstractNumId="109" w15:restartNumberingAfterBreak="0">
    <w:nsid w:val="36BA47F7"/>
    <w:multiLevelType w:val="multilevel"/>
    <w:tmpl w:val="3074598E"/>
    <w:lvl w:ilvl="0">
      <w:start w:val="1"/>
      <w:numFmt w:val="decimal"/>
      <w:lvlText w:val="%1"/>
      <w:lvlJc w:val="left"/>
      <w:pPr>
        <w:ind w:left="1405" w:hanging="243"/>
      </w:pPr>
      <w:rPr>
        <w:rFonts w:ascii="宋体" w:eastAsia="宋体" w:hAnsi="宋体" w:cs="宋体" w:hint="default"/>
        <w:b/>
        <w:bCs/>
        <w:w w:val="99"/>
        <w:sz w:val="24"/>
        <w:szCs w:val="24"/>
        <w:lang w:val="zh-CN" w:eastAsia="zh-CN" w:bidi="zh-CN"/>
      </w:rPr>
    </w:lvl>
    <w:lvl w:ilvl="1">
      <w:start w:val="1"/>
      <w:numFmt w:val="decimal"/>
      <w:lvlText w:val="%1.%2"/>
      <w:lvlJc w:val="left"/>
      <w:pPr>
        <w:ind w:left="1640" w:hanging="480"/>
      </w:pPr>
      <w:rPr>
        <w:rFonts w:ascii="宋体" w:eastAsia="宋体" w:hAnsi="宋体" w:cs="宋体" w:hint="default"/>
        <w:w w:val="100"/>
        <w:sz w:val="24"/>
        <w:szCs w:val="24"/>
        <w:lang w:val="zh-CN" w:eastAsia="zh-CN" w:bidi="zh-CN"/>
      </w:rPr>
    </w:lvl>
    <w:lvl w:ilvl="2">
      <w:numFmt w:val="bullet"/>
      <w:lvlText w:val="•"/>
      <w:lvlJc w:val="left"/>
      <w:pPr>
        <w:ind w:left="1640" w:hanging="480"/>
      </w:pPr>
      <w:rPr>
        <w:rFonts w:hint="default"/>
        <w:lang w:val="zh-CN" w:eastAsia="zh-CN" w:bidi="zh-CN"/>
      </w:rPr>
    </w:lvl>
    <w:lvl w:ilvl="3">
      <w:numFmt w:val="bullet"/>
      <w:lvlText w:val="•"/>
      <w:lvlJc w:val="left"/>
      <w:pPr>
        <w:ind w:left="2720" w:hanging="480"/>
      </w:pPr>
      <w:rPr>
        <w:rFonts w:hint="default"/>
        <w:lang w:val="zh-CN" w:eastAsia="zh-CN" w:bidi="zh-CN"/>
      </w:rPr>
    </w:lvl>
    <w:lvl w:ilvl="4">
      <w:numFmt w:val="bullet"/>
      <w:lvlText w:val="•"/>
      <w:lvlJc w:val="left"/>
      <w:pPr>
        <w:ind w:left="3801" w:hanging="480"/>
      </w:pPr>
      <w:rPr>
        <w:rFonts w:hint="default"/>
        <w:lang w:val="zh-CN" w:eastAsia="zh-CN" w:bidi="zh-CN"/>
      </w:rPr>
    </w:lvl>
    <w:lvl w:ilvl="5">
      <w:numFmt w:val="bullet"/>
      <w:lvlText w:val="•"/>
      <w:lvlJc w:val="left"/>
      <w:pPr>
        <w:ind w:left="4882" w:hanging="480"/>
      </w:pPr>
      <w:rPr>
        <w:rFonts w:hint="default"/>
        <w:lang w:val="zh-CN" w:eastAsia="zh-CN" w:bidi="zh-CN"/>
      </w:rPr>
    </w:lvl>
    <w:lvl w:ilvl="6">
      <w:numFmt w:val="bullet"/>
      <w:lvlText w:val="•"/>
      <w:lvlJc w:val="left"/>
      <w:pPr>
        <w:ind w:left="5963" w:hanging="480"/>
      </w:pPr>
      <w:rPr>
        <w:rFonts w:hint="default"/>
        <w:lang w:val="zh-CN" w:eastAsia="zh-CN" w:bidi="zh-CN"/>
      </w:rPr>
    </w:lvl>
    <w:lvl w:ilvl="7">
      <w:numFmt w:val="bullet"/>
      <w:lvlText w:val="•"/>
      <w:lvlJc w:val="left"/>
      <w:pPr>
        <w:ind w:left="7044" w:hanging="480"/>
      </w:pPr>
      <w:rPr>
        <w:rFonts w:hint="default"/>
        <w:lang w:val="zh-CN" w:eastAsia="zh-CN" w:bidi="zh-CN"/>
      </w:rPr>
    </w:lvl>
    <w:lvl w:ilvl="8">
      <w:numFmt w:val="bullet"/>
      <w:lvlText w:val="•"/>
      <w:lvlJc w:val="left"/>
      <w:pPr>
        <w:ind w:left="8124" w:hanging="480"/>
      </w:pPr>
      <w:rPr>
        <w:rFonts w:hint="default"/>
        <w:lang w:val="zh-CN" w:eastAsia="zh-CN" w:bidi="zh-CN"/>
      </w:rPr>
    </w:lvl>
  </w:abstractNum>
  <w:abstractNum w:abstractNumId="110" w15:restartNumberingAfterBreak="0">
    <w:nsid w:val="36D53780"/>
    <w:multiLevelType w:val="hybridMultilevel"/>
    <w:tmpl w:val="D986A59C"/>
    <w:lvl w:ilvl="0" w:tplc="DABC036A">
      <w:start w:val="1"/>
      <w:numFmt w:val="decimal"/>
      <w:lvlText w:val="%1)"/>
      <w:lvlJc w:val="left"/>
      <w:pPr>
        <w:ind w:left="1040" w:hanging="360"/>
      </w:pPr>
      <w:rPr>
        <w:rFonts w:ascii="宋体" w:eastAsia="宋体" w:hAnsi="宋体" w:cs="宋体" w:hint="default"/>
        <w:w w:val="100"/>
        <w:sz w:val="24"/>
        <w:szCs w:val="24"/>
        <w:lang w:val="zh-CN" w:eastAsia="zh-CN" w:bidi="zh-CN"/>
      </w:rPr>
    </w:lvl>
    <w:lvl w:ilvl="1" w:tplc="446A0FE2">
      <w:numFmt w:val="bullet"/>
      <w:lvlText w:val="•"/>
      <w:lvlJc w:val="left"/>
      <w:pPr>
        <w:ind w:left="1964" w:hanging="360"/>
      </w:pPr>
      <w:rPr>
        <w:rFonts w:hint="default"/>
        <w:lang w:val="zh-CN" w:eastAsia="zh-CN" w:bidi="zh-CN"/>
      </w:rPr>
    </w:lvl>
    <w:lvl w:ilvl="2" w:tplc="C292001C">
      <w:numFmt w:val="bullet"/>
      <w:lvlText w:val="•"/>
      <w:lvlJc w:val="left"/>
      <w:pPr>
        <w:ind w:left="2889" w:hanging="360"/>
      </w:pPr>
      <w:rPr>
        <w:rFonts w:hint="default"/>
        <w:lang w:val="zh-CN" w:eastAsia="zh-CN" w:bidi="zh-CN"/>
      </w:rPr>
    </w:lvl>
    <w:lvl w:ilvl="3" w:tplc="9A60D3B8">
      <w:numFmt w:val="bullet"/>
      <w:lvlText w:val="•"/>
      <w:lvlJc w:val="left"/>
      <w:pPr>
        <w:ind w:left="3813" w:hanging="360"/>
      </w:pPr>
      <w:rPr>
        <w:rFonts w:hint="default"/>
        <w:lang w:val="zh-CN" w:eastAsia="zh-CN" w:bidi="zh-CN"/>
      </w:rPr>
    </w:lvl>
    <w:lvl w:ilvl="4" w:tplc="D32CBD50">
      <w:numFmt w:val="bullet"/>
      <w:lvlText w:val="•"/>
      <w:lvlJc w:val="left"/>
      <w:pPr>
        <w:ind w:left="4738" w:hanging="360"/>
      </w:pPr>
      <w:rPr>
        <w:rFonts w:hint="default"/>
        <w:lang w:val="zh-CN" w:eastAsia="zh-CN" w:bidi="zh-CN"/>
      </w:rPr>
    </w:lvl>
    <w:lvl w:ilvl="5" w:tplc="3BCA2E60">
      <w:numFmt w:val="bullet"/>
      <w:lvlText w:val="•"/>
      <w:lvlJc w:val="left"/>
      <w:pPr>
        <w:ind w:left="5663" w:hanging="360"/>
      </w:pPr>
      <w:rPr>
        <w:rFonts w:hint="default"/>
        <w:lang w:val="zh-CN" w:eastAsia="zh-CN" w:bidi="zh-CN"/>
      </w:rPr>
    </w:lvl>
    <w:lvl w:ilvl="6" w:tplc="8AA6A198">
      <w:numFmt w:val="bullet"/>
      <w:lvlText w:val="•"/>
      <w:lvlJc w:val="left"/>
      <w:pPr>
        <w:ind w:left="6587" w:hanging="360"/>
      </w:pPr>
      <w:rPr>
        <w:rFonts w:hint="default"/>
        <w:lang w:val="zh-CN" w:eastAsia="zh-CN" w:bidi="zh-CN"/>
      </w:rPr>
    </w:lvl>
    <w:lvl w:ilvl="7" w:tplc="B18016E8">
      <w:numFmt w:val="bullet"/>
      <w:lvlText w:val="•"/>
      <w:lvlJc w:val="left"/>
      <w:pPr>
        <w:ind w:left="7512" w:hanging="360"/>
      </w:pPr>
      <w:rPr>
        <w:rFonts w:hint="default"/>
        <w:lang w:val="zh-CN" w:eastAsia="zh-CN" w:bidi="zh-CN"/>
      </w:rPr>
    </w:lvl>
    <w:lvl w:ilvl="8" w:tplc="4568FB7A">
      <w:numFmt w:val="bullet"/>
      <w:lvlText w:val="•"/>
      <w:lvlJc w:val="left"/>
      <w:pPr>
        <w:ind w:left="8437" w:hanging="360"/>
      </w:pPr>
      <w:rPr>
        <w:rFonts w:hint="default"/>
        <w:lang w:val="zh-CN" w:eastAsia="zh-CN" w:bidi="zh-CN"/>
      </w:rPr>
    </w:lvl>
  </w:abstractNum>
  <w:abstractNum w:abstractNumId="111" w15:restartNumberingAfterBreak="0">
    <w:nsid w:val="36E11F96"/>
    <w:multiLevelType w:val="hybridMultilevel"/>
    <w:tmpl w:val="DD825596"/>
    <w:lvl w:ilvl="0" w:tplc="EBC68C74">
      <w:start w:val="1"/>
      <w:numFmt w:val="decimal"/>
      <w:lvlText w:val="%1."/>
      <w:lvlJc w:val="left"/>
      <w:pPr>
        <w:ind w:left="982" w:hanging="303"/>
      </w:pPr>
      <w:rPr>
        <w:rFonts w:hint="default"/>
        <w:w w:val="100"/>
        <w:lang w:val="zh-CN" w:eastAsia="zh-CN" w:bidi="zh-CN"/>
      </w:rPr>
    </w:lvl>
    <w:lvl w:ilvl="1" w:tplc="C1206B66">
      <w:start w:val="1"/>
      <w:numFmt w:val="decimal"/>
      <w:lvlText w:val="%2."/>
      <w:lvlJc w:val="left"/>
      <w:pPr>
        <w:ind w:left="1520" w:hanging="413"/>
      </w:pPr>
      <w:rPr>
        <w:rFonts w:ascii="Calibri" w:eastAsia="Calibri" w:hAnsi="Calibri" w:cs="Calibri" w:hint="default"/>
        <w:w w:val="100"/>
        <w:sz w:val="24"/>
        <w:szCs w:val="24"/>
        <w:lang w:val="zh-CN" w:eastAsia="zh-CN" w:bidi="zh-CN"/>
      </w:rPr>
    </w:lvl>
    <w:lvl w:ilvl="2" w:tplc="C71CFCD2">
      <w:numFmt w:val="bullet"/>
      <w:lvlText w:val="•"/>
      <w:lvlJc w:val="left"/>
      <w:pPr>
        <w:ind w:left="2494" w:hanging="413"/>
      </w:pPr>
      <w:rPr>
        <w:rFonts w:hint="default"/>
        <w:lang w:val="zh-CN" w:eastAsia="zh-CN" w:bidi="zh-CN"/>
      </w:rPr>
    </w:lvl>
    <w:lvl w:ilvl="3" w:tplc="BBD214C8">
      <w:numFmt w:val="bullet"/>
      <w:lvlText w:val="•"/>
      <w:lvlJc w:val="left"/>
      <w:pPr>
        <w:ind w:left="3468" w:hanging="413"/>
      </w:pPr>
      <w:rPr>
        <w:rFonts w:hint="default"/>
        <w:lang w:val="zh-CN" w:eastAsia="zh-CN" w:bidi="zh-CN"/>
      </w:rPr>
    </w:lvl>
    <w:lvl w:ilvl="4" w:tplc="B4F49AFE">
      <w:numFmt w:val="bullet"/>
      <w:lvlText w:val="•"/>
      <w:lvlJc w:val="left"/>
      <w:pPr>
        <w:ind w:left="4442" w:hanging="413"/>
      </w:pPr>
      <w:rPr>
        <w:rFonts w:hint="default"/>
        <w:lang w:val="zh-CN" w:eastAsia="zh-CN" w:bidi="zh-CN"/>
      </w:rPr>
    </w:lvl>
    <w:lvl w:ilvl="5" w:tplc="A0461A7C">
      <w:numFmt w:val="bullet"/>
      <w:lvlText w:val="•"/>
      <w:lvlJc w:val="left"/>
      <w:pPr>
        <w:ind w:left="5416" w:hanging="413"/>
      </w:pPr>
      <w:rPr>
        <w:rFonts w:hint="default"/>
        <w:lang w:val="zh-CN" w:eastAsia="zh-CN" w:bidi="zh-CN"/>
      </w:rPr>
    </w:lvl>
    <w:lvl w:ilvl="6" w:tplc="5A4C95F0">
      <w:numFmt w:val="bullet"/>
      <w:lvlText w:val="•"/>
      <w:lvlJc w:val="left"/>
      <w:pPr>
        <w:ind w:left="6390" w:hanging="413"/>
      </w:pPr>
      <w:rPr>
        <w:rFonts w:hint="default"/>
        <w:lang w:val="zh-CN" w:eastAsia="zh-CN" w:bidi="zh-CN"/>
      </w:rPr>
    </w:lvl>
    <w:lvl w:ilvl="7" w:tplc="B81ECA6A">
      <w:numFmt w:val="bullet"/>
      <w:lvlText w:val="•"/>
      <w:lvlJc w:val="left"/>
      <w:pPr>
        <w:ind w:left="7364" w:hanging="413"/>
      </w:pPr>
      <w:rPr>
        <w:rFonts w:hint="default"/>
        <w:lang w:val="zh-CN" w:eastAsia="zh-CN" w:bidi="zh-CN"/>
      </w:rPr>
    </w:lvl>
    <w:lvl w:ilvl="8" w:tplc="02AE29E0">
      <w:numFmt w:val="bullet"/>
      <w:lvlText w:val="•"/>
      <w:lvlJc w:val="left"/>
      <w:pPr>
        <w:ind w:left="8338" w:hanging="413"/>
      </w:pPr>
      <w:rPr>
        <w:rFonts w:hint="default"/>
        <w:lang w:val="zh-CN" w:eastAsia="zh-CN" w:bidi="zh-CN"/>
      </w:rPr>
    </w:lvl>
  </w:abstractNum>
  <w:abstractNum w:abstractNumId="112" w15:restartNumberingAfterBreak="0">
    <w:nsid w:val="37283136"/>
    <w:multiLevelType w:val="hybridMultilevel"/>
    <w:tmpl w:val="3544DDE2"/>
    <w:lvl w:ilvl="0" w:tplc="B1A229C4">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AA5AE224">
      <w:numFmt w:val="bullet"/>
      <w:lvlText w:val="•"/>
      <w:lvlJc w:val="left"/>
      <w:pPr>
        <w:ind w:left="2612" w:hanging="601"/>
      </w:pPr>
      <w:rPr>
        <w:rFonts w:hint="default"/>
        <w:lang w:val="zh-CN" w:eastAsia="zh-CN" w:bidi="zh-CN"/>
      </w:rPr>
    </w:lvl>
    <w:lvl w:ilvl="2" w:tplc="211C844C">
      <w:numFmt w:val="bullet"/>
      <w:lvlText w:val="•"/>
      <w:lvlJc w:val="left"/>
      <w:pPr>
        <w:ind w:left="3465" w:hanging="601"/>
      </w:pPr>
      <w:rPr>
        <w:rFonts w:hint="default"/>
        <w:lang w:val="zh-CN" w:eastAsia="zh-CN" w:bidi="zh-CN"/>
      </w:rPr>
    </w:lvl>
    <w:lvl w:ilvl="3" w:tplc="E70C6E04">
      <w:numFmt w:val="bullet"/>
      <w:lvlText w:val="•"/>
      <w:lvlJc w:val="left"/>
      <w:pPr>
        <w:ind w:left="4317" w:hanging="601"/>
      </w:pPr>
      <w:rPr>
        <w:rFonts w:hint="default"/>
        <w:lang w:val="zh-CN" w:eastAsia="zh-CN" w:bidi="zh-CN"/>
      </w:rPr>
    </w:lvl>
    <w:lvl w:ilvl="4" w:tplc="F2C61FE0">
      <w:numFmt w:val="bullet"/>
      <w:lvlText w:val="•"/>
      <w:lvlJc w:val="left"/>
      <w:pPr>
        <w:ind w:left="5170" w:hanging="601"/>
      </w:pPr>
      <w:rPr>
        <w:rFonts w:hint="default"/>
        <w:lang w:val="zh-CN" w:eastAsia="zh-CN" w:bidi="zh-CN"/>
      </w:rPr>
    </w:lvl>
    <w:lvl w:ilvl="5" w:tplc="50BC9AB8">
      <w:numFmt w:val="bullet"/>
      <w:lvlText w:val="•"/>
      <w:lvlJc w:val="left"/>
      <w:pPr>
        <w:ind w:left="6023" w:hanging="601"/>
      </w:pPr>
      <w:rPr>
        <w:rFonts w:hint="default"/>
        <w:lang w:val="zh-CN" w:eastAsia="zh-CN" w:bidi="zh-CN"/>
      </w:rPr>
    </w:lvl>
    <w:lvl w:ilvl="6" w:tplc="FA9AB12C">
      <w:numFmt w:val="bullet"/>
      <w:lvlText w:val="•"/>
      <w:lvlJc w:val="left"/>
      <w:pPr>
        <w:ind w:left="6875" w:hanging="601"/>
      </w:pPr>
      <w:rPr>
        <w:rFonts w:hint="default"/>
        <w:lang w:val="zh-CN" w:eastAsia="zh-CN" w:bidi="zh-CN"/>
      </w:rPr>
    </w:lvl>
    <w:lvl w:ilvl="7" w:tplc="95B2718C">
      <w:numFmt w:val="bullet"/>
      <w:lvlText w:val="•"/>
      <w:lvlJc w:val="left"/>
      <w:pPr>
        <w:ind w:left="7728" w:hanging="601"/>
      </w:pPr>
      <w:rPr>
        <w:rFonts w:hint="default"/>
        <w:lang w:val="zh-CN" w:eastAsia="zh-CN" w:bidi="zh-CN"/>
      </w:rPr>
    </w:lvl>
    <w:lvl w:ilvl="8" w:tplc="80EAF0F4">
      <w:numFmt w:val="bullet"/>
      <w:lvlText w:val="•"/>
      <w:lvlJc w:val="left"/>
      <w:pPr>
        <w:ind w:left="8581" w:hanging="601"/>
      </w:pPr>
      <w:rPr>
        <w:rFonts w:hint="default"/>
        <w:lang w:val="zh-CN" w:eastAsia="zh-CN" w:bidi="zh-CN"/>
      </w:rPr>
    </w:lvl>
  </w:abstractNum>
  <w:abstractNum w:abstractNumId="113" w15:restartNumberingAfterBreak="0">
    <w:nsid w:val="383329A8"/>
    <w:multiLevelType w:val="hybridMultilevel"/>
    <w:tmpl w:val="B4C6A93C"/>
    <w:lvl w:ilvl="0" w:tplc="E87C86E8">
      <w:start w:val="1"/>
      <w:numFmt w:val="decimal"/>
      <w:lvlText w:val="（%1）"/>
      <w:lvlJc w:val="left"/>
      <w:pPr>
        <w:ind w:left="1520" w:hanging="840"/>
      </w:pPr>
      <w:rPr>
        <w:rFonts w:ascii="宋体" w:eastAsia="宋体" w:hAnsi="宋体" w:cs="宋体" w:hint="default"/>
        <w:spacing w:val="-20"/>
        <w:w w:val="100"/>
        <w:sz w:val="24"/>
        <w:szCs w:val="24"/>
        <w:lang w:val="zh-CN" w:eastAsia="zh-CN" w:bidi="zh-CN"/>
      </w:rPr>
    </w:lvl>
    <w:lvl w:ilvl="1" w:tplc="E55460F2">
      <w:numFmt w:val="bullet"/>
      <w:lvlText w:val="•"/>
      <w:lvlJc w:val="left"/>
      <w:pPr>
        <w:ind w:left="1760" w:hanging="840"/>
      </w:pPr>
      <w:rPr>
        <w:rFonts w:hint="default"/>
        <w:lang w:val="zh-CN" w:eastAsia="zh-CN" w:bidi="zh-CN"/>
      </w:rPr>
    </w:lvl>
    <w:lvl w:ilvl="2" w:tplc="9E34D264">
      <w:numFmt w:val="bullet"/>
      <w:lvlText w:val="•"/>
      <w:lvlJc w:val="left"/>
      <w:pPr>
        <w:ind w:left="2000" w:hanging="840"/>
      </w:pPr>
      <w:rPr>
        <w:rFonts w:hint="default"/>
        <w:lang w:val="zh-CN" w:eastAsia="zh-CN" w:bidi="zh-CN"/>
      </w:rPr>
    </w:lvl>
    <w:lvl w:ilvl="3" w:tplc="D93A2702">
      <w:numFmt w:val="bullet"/>
      <w:lvlText w:val="•"/>
      <w:lvlJc w:val="left"/>
      <w:pPr>
        <w:ind w:left="2240" w:hanging="840"/>
      </w:pPr>
      <w:rPr>
        <w:rFonts w:hint="default"/>
        <w:lang w:val="zh-CN" w:eastAsia="zh-CN" w:bidi="zh-CN"/>
      </w:rPr>
    </w:lvl>
    <w:lvl w:ilvl="4" w:tplc="013A742E">
      <w:numFmt w:val="bullet"/>
      <w:lvlText w:val="•"/>
      <w:lvlJc w:val="left"/>
      <w:pPr>
        <w:ind w:left="2480" w:hanging="840"/>
      </w:pPr>
      <w:rPr>
        <w:rFonts w:hint="default"/>
        <w:lang w:val="zh-CN" w:eastAsia="zh-CN" w:bidi="zh-CN"/>
      </w:rPr>
    </w:lvl>
    <w:lvl w:ilvl="5" w:tplc="67B053AA">
      <w:numFmt w:val="bullet"/>
      <w:lvlText w:val="•"/>
      <w:lvlJc w:val="left"/>
      <w:pPr>
        <w:ind w:left="2720" w:hanging="840"/>
      </w:pPr>
      <w:rPr>
        <w:rFonts w:hint="default"/>
        <w:lang w:val="zh-CN" w:eastAsia="zh-CN" w:bidi="zh-CN"/>
      </w:rPr>
    </w:lvl>
    <w:lvl w:ilvl="6" w:tplc="2E6C5624">
      <w:numFmt w:val="bullet"/>
      <w:lvlText w:val="•"/>
      <w:lvlJc w:val="left"/>
      <w:pPr>
        <w:ind w:left="2960" w:hanging="840"/>
      </w:pPr>
      <w:rPr>
        <w:rFonts w:hint="default"/>
        <w:lang w:val="zh-CN" w:eastAsia="zh-CN" w:bidi="zh-CN"/>
      </w:rPr>
    </w:lvl>
    <w:lvl w:ilvl="7" w:tplc="35F69E08">
      <w:numFmt w:val="bullet"/>
      <w:lvlText w:val="•"/>
      <w:lvlJc w:val="left"/>
      <w:pPr>
        <w:ind w:left="3200" w:hanging="840"/>
      </w:pPr>
      <w:rPr>
        <w:rFonts w:hint="default"/>
        <w:lang w:val="zh-CN" w:eastAsia="zh-CN" w:bidi="zh-CN"/>
      </w:rPr>
    </w:lvl>
    <w:lvl w:ilvl="8" w:tplc="01D8048C">
      <w:numFmt w:val="bullet"/>
      <w:lvlText w:val="•"/>
      <w:lvlJc w:val="left"/>
      <w:pPr>
        <w:ind w:left="3440" w:hanging="840"/>
      </w:pPr>
      <w:rPr>
        <w:rFonts w:hint="default"/>
        <w:lang w:val="zh-CN" w:eastAsia="zh-CN" w:bidi="zh-CN"/>
      </w:rPr>
    </w:lvl>
  </w:abstractNum>
  <w:abstractNum w:abstractNumId="114" w15:restartNumberingAfterBreak="0">
    <w:nsid w:val="38376759"/>
    <w:multiLevelType w:val="multilevel"/>
    <w:tmpl w:val="0BCCF0EE"/>
    <w:lvl w:ilvl="0">
      <w:start w:val="2"/>
      <w:numFmt w:val="decimal"/>
      <w:lvlText w:val="%1"/>
      <w:lvlJc w:val="left"/>
      <w:pPr>
        <w:ind w:left="1647" w:hanging="485"/>
        <w:jc w:val="right"/>
      </w:pPr>
      <w:rPr>
        <w:rFonts w:hint="default"/>
        <w:lang w:val="zh-CN" w:eastAsia="zh-CN" w:bidi="zh-CN"/>
      </w:rPr>
    </w:lvl>
    <w:lvl w:ilvl="1">
      <w:start w:val="3"/>
      <w:numFmt w:val="decimal"/>
      <w:lvlText w:val="%1.%2"/>
      <w:lvlJc w:val="left"/>
      <w:pPr>
        <w:ind w:left="1647" w:hanging="485"/>
      </w:pPr>
      <w:rPr>
        <w:rFonts w:hint="default"/>
        <w:b/>
        <w:bCs/>
        <w:spacing w:val="0"/>
        <w:w w:val="99"/>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3748" w:hanging="720"/>
      </w:pPr>
      <w:rPr>
        <w:rFonts w:hint="default"/>
        <w:lang w:val="zh-CN" w:eastAsia="zh-CN" w:bidi="zh-CN"/>
      </w:rPr>
    </w:lvl>
    <w:lvl w:ilvl="4">
      <w:numFmt w:val="bullet"/>
      <w:lvlText w:val="•"/>
      <w:lvlJc w:val="left"/>
      <w:pPr>
        <w:ind w:left="4682" w:hanging="720"/>
      </w:pPr>
      <w:rPr>
        <w:rFonts w:hint="default"/>
        <w:lang w:val="zh-CN" w:eastAsia="zh-CN" w:bidi="zh-CN"/>
      </w:rPr>
    </w:lvl>
    <w:lvl w:ilvl="5">
      <w:numFmt w:val="bullet"/>
      <w:lvlText w:val="•"/>
      <w:lvlJc w:val="left"/>
      <w:pPr>
        <w:ind w:left="5616" w:hanging="720"/>
      </w:pPr>
      <w:rPr>
        <w:rFonts w:hint="default"/>
        <w:lang w:val="zh-CN" w:eastAsia="zh-CN" w:bidi="zh-CN"/>
      </w:rPr>
    </w:lvl>
    <w:lvl w:ilvl="6">
      <w:numFmt w:val="bullet"/>
      <w:lvlText w:val="•"/>
      <w:lvlJc w:val="left"/>
      <w:pPr>
        <w:ind w:left="6550" w:hanging="720"/>
      </w:pPr>
      <w:rPr>
        <w:rFonts w:hint="default"/>
        <w:lang w:val="zh-CN" w:eastAsia="zh-CN" w:bidi="zh-CN"/>
      </w:rPr>
    </w:lvl>
    <w:lvl w:ilvl="7">
      <w:numFmt w:val="bullet"/>
      <w:lvlText w:val="•"/>
      <w:lvlJc w:val="left"/>
      <w:pPr>
        <w:ind w:left="7484" w:hanging="720"/>
      </w:pPr>
      <w:rPr>
        <w:rFonts w:hint="default"/>
        <w:lang w:val="zh-CN" w:eastAsia="zh-CN" w:bidi="zh-CN"/>
      </w:rPr>
    </w:lvl>
    <w:lvl w:ilvl="8">
      <w:numFmt w:val="bullet"/>
      <w:lvlText w:val="•"/>
      <w:lvlJc w:val="left"/>
      <w:pPr>
        <w:ind w:left="8418" w:hanging="720"/>
      </w:pPr>
      <w:rPr>
        <w:rFonts w:hint="default"/>
        <w:lang w:val="zh-CN" w:eastAsia="zh-CN" w:bidi="zh-CN"/>
      </w:rPr>
    </w:lvl>
  </w:abstractNum>
  <w:abstractNum w:abstractNumId="115" w15:restartNumberingAfterBreak="0">
    <w:nsid w:val="386252A4"/>
    <w:multiLevelType w:val="hybridMultilevel"/>
    <w:tmpl w:val="4D62F6B4"/>
    <w:lvl w:ilvl="0" w:tplc="1E3071FE">
      <w:start w:val="1"/>
      <w:numFmt w:val="decimal"/>
      <w:lvlText w:val="%1."/>
      <w:lvlJc w:val="left"/>
      <w:pPr>
        <w:ind w:left="680" w:hanging="243"/>
      </w:pPr>
      <w:rPr>
        <w:rFonts w:ascii="宋体" w:eastAsia="宋体" w:hAnsi="宋体" w:cs="宋体" w:hint="default"/>
        <w:spacing w:val="-24"/>
        <w:w w:val="100"/>
        <w:sz w:val="22"/>
        <w:szCs w:val="22"/>
        <w:lang w:val="zh-CN" w:eastAsia="zh-CN" w:bidi="zh-CN"/>
      </w:rPr>
    </w:lvl>
    <w:lvl w:ilvl="1" w:tplc="AA5ACDF0">
      <w:numFmt w:val="bullet"/>
      <w:lvlText w:val="•"/>
      <w:lvlJc w:val="left"/>
      <w:pPr>
        <w:ind w:left="1640" w:hanging="243"/>
      </w:pPr>
      <w:rPr>
        <w:rFonts w:hint="default"/>
        <w:lang w:val="zh-CN" w:eastAsia="zh-CN" w:bidi="zh-CN"/>
      </w:rPr>
    </w:lvl>
    <w:lvl w:ilvl="2" w:tplc="2AC0796A">
      <w:numFmt w:val="bullet"/>
      <w:lvlText w:val="•"/>
      <w:lvlJc w:val="left"/>
      <w:pPr>
        <w:ind w:left="2601" w:hanging="243"/>
      </w:pPr>
      <w:rPr>
        <w:rFonts w:hint="default"/>
        <w:lang w:val="zh-CN" w:eastAsia="zh-CN" w:bidi="zh-CN"/>
      </w:rPr>
    </w:lvl>
    <w:lvl w:ilvl="3" w:tplc="78CEE3A4">
      <w:numFmt w:val="bullet"/>
      <w:lvlText w:val="•"/>
      <w:lvlJc w:val="left"/>
      <w:pPr>
        <w:ind w:left="3561" w:hanging="243"/>
      </w:pPr>
      <w:rPr>
        <w:rFonts w:hint="default"/>
        <w:lang w:val="zh-CN" w:eastAsia="zh-CN" w:bidi="zh-CN"/>
      </w:rPr>
    </w:lvl>
    <w:lvl w:ilvl="4" w:tplc="97041DBC">
      <w:numFmt w:val="bullet"/>
      <w:lvlText w:val="•"/>
      <w:lvlJc w:val="left"/>
      <w:pPr>
        <w:ind w:left="4522" w:hanging="243"/>
      </w:pPr>
      <w:rPr>
        <w:rFonts w:hint="default"/>
        <w:lang w:val="zh-CN" w:eastAsia="zh-CN" w:bidi="zh-CN"/>
      </w:rPr>
    </w:lvl>
    <w:lvl w:ilvl="5" w:tplc="322C2BA0">
      <w:numFmt w:val="bullet"/>
      <w:lvlText w:val="•"/>
      <w:lvlJc w:val="left"/>
      <w:pPr>
        <w:ind w:left="5483" w:hanging="243"/>
      </w:pPr>
      <w:rPr>
        <w:rFonts w:hint="default"/>
        <w:lang w:val="zh-CN" w:eastAsia="zh-CN" w:bidi="zh-CN"/>
      </w:rPr>
    </w:lvl>
    <w:lvl w:ilvl="6" w:tplc="E53A8976">
      <w:numFmt w:val="bullet"/>
      <w:lvlText w:val="•"/>
      <w:lvlJc w:val="left"/>
      <w:pPr>
        <w:ind w:left="6443" w:hanging="243"/>
      </w:pPr>
      <w:rPr>
        <w:rFonts w:hint="default"/>
        <w:lang w:val="zh-CN" w:eastAsia="zh-CN" w:bidi="zh-CN"/>
      </w:rPr>
    </w:lvl>
    <w:lvl w:ilvl="7" w:tplc="F97A7342">
      <w:numFmt w:val="bullet"/>
      <w:lvlText w:val="•"/>
      <w:lvlJc w:val="left"/>
      <w:pPr>
        <w:ind w:left="7404" w:hanging="243"/>
      </w:pPr>
      <w:rPr>
        <w:rFonts w:hint="default"/>
        <w:lang w:val="zh-CN" w:eastAsia="zh-CN" w:bidi="zh-CN"/>
      </w:rPr>
    </w:lvl>
    <w:lvl w:ilvl="8" w:tplc="437C4D5E">
      <w:numFmt w:val="bullet"/>
      <w:lvlText w:val="•"/>
      <w:lvlJc w:val="left"/>
      <w:pPr>
        <w:ind w:left="8365" w:hanging="243"/>
      </w:pPr>
      <w:rPr>
        <w:rFonts w:hint="default"/>
        <w:lang w:val="zh-CN" w:eastAsia="zh-CN" w:bidi="zh-CN"/>
      </w:rPr>
    </w:lvl>
  </w:abstractNum>
  <w:abstractNum w:abstractNumId="116" w15:restartNumberingAfterBreak="0">
    <w:nsid w:val="3C223120"/>
    <w:multiLevelType w:val="hybridMultilevel"/>
    <w:tmpl w:val="A3929628"/>
    <w:lvl w:ilvl="0" w:tplc="00F4DA00">
      <w:start w:val="1"/>
      <w:numFmt w:val="decimal"/>
      <w:lvlText w:val="%1."/>
      <w:lvlJc w:val="left"/>
      <w:pPr>
        <w:ind w:left="1341" w:hanging="241"/>
      </w:pPr>
      <w:rPr>
        <w:rFonts w:hint="default"/>
        <w:b/>
        <w:bCs/>
        <w:w w:val="100"/>
        <w:lang w:val="zh-CN" w:eastAsia="zh-CN" w:bidi="zh-CN"/>
      </w:rPr>
    </w:lvl>
    <w:lvl w:ilvl="1" w:tplc="F4389EE6">
      <w:numFmt w:val="bullet"/>
      <w:lvlText w:val="•"/>
      <w:lvlJc w:val="left"/>
      <w:pPr>
        <w:ind w:left="2234" w:hanging="241"/>
      </w:pPr>
      <w:rPr>
        <w:rFonts w:hint="default"/>
        <w:lang w:val="zh-CN" w:eastAsia="zh-CN" w:bidi="zh-CN"/>
      </w:rPr>
    </w:lvl>
    <w:lvl w:ilvl="2" w:tplc="7480D8DE">
      <w:numFmt w:val="bullet"/>
      <w:lvlText w:val="•"/>
      <w:lvlJc w:val="left"/>
      <w:pPr>
        <w:ind w:left="3129" w:hanging="241"/>
      </w:pPr>
      <w:rPr>
        <w:rFonts w:hint="default"/>
        <w:lang w:val="zh-CN" w:eastAsia="zh-CN" w:bidi="zh-CN"/>
      </w:rPr>
    </w:lvl>
    <w:lvl w:ilvl="3" w:tplc="6EF894EA">
      <w:numFmt w:val="bullet"/>
      <w:lvlText w:val="•"/>
      <w:lvlJc w:val="left"/>
      <w:pPr>
        <w:ind w:left="4023" w:hanging="241"/>
      </w:pPr>
      <w:rPr>
        <w:rFonts w:hint="default"/>
        <w:lang w:val="zh-CN" w:eastAsia="zh-CN" w:bidi="zh-CN"/>
      </w:rPr>
    </w:lvl>
    <w:lvl w:ilvl="4" w:tplc="4E5EB9FC">
      <w:numFmt w:val="bullet"/>
      <w:lvlText w:val="•"/>
      <w:lvlJc w:val="left"/>
      <w:pPr>
        <w:ind w:left="4918" w:hanging="241"/>
      </w:pPr>
      <w:rPr>
        <w:rFonts w:hint="default"/>
        <w:lang w:val="zh-CN" w:eastAsia="zh-CN" w:bidi="zh-CN"/>
      </w:rPr>
    </w:lvl>
    <w:lvl w:ilvl="5" w:tplc="83D06202">
      <w:numFmt w:val="bullet"/>
      <w:lvlText w:val="•"/>
      <w:lvlJc w:val="left"/>
      <w:pPr>
        <w:ind w:left="5813" w:hanging="241"/>
      </w:pPr>
      <w:rPr>
        <w:rFonts w:hint="default"/>
        <w:lang w:val="zh-CN" w:eastAsia="zh-CN" w:bidi="zh-CN"/>
      </w:rPr>
    </w:lvl>
    <w:lvl w:ilvl="6" w:tplc="6CDA4306">
      <w:numFmt w:val="bullet"/>
      <w:lvlText w:val="•"/>
      <w:lvlJc w:val="left"/>
      <w:pPr>
        <w:ind w:left="6707" w:hanging="241"/>
      </w:pPr>
      <w:rPr>
        <w:rFonts w:hint="default"/>
        <w:lang w:val="zh-CN" w:eastAsia="zh-CN" w:bidi="zh-CN"/>
      </w:rPr>
    </w:lvl>
    <w:lvl w:ilvl="7" w:tplc="C1763D40">
      <w:numFmt w:val="bullet"/>
      <w:lvlText w:val="•"/>
      <w:lvlJc w:val="left"/>
      <w:pPr>
        <w:ind w:left="7602" w:hanging="241"/>
      </w:pPr>
      <w:rPr>
        <w:rFonts w:hint="default"/>
        <w:lang w:val="zh-CN" w:eastAsia="zh-CN" w:bidi="zh-CN"/>
      </w:rPr>
    </w:lvl>
    <w:lvl w:ilvl="8" w:tplc="25DA6102">
      <w:numFmt w:val="bullet"/>
      <w:lvlText w:val="•"/>
      <w:lvlJc w:val="left"/>
      <w:pPr>
        <w:ind w:left="8497" w:hanging="241"/>
      </w:pPr>
      <w:rPr>
        <w:rFonts w:hint="default"/>
        <w:lang w:val="zh-CN" w:eastAsia="zh-CN" w:bidi="zh-CN"/>
      </w:rPr>
    </w:lvl>
  </w:abstractNum>
  <w:abstractNum w:abstractNumId="117" w15:restartNumberingAfterBreak="0">
    <w:nsid w:val="3D082090"/>
    <w:multiLevelType w:val="hybridMultilevel"/>
    <w:tmpl w:val="CF5EDABA"/>
    <w:lvl w:ilvl="0" w:tplc="B1C6A5B2">
      <w:start w:val="1"/>
      <w:numFmt w:val="decimal"/>
      <w:lvlText w:val="（%1）"/>
      <w:lvlJc w:val="left"/>
      <w:pPr>
        <w:ind w:left="680" w:hanging="601"/>
      </w:pPr>
      <w:rPr>
        <w:rFonts w:ascii="宋体" w:eastAsia="宋体" w:hAnsi="宋体" w:cs="宋体" w:hint="default"/>
        <w:spacing w:val="-60"/>
        <w:w w:val="100"/>
        <w:sz w:val="22"/>
        <w:szCs w:val="22"/>
        <w:lang w:val="zh-CN" w:eastAsia="zh-CN" w:bidi="zh-CN"/>
      </w:rPr>
    </w:lvl>
    <w:lvl w:ilvl="1" w:tplc="132E2B80">
      <w:numFmt w:val="bullet"/>
      <w:lvlText w:val="•"/>
      <w:lvlJc w:val="left"/>
      <w:pPr>
        <w:ind w:left="1640" w:hanging="601"/>
      </w:pPr>
      <w:rPr>
        <w:rFonts w:hint="default"/>
        <w:lang w:val="zh-CN" w:eastAsia="zh-CN" w:bidi="zh-CN"/>
      </w:rPr>
    </w:lvl>
    <w:lvl w:ilvl="2" w:tplc="4858AD2C">
      <w:numFmt w:val="bullet"/>
      <w:lvlText w:val="•"/>
      <w:lvlJc w:val="left"/>
      <w:pPr>
        <w:ind w:left="2601" w:hanging="601"/>
      </w:pPr>
      <w:rPr>
        <w:rFonts w:hint="default"/>
        <w:lang w:val="zh-CN" w:eastAsia="zh-CN" w:bidi="zh-CN"/>
      </w:rPr>
    </w:lvl>
    <w:lvl w:ilvl="3" w:tplc="E1087C14">
      <w:numFmt w:val="bullet"/>
      <w:lvlText w:val="•"/>
      <w:lvlJc w:val="left"/>
      <w:pPr>
        <w:ind w:left="3561" w:hanging="601"/>
      </w:pPr>
      <w:rPr>
        <w:rFonts w:hint="default"/>
        <w:lang w:val="zh-CN" w:eastAsia="zh-CN" w:bidi="zh-CN"/>
      </w:rPr>
    </w:lvl>
    <w:lvl w:ilvl="4" w:tplc="6EF659CA">
      <w:numFmt w:val="bullet"/>
      <w:lvlText w:val="•"/>
      <w:lvlJc w:val="left"/>
      <w:pPr>
        <w:ind w:left="4522" w:hanging="601"/>
      </w:pPr>
      <w:rPr>
        <w:rFonts w:hint="default"/>
        <w:lang w:val="zh-CN" w:eastAsia="zh-CN" w:bidi="zh-CN"/>
      </w:rPr>
    </w:lvl>
    <w:lvl w:ilvl="5" w:tplc="288016CC">
      <w:numFmt w:val="bullet"/>
      <w:lvlText w:val="•"/>
      <w:lvlJc w:val="left"/>
      <w:pPr>
        <w:ind w:left="5483" w:hanging="601"/>
      </w:pPr>
      <w:rPr>
        <w:rFonts w:hint="default"/>
        <w:lang w:val="zh-CN" w:eastAsia="zh-CN" w:bidi="zh-CN"/>
      </w:rPr>
    </w:lvl>
    <w:lvl w:ilvl="6" w:tplc="F4445F46">
      <w:numFmt w:val="bullet"/>
      <w:lvlText w:val="•"/>
      <w:lvlJc w:val="left"/>
      <w:pPr>
        <w:ind w:left="6443" w:hanging="601"/>
      </w:pPr>
      <w:rPr>
        <w:rFonts w:hint="default"/>
        <w:lang w:val="zh-CN" w:eastAsia="zh-CN" w:bidi="zh-CN"/>
      </w:rPr>
    </w:lvl>
    <w:lvl w:ilvl="7" w:tplc="6DC82A3A">
      <w:numFmt w:val="bullet"/>
      <w:lvlText w:val="•"/>
      <w:lvlJc w:val="left"/>
      <w:pPr>
        <w:ind w:left="7404" w:hanging="601"/>
      </w:pPr>
      <w:rPr>
        <w:rFonts w:hint="default"/>
        <w:lang w:val="zh-CN" w:eastAsia="zh-CN" w:bidi="zh-CN"/>
      </w:rPr>
    </w:lvl>
    <w:lvl w:ilvl="8" w:tplc="5BB6E3E4">
      <w:numFmt w:val="bullet"/>
      <w:lvlText w:val="•"/>
      <w:lvlJc w:val="left"/>
      <w:pPr>
        <w:ind w:left="8365" w:hanging="601"/>
      </w:pPr>
      <w:rPr>
        <w:rFonts w:hint="default"/>
        <w:lang w:val="zh-CN" w:eastAsia="zh-CN" w:bidi="zh-CN"/>
      </w:rPr>
    </w:lvl>
  </w:abstractNum>
  <w:abstractNum w:abstractNumId="118" w15:restartNumberingAfterBreak="0">
    <w:nsid w:val="3D4F4D5B"/>
    <w:multiLevelType w:val="multilevel"/>
    <w:tmpl w:val="68AC0CC2"/>
    <w:lvl w:ilvl="0">
      <w:start w:val="1"/>
      <w:numFmt w:val="upperLetter"/>
      <w:lvlText w:val="%1"/>
      <w:lvlJc w:val="left"/>
      <w:pPr>
        <w:ind w:left="1880" w:hanging="720"/>
      </w:pPr>
      <w:rPr>
        <w:rFonts w:hint="default"/>
        <w:lang w:val="zh-CN" w:eastAsia="zh-CN" w:bidi="zh-CN"/>
      </w:rPr>
    </w:lvl>
    <w:lvl w:ilvl="1">
      <w:start w:val="2"/>
      <w:numFmt w:val="decimal"/>
      <w:lvlText w:val="%1-%2"/>
      <w:lvlJc w:val="left"/>
      <w:pPr>
        <w:ind w:left="1880" w:hanging="720"/>
      </w:pPr>
      <w:rPr>
        <w:rFonts w:hint="default"/>
        <w:lang w:val="zh-CN" w:eastAsia="zh-CN" w:bidi="zh-CN"/>
      </w:rPr>
    </w:lvl>
    <w:lvl w:ilvl="2">
      <w:start w:val="1"/>
      <w:numFmt w:val="decimal"/>
      <w:lvlText w:val="%1-%2-%3"/>
      <w:lvlJc w:val="left"/>
      <w:pPr>
        <w:ind w:left="1880" w:hanging="720"/>
      </w:pPr>
      <w:rPr>
        <w:rFonts w:ascii="宋体" w:eastAsia="宋体" w:hAnsi="宋体" w:cs="宋体" w:hint="default"/>
        <w:spacing w:val="-120"/>
        <w:w w:val="100"/>
        <w:sz w:val="24"/>
        <w:szCs w:val="24"/>
        <w:lang w:val="zh-CN" w:eastAsia="zh-CN" w:bidi="zh-CN"/>
      </w:rPr>
    </w:lvl>
    <w:lvl w:ilvl="3">
      <w:numFmt w:val="bullet"/>
      <w:lvlText w:val="•"/>
      <w:lvlJc w:val="left"/>
      <w:pPr>
        <w:ind w:left="4401" w:hanging="720"/>
      </w:pPr>
      <w:rPr>
        <w:rFonts w:hint="default"/>
        <w:lang w:val="zh-CN" w:eastAsia="zh-CN" w:bidi="zh-CN"/>
      </w:rPr>
    </w:lvl>
    <w:lvl w:ilvl="4">
      <w:numFmt w:val="bullet"/>
      <w:lvlText w:val="•"/>
      <w:lvlJc w:val="left"/>
      <w:pPr>
        <w:ind w:left="5242" w:hanging="720"/>
      </w:pPr>
      <w:rPr>
        <w:rFonts w:hint="default"/>
        <w:lang w:val="zh-CN" w:eastAsia="zh-CN" w:bidi="zh-CN"/>
      </w:rPr>
    </w:lvl>
    <w:lvl w:ilvl="5">
      <w:numFmt w:val="bullet"/>
      <w:lvlText w:val="•"/>
      <w:lvlJc w:val="left"/>
      <w:pPr>
        <w:ind w:left="6083" w:hanging="720"/>
      </w:pPr>
      <w:rPr>
        <w:rFonts w:hint="default"/>
        <w:lang w:val="zh-CN" w:eastAsia="zh-CN" w:bidi="zh-CN"/>
      </w:rPr>
    </w:lvl>
    <w:lvl w:ilvl="6">
      <w:numFmt w:val="bullet"/>
      <w:lvlText w:val="•"/>
      <w:lvlJc w:val="left"/>
      <w:pPr>
        <w:ind w:left="6923" w:hanging="720"/>
      </w:pPr>
      <w:rPr>
        <w:rFonts w:hint="default"/>
        <w:lang w:val="zh-CN" w:eastAsia="zh-CN" w:bidi="zh-CN"/>
      </w:rPr>
    </w:lvl>
    <w:lvl w:ilvl="7">
      <w:numFmt w:val="bullet"/>
      <w:lvlText w:val="•"/>
      <w:lvlJc w:val="left"/>
      <w:pPr>
        <w:ind w:left="7764" w:hanging="720"/>
      </w:pPr>
      <w:rPr>
        <w:rFonts w:hint="default"/>
        <w:lang w:val="zh-CN" w:eastAsia="zh-CN" w:bidi="zh-CN"/>
      </w:rPr>
    </w:lvl>
    <w:lvl w:ilvl="8">
      <w:numFmt w:val="bullet"/>
      <w:lvlText w:val="•"/>
      <w:lvlJc w:val="left"/>
      <w:pPr>
        <w:ind w:left="8605" w:hanging="720"/>
      </w:pPr>
      <w:rPr>
        <w:rFonts w:hint="default"/>
        <w:lang w:val="zh-CN" w:eastAsia="zh-CN" w:bidi="zh-CN"/>
      </w:rPr>
    </w:lvl>
  </w:abstractNum>
  <w:abstractNum w:abstractNumId="119" w15:restartNumberingAfterBreak="0">
    <w:nsid w:val="3DA23929"/>
    <w:multiLevelType w:val="hybridMultilevel"/>
    <w:tmpl w:val="0ECACE90"/>
    <w:lvl w:ilvl="0" w:tplc="FF60BA30">
      <w:start w:val="2"/>
      <w:numFmt w:val="decimal"/>
      <w:lvlText w:val="%1）"/>
      <w:lvlJc w:val="left"/>
      <w:pPr>
        <w:ind w:left="1581" w:hanging="361"/>
      </w:pPr>
      <w:rPr>
        <w:rFonts w:ascii="宋体" w:eastAsia="宋体" w:hAnsi="宋体" w:cs="宋体" w:hint="default"/>
        <w:w w:val="100"/>
        <w:sz w:val="22"/>
        <w:szCs w:val="22"/>
        <w:lang w:val="zh-CN" w:eastAsia="zh-CN" w:bidi="zh-CN"/>
      </w:rPr>
    </w:lvl>
    <w:lvl w:ilvl="1" w:tplc="408C88DA">
      <w:numFmt w:val="bullet"/>
      <w:lvlText w:val="•"/>
      <w:lvlJc w:val="left"/>
      <w:pPr>
        <w:ind w:left="2450" w:hanging="361"/>
      </w:pPr>
      <w:rPr>
        <w:rFonts w:hint="default"/>
        <w:lang w:val="zh-CN" w:eastAsia="zh-CN" w:bidi="zh-CN"/>
      </w:rPr>
    </w:lvl>
    <w:lvl w:ilvl="2" w:tplc="8322394E">
      <w:numFmt w:val="bullet"/>
      <w:lvlText w:val="•"/>
      <w:lvlJc w:val="left"/>
      <w:pPr>
        <w:ind w:left="3321" w:hanging="361"/>
      </w:pPr>
      <w:rPr>
        <w:rFonts w:hint="default"/>
        <w:lang w:val="zh-CN" w:eastAsia="zh-CN" w:bidi="zh-CN"/>
      </w:rPr>
    </w:lvl>
    <w:lvl w:ilvl="3" w:tplc="F634B27A">
      <w:numFmt w:val="bullet"/>
      <w:lvlText w:val="•"/>
      <w:lvlJc w:val="left"/>
      <w:pPr>
        <w:ind w:left="4191" w:hanging="361"/>
      </w:pPr>
      <w:rPr>
        <w:rFonts w:hint="default"/>
        <w:lang w:val="zh-CN" w:eastAsia="zh-CN" w:bidi="zh-CN"/>
      </w:rPr>
    </w:lvl>
    <w:lvl w:ilvl="4" w:tplc="6B421F50">
      <w:numFmt w:val="bullet"/>
      <w:lvlText w:val="•"/>
      <w:lvlJc w:val="left"/>
      <w:pPr>
        <w:ind w:left="5062" w:hanging="361"/>
      </w:pPr>
      <w:rPr>
        <w:rFonts w:hint="default"/>
        <w:lang w:val="zh-CN" w:eastAsia="zh-CN" w:bidi="zh-CN"/>
      </w:rPr>
    </w:lvl>
    <w:lvl w:ilvl="5" w:tplc="91FE470C">
      <w:numFmt w:val="bullet"/>
      <w:lvlText w:val="•"/>
      <w:lvlJc w:val="left"/>
      <w:pPr>
        <w:ind w:left="5933" w:hanging="361"/>
      </w:pPr>
      <w:rPr>
        <w:rFonts w:hint="default"/>
        <w:lang w:val="zh-CN" w:eastAsia="zh-CN" w:bidi="zh-CN"/>
      </w:rPr>
    </w:lvl>
    <w:lvl w:ilvl="6" w:tplc="190C346E">
      <w:numFmt w:val="bullet"/>
      <w:lvlText w:val="•"/>
      <w:lvlJc w:val="left"/>
      <w:pPr>
        <w:ind w:left="6803" w:hanging="361"/>
      </w:pPr>
      <w:rPr>
        <w:rFonts w:hint="default"/>
        <w:lang w:val="zh-CN" w:eastAsia="zh-CN" w:bidi="zh-CN"/>
      </w:rPr>
    </w:lvl>
    <w:lvl w:ilvl="7" w:tplc="DF6E2F8E">
      <w:numFmt w:val="bullet"/>
      <w:lvlText w:val="•"/>
      <w:lvlJc w:val="left"/>
      <w:pPr>
        <w:ind w:left="7674" w:hanging="361"/>
      </w:pPr>
      <w:rPr>
        <w:rFonts w:hint="default"/>
        <w:lang w:val="zh-CN" w:eastAsia="zh-CN" w:bidi="zh-CN"/>
      </w:rPr>
    </w:lvl>
    <w:lvl w:ilvl="8" w:tplc="CCEC3642">
      <w:numFmt w:val="bullet"/>
      <w:lvlText w:val="•"/>
      <w:lvlJc w:val="left"/>
      <w:pPr>
        <w:ind w:left="8545" w:hanging="361"/>
      </w:pPr>
      <w:rPr>
        <w:rFonts w:hint="default"/>
        <w:lang w:val="zh-CN" w:eastAsia="zh-CN" w:bidi="zh-CN"/>
      </w:rPr>
    </w:lvl>
  </w:abstractNum>
  <w:abstractNum w:abstractNumId="120" w15:restartNumberingAfterBreak="0">
    <w:nsid w:val="3DBA4596"/>
    <w:multiLevelType w:val="hybridMultilevel"/>
    <w:tmpl w:val="AA32E87C"/>
    <w:lvl w:ilvl="0" w:tplc="99E0985A">
      <w:start w:val="1"/>
      <w:numFmt w:val="decimal"/>
      <w:lvlText w:val="(%1)"/>
      <w:lvlJc w:val="left"/>
      <w:pPr>
        <w:ind w:left="1523" w:hanging="361"/>
      </w:pPr>
      <w:rPr>
        <w:rFonts w:ascii="宋体" w:eastAsia="宋体" w:hAnsi="宋体" w:cs="宋体" w:hint="default"/>
        <w:spacing w:val="-60"/>
        <w:w w:val="100"/>
        <w:sz w:val="22"/>
        <w:szCs w:val="22"/>
        <w:lang w:val="zh-CN" w:eastAsia="zh-CN" w:bidi="zh-CN"/>
      </w:rPr>
    </w:lvl>
    <w:lvl w:ilvl="1" w:tplc="527CF534">
      <w:numFmt w:val="bullet"/>
      <w:lvlText w:val="•"/>
      <w:lvlJc w:val="left"/>
      <w:pPr>
        <w:ind w:left="2396" w:hanging="361"/>
      </w:pPr>
      <w:rPr>
        <w:rFonts w:hint="default"/>
        <w:lang w:val="zh-CN" w:eastAsia="zh-CN" w:bidi="zh-CN"/>
      </w:rPr>
    </w:lvl>
    <w:lvl w:ilvl="2" w:tplc="81E25A90">
      <w:numFmt w:val="bullet"/>
      <w:lvlText w:val="•"/>
      <w:lvlJc w:val="left"/>
      <w:pPr>
        <w:ind w:left="3273" w:hanging="361"/>
      </w:pPr>
      <w:rPr>
        <w:rFonts w:hint="default"/>
        <w:lang w:val="zh-CN" w:eastAsia="zh-CN" w:bidi="zh-CN"/>
      </w:rPr>
    </w:lvl>
    <w:lvl w:ilvl="3" w:tplc="CED4431E">
      <w:numFmt w:val="bullet"/>
      <w:lvlText w:val="•"/>
      <w:lvlJc w:val="left"/>
      <w:pPr>
        <w:ind w:left="4149" w:hanging="361"/>
      </w:pPr>
      <w:rPr>
        <w:rFonts w:hint="default"/>
        <w:lang w:val="zh-CN" w:eastAsia="zh-CN" w:bidi="zh-CN"/>
      </w:rPr>
    </w:lvl>
    <w:lvl w:ilvl="4" w:tplc="3DC40C88">
      <w:numFmt w:val="bullet"/>
      <w:lvlText w:val="•"/>
      <w:lvlJc w:val="left"/>
      <w:pPr>
        <w:ind w:left="5026" w:hanging="361"/>
      </w:pPr>
      <w:rPr>
        <w:rFonts w:hint="default"/>
        <w:lang w:val="zh-CN" w:eastAsia="zh-CN" w:bidi="zh-CN"/>
      </w:rPr>
    </w:lvl>
    <w:lvl w:ilvl="5" w:tplc="FE141390">
      <w:numFmt w:val="bullet"/>
      <w:lvlText w:val="•"/>
      <w:lvlJc w:val="left"/>
      <w:pPr>
        <w:ind w:left="5903" w:hanging="361"/>
      </w:pPr>
      <w:rPr>
        <w:rFonts w:hint="default"/>
        <w:lang w:val="zh-CN" w:eastAsia="zh-CN" w:bidi="zh-CN"/>
      </w:rPr>
    </w:lvl>
    <w:lvl w:ilvl="6" w:tplc="DB060FF4">
      <w:numFmt w:val="bullet"/>
      <w:lvlText w:val="•"/>
      <w:lvlJc w:val="left"/>
      <w:pPr>
        <w:ind w:left="6779" w:hanging="361"/>
      </w:pPr>
      <w:rPr>
        <w:rFonts w:hint="default"/>
        <w:lang w:val="zh-CN" w:eastAsia="zh-CN" w:bidi="zh-CN"/>
      </w:rPr>
    </w:lvl>
    <w:lvl w:ilvl="7" w:tplc="8266ED24">
      <w:numFmt w:val="bullet"/>
      <w:lvlText w:val="•"/>
      <w:lvlJc w:val="left"/>
      <w:pPr>
        <w:ind w:left="7656" w:hanging="361"/>
      </w:pPr>
      <w:rPr>
        <w:rFonts w:hint="default"/>
        <w:lang w:val="zh-CN" w:eastAsia="zh-CN" w:bidi="zh-CN"/>
      </w:rPr>
    </w:lvl>
    <w:lvl w:ilvl="8" w:tplc="359868CC">
      <w:numFmt w:val="bullet"/>
      <w:lvlText w:val="•"/>
      <w:lvlJc w:val="left"/>
      <w:pPr>
        <w:ind w:left="8533" w:hanging="361"/>
      </w:pPr>
      <w:rPr>
        <w:rFonts w:hint="default"/>
        <w:lang w:val="zh-CN" w:eastAsia="zh-CN" w:bidi="zh-CN"/>
      </w:rPr>
    </w:lvl>
  </w:abstractNum>
  <w:abstractNum w:abstractNumId="121" w15:restartNumberingAfterBreak="0">
    <w:nsid w:val="3E34074C"/>
    <w:multiLevelType w:val="hybridMultilevel"/>
    <w:tmpl w:val="4710B7BE"/>
    <w:lvl w:ilvl="0" w:tplc="6F5CBE84">
      <w:start w:val="12"/>
      <w:numFmt w:val="decimal"/>
      <w:lvlText w:val="%1"/>
      <w:lvlJc w:val="left"/>
      <w:pPr>
        <w:ind w:left="107" w:hanging="363"/>
      </w:pPr>
      <w:rPr>
        <w:rFonts w:ascii="宋体" w:eastAsia="宋体" w:hAnsi="宋体" w:cs="宋体" w:hint="default"/>
        <w:w w:val="100"/>
        <w:sz w:val="24"/>
        <w:szCs w:val="24"/>
        <w:lang w:val="zh-CN" w:eastAsia="zh-CN" w:bidi="zh-CN"/>
      </w:rPr>
    </w:lvl>
    <w:lvl w:ilvl="1" w:tplc="7A0A4338">
      <w:numFmt w:val="bullet"/>
      <w:lvlText w:val="•"/>
      <w:lvlJc w:val="left"/>
      <w:pPr>
        <w:ind w:left="268" w:hanging="363"/>
      </w:pPr>
      <w:rPr>
        <w:rFonts w:hint="default"/>
        <w:lang w:val="zh-CN" w:eastAsia="zh-CN" w:bidi="zh-CN"/>
      </w:rPr>
    </w:lvl>
    <w:lvl w:ilvl="2" w:tplc="4B14B6F6">
      <w:numFmt w:val="bullet"/>
      <w:lvlText w:val="•"/>
      <w:lvlJc w:val="left"/>
      <w:pPr>
        <w:ind w:left="436" w:hanging="363"/>
      </w:pPr>
      <w:rPr>
        <w:rFonts w:hint="default"/>
        <w:lang w:val="zh-CN" w:eastAsia="zh-CN" w:bidi="zh-CN"/>
      </w:rPr>
    </w:lvl>
    <w:lvl w:ilvl="3" w:tplc="9C84228C">
      <w:numFmt w:val="bullet"/>
      <w:lvlText w:val="•"/>
      <w:lvlJc w:val="left"/>
      <w:pPr>
        <w:ind w:left="604" w:hanging="363"/>
      </w:pPr>
      <w:rPr>
        <w:rFonts w:hint="default"/>
        <w:lang w:val="zh-CN" w:eastAsia="zh-CN" w:bidi="zh-CN"/>
      </w:rPr>
    </w:lvl>
    <w:lvl w:ilvl="4" w:tplc="BFDA8920">
      <w:numFmt w:val="bullet"/>
      <w:lvlText w:val="•"/>
      <w:lvlJc w:val="left"/>
      <w:pPr>
        <w:ind w:left="772" w:hanging="363"/>
      </w:pPr>
      <w:rPr>
        <w:rFonts w:hint="default"/>
        <w:lang w:val="zh-CN" w:eastAsia="zh-CN" w:bidi="zh-CN"/>
      </w:rPr>
    </w:lvl>
    <w:lvl w:ilvl="5" w:tplc="22E05CA2">
      <w:numFmt w:val="bullet"/>
      <w:lvlText w:val="•"/>
      <w:lvlJc w:val="left"/>
      <w:pPr>
        <w:ind w:left="941" w:hanging="363"/>
      </w:pPr>
      <w:rPr>
        <w:rFonts w:hint="default"/>
        <w:lang w:val="zh-CN" w:eastAsia="zh-CN" w:bidi="zh-CN"/>
      </w:rPr>
    </w:lvl>
    <w:lvl w:ilvl="6" w:tplc="38EACB68">
      <w:numFmt w:val="bullet"/>
      <w:lvlText w:val="•"/>
      <w:lvlJc w:val="left"/>
      <w:pPr>
        <w:ind w:left="1109" w:hanging="363"/>
      </w:pPr>
      <w:rPr>
        <w:rFonts w:hint="default"/>
        <w:lang w:val="zh-CN" w:eastAsia="zh-CN" w:bidi="zh-CN"/>
      </w:rPr>
    </w:lvl>
    <w:lvl w:ilvl="7" w:tplc="0BB680B0">
      <w:numFmt w:val="bullet"/>
      <w:lvlText w:val="•"/>
      <w:lvlJc w:val="left"/>
      <w:pPr>
        <w:ind w:left="1277" w:hanging="363"/>
      </w:pPr>
      <w:rPr>
        <w:rFonts w:hint="default"/>
        <w:lang w:val="zh-CN" w:eastAsia="zh-CN" w:bidi="zh-CN"/>
      </w:rPr>
    </w:lvl>
    <w:lvl w:ilvl="8" w:tplc="724077EC">
      <w:numFmt w:val="bullet"/>
      <w:lvlText w:val="•"/>
      <w:lvlJc w:val="left"/>
      <w:pPr>
        <w:ind w:left="1445" w:hanging="363"/>
      </w:pPr>
      <w:rPr>
        <w:rFonts w:hint="default"/>
        <w:lang w:val="zh-CN" w:eastAsia="zh-CN" w:bidi="zh-CN"/>
      </w:rPr>
    </w:lvl>
  </w:abstractNum>
  <w:abstractNum w:abstractNumId="122" w15:restartNumberingAfterBreak="0">
    <w:nsid w:val="3E9C25E5"/>
    <w:multiLevelType w:val="hybridMultilevel"/>
    <w:tmpl w:val="1742B326"/>
    <w:lvl w:ilvl="0" w:tplc="6D442534">
      <w:start w:val="1"/>
      <w:numFmt w:val="decimal"/>
      <w:lvlText w:val="%1."/>
      <w:lvlJc w:val="left"/>
      <w:pPr>
        <w:ind w:left="1105" w:hanging="425"/>
      </w:pPr>
      <w:rPr>
        <w:rFonts w:ascii="宋体" w:eastAsia="宋体" w:hAnsi="宋体" w:cs="宋体" w:hint="default"/>
        <w:spacing w:val="-80"/>
        <w:w w:val="100"/>
        <w:sz w:val="24"/>
        <w:szCs w:val="24"/>
        <w:lang w:val="zh-CN" w:eastAsia="zh-CN" w:bidi="zh-CN"/>
      </w:rPr>
    </w:lvl>
    <w:lvl w:ilvl="1" w:tplc="B6E6297E">
      <w:numFmt w:val="bullet"/>
      <w:lvlText w:val="•"/>
      <w:lvlJc w:val="left"/>
      <w:pPr>
        <w:ind w:left="2018" w:hanging="425"/>
      </w:pPr>
      <w:rPr>
        <w:rFonts w:hint="default"/>
        <w:lang w:val="zh-CN" w:eastAsia="zh-CN" w:bidi="zh-CN"/>
      </w:rPr>
    </w:lvl>
    <w:lvl w:ilvl="2" w:tplc="179871CA">
      <w:numFmt w:val="bullet"/>
      <w:lvlText w:val="•"/>
      <w:lvlJc w:val="left"/>
      <w:pPr>
        <w:ind w:left="2937" w:hanging="425"/>
      </w:pPr>
      <w:rPr>
        <w:rFonts w:hint="default"/>
        <w:lang w:val="zh-CN" w:eastAsia="zh-CN" w:bidi="zh-CN"/>
      </w:rPr>
    </w:lvl>
    <w:lvl w:ilvl="3" w:tplc="D6087D34">
      <w:numFmt w:val="bullet"/>
      <w:lvlText w:val="•"/>
      <w:lvlJc w:val="left"/>
      <w:pPr>
        <w:ind w:left="3855" w:hanging="425"/>
      </w:pPr>
      <w:rPr>
        <w:rFonts w:hint="default"/>
        <w:lang w:val="zh-CN" w:eastAsia="zh-CN" w:bidi="zh-CN"/>
      </w:rPr>
    </w:lvl>
    <w:lvl w:ilvl="4" w:tplc="BC049730">
      <w:numFmt w:val="bullet"/>
      <w:lvlText w:val="•"/>
      <w:lvlJc w:val="left"/>
      <w:pPr>
        <w:ind w:left="4774" w:hanging="425"/>
      </w:pPr>
      <w:rPr>
        <w:rFonts w:hint="default"/>
        <w:lang w:val="zh-CN" w:eastAsia="zh-CN" w:bidi="zh-CN"/>
      </w:rPr>
    </w:lvl>
    <w:lvl w:ilvl="5" w:tplc="8444B1C0">
      <w:numFmt w:val="bullet"/>
      <w:lvlText w:val="•"/>
      <w:lvlJc w:val="left"/>
      <w:pPr>
        <w:ind w:left="5693" w:hanging="425"/>
      </w:pPr>
      <w:rPr>
        <w:rFonts w:hint="default"/>
        <w:lang w:val="zh-CN" w:eastAsia="zh-CN" w:bidi="zh-CN"/>
      </w:rPr>
    </w:lvl>
    <w:lvl w:ilvl="6" w:tplc="8AB25D5A">
      <w:numFmt w:val="bullet"/>
      <w:lvlText w:val="•"/>
      <w:lvlJc w:val="left"/>
      <w:pPr>
        <w:ind w:left="6611" w:hanging="425"/>
      </w:pPr>
      <w:rPr>
        <w:rFonts w:hint="default"/>
        <w:lang w:val="zh-CN" w:eastAsia="zh-CN" w:bidi="zh-CN"/>
      </w:rPr>
    </w:lvl>
    <w:lvl w:ilvl="7" w:tplc="B0145EF8">
      <w:numFmt w:val="bullet"/>
      <w:lvlText w:val="•"/>
      <w:lvlJc w:val="left"/>
      <w:pPr>
        <w:ind w:left="7530" w:hanging="425"/>
      </w:pPr>
      <w:rPr>
        <w:rFonts w:hint="default"/>
        <w:lang w:val="zh-CN" w:eastAsia="zh-CN" w:bidi="zh-CN"/>
      </w:rPr>
    </w:lvl>
    <w:lvl w:ilvl="8" w:tplc="A934C108">
      <w:numFmt w:val="bullet"/>
      <w:lvlText w:val="•"/>
      <w:lvlJc w:val="left"/>
      <w:pPr>
        <w:ind w:left="8449" w:hanging="425"/>
      </w:pPr>
      <w:rPr>
        <w:rFonts w:hint="default"/>
        <w:lang w:val="zh-CN" w:eastAsia="zh-CN" w:bidi="zh-CN"/>
      </w:rPr>
    </w:lvl>
  </w:abstractNum>
  <w:abstractNum w:abstractNumId="123" w15:restartNumberingAfterBreak="0">
    <w:nsid w:val="3F9C09A2"/>
    <w:multiLevelType w:val="hybridMultilevel"/>
    <w:tmpl w:val="6EF087B4"/>
    <w:lvl w:ilvl="0" w:tplc="635E7AE8">
      <w:start w:val="1"/>
      <w:numFmt w:val="decimal"/>
      <w:lvlText w:val="（%1）"/>
      <w:lvlJc w:val="left"/>
      <w:pPr>
        <w:ind w:left="1821" w:hanging="601"/>
        <w:jc w:val="right"/>
      </w:pPr>
      <w:rPr>
        <w:rFonts w:ascii="宋体" w:eastAsia="宋体" w:hAnsi="宋体" w:cs="宋体" w:hint="default"/>
        <w:w w:val="100"/>
        <w:sz w:val="22"/>
        <w:szCs w:val="22"/>
        <w:lang w:val="zh-CN" w:eastAsia="zh-CN" w:bidi="zh-CN"/>
      </w:rPr>
    </w:lvl>
    <w:lvl w:ilvl="1" w:tplc="8BEC6E58">
      <w:start w:val="1"/>
      <w:numFmt w:val="decimal"/>
      <w:lvlText w:val="%2）"/>
      <w:lvlJc w:val="left"/>
      <w:pPr>
        <w:ind w:left="1583" w:hanging="364"/>
      </w:pPr>
      <w:rPr>
        <w:rFonts w:hint="default"/>
        <w:w w:val="100"/>
        <w:lang w:val="zh-CN" w:eastAsia="zh-CN" w:bidi="zh-CN"/>
      </w:rPr>
    </w:lvl>
    <w:lvl w:ilvl="2" w:tplc="8EA82A5C">
      <w:numFmt w:val="bullet"/>
      <w:lvlText w:val="•"/>
      <w:lvlJc w:val="left"/>
      <w:pPr>
        <w:ind w:left="2760" w:hanging="364"/>
      </w:pPr>
      <w:rPr>
        <w:rFonts w:hint="default"/>
        <w:lang w:val="zh-CN" w:eastAsia="zh-CN" w:bidi="zh-CN"/>
      </w:rPr>
    </w:lvl>
    <w:lvl w:ilvl="3" w:tplc="92E6F3EE">
      <w:numFmt w:val="bullet"/>
      <w:lvlText w:val="•"/>
      <w:lvlJc w:val="left"/>
      <w:pPr>
        <w:ind w:left="3701" w:hanging="364"/>
      </w:pPr>
      <w:rPr>
        <w:rFonts w:hint="default"/>
        <w:lang w:val="zh-CN" w:eastAsia="zh-CN" w:bidi="zh-CN"/>
      </w:rPr>
    </w:lvl>
    <w:lvl w:ilvl="4" w:tplc="9416AF02">
      <w:numFmt w:val="bullet"/>
      <w:lvlText w:val="•"/>
      <w:lvlJc w:val="left"/>
      <w:pPr>
        <w:ind w:left="4642" w:hanging="364"/>
      </w:pPr>
      <w:rPr>
        <w:rFonts w:hint="default"/>
        <w:lang w:val="zh-CN" w:eastAsia="zh-CN" w:bidi="zh-CN"/>
      </w:rPr>
    </w:lvl>
    <w:lvl w:ilvl="5" w:tplc="7B9C8D46">
      <w:numFmt w:val="bullet"/>
      <w:lvlText w:val="•"/>
      <w:lvlJc w:val="left"/>
      <w:pPr>
        <w:ind w:left="5582" w:hanging="364"/>
      </w:pPr>
      <w:rPr>
        <w:rFonts w:hint="default"/>
        <w:lang w:val="zh-CN" w:eastAsia="zh-CN" w:bidi="zh-CN"/>
      </w:rPr>
    </w:lvl>
    <w:lvl w:ilvl="6" w:tplc="550C195C">
      <w:numFmt w:val="bullet"/>
      <w:lvlText w:val="•"/>
      <w:lvlJc w:val="left"/>
      <w:pPr>
        <w:ind w:left="6523" w:hanging="364"/>
      </w:pPr>
      <w:rPr>
        <w:rFonts w:hint="default"/>
        <w:lang w:val="zh-CN" w:eastAsia="zh-CN" w:bidi="zh-CN"/>
      </w:rPr>
    </w:lvl>
    <w:lvl w:ilvl="7" w:tplc="33FA6E80">
      <w:numFmt w:val="bullet"/>
      <w:lvlText w:val="•"/>
      <w:lvlJc w:val="left"/>
      <w:pPr>
        <w:ind w:left="7464" w:hanging="364"/>
      </w:pPr>
      <w:rPr>
        <w:rFonts w:hint="default"/>
        <w:lang w:val="zh-CN" w:eastAsia="zh-CN" w:bidi="zh-CN"/>
      </w:rPr>
    </w:lvl>
    <w:lvl w:ilvl="8" w:tplc="85C8E982">
      <w:numFmt w:val="bullet"/>
      <w:lvlText w:val="•"/>
      <w:lvlJc w:val="left"/>
      <w:pPr>
        <w:ind w:left="8404" w:hanging="364"/>
      </w:pPr>
      <w:rPr>
        <w:rFonts w:hint="default"/>
        <w:lang w:val="zh-CN" w:eastAsia="zh-CN" w:bidi="zh-CN"/>
      </w:rPr>
    </w:lvl>
  </w:abstractNum>
  <w:abstractNum w:abstractNumId="124" w15:restartNumberingAfterBreak="0">
    <w:nsid w:val="416F7039"/>
    <w:multiLevelType w:val="hybridMultilevel"/>
    <w:tmpl w:val="3ABED626"/>
    <w:lvl w:ilvl="0" w:tplc="F02A143E">
      <w:numFmt w:val="bullet"/>
      <w:lvlText w:val=""/>
      <w:lvlJc w:val="left"/>
      <w:pPr>
        <w:ind w:left="525" w:hanging="420"/>
      </w:pPr>
      <w:rPr>
        <w:rFonts w:ascii="Wingdings" w:eastAsia="Wingdings" w:hAnsi="Wingdings" w:cs="Wingdings" w:hint="default"/>
        <w:w w:val="100"/>
        <w:sz w:val="24"/>
        <w:szCs w:val="24"/>
        <w:lang w:val="zh-CN" w:eastAsia="zh-CN" w:bidi="zh-CN"/>
      </w:rPr>
    </w:lvl>
    <w:lvl w:ilvl="1" w:tplc="E57EB830">
      <w:numFmt w:val="bullet"/>
      <w:lvlText w:val="•"/>
      <w:lvlJc w:val="left"/>
      <w:pPr>
        <w:ind w:left="707" w:hanging="420"/>
      </w:pPr>
      <w:rPr>
        <w:rFonts w:hint="default"/>
        <w:lang w:val="zh-CN" w:eastAsia="zh-CN" w:bidi="zh-CN"/>
      </w:rPr>
    </w:lvl>
    <w:lvl w:ilvl="2" w:tplc="807A3B84">
      <w:numFmt w:val="bullet"/>
      <w:lvlText w:val="•"/>
      <w:lvlJc w:val="left"/>
      <w:pPr>
        <w:ind w:left="895" w:hanging="420"/>
      </w:pPr>
      <w:rPr>
        <w:rFonts w:hint="default"/>
        <w:lang w:val="zh-CN" w:eastAsia="zh-CN" w:bidi="zh-CN"/>
      </w:rPr>
    </w:lvl>
    <w:lvl w:ilvl="3" w:tplc="816A420C">
      <w:numFmt w:val="bullet"/>
      <w:lvlText w:val="•"/>
      <w:lvlJc w:val="left"/>
      <w:pPr>
        <w:ind w:left="1083" w:hanging="420"/>
      </w:pPr>
      <w:rPr>
        <w:rFonts w:hint="default"/>
        <w:lang w:val="zh-CN" w:eastAsia="zh-CN" w:bidi="zh-CN"/>
      </w:rPr>
    </w:lvl>
    <w:lvl w:ilvl="4" w:tplc="587AD896">
      <w:numFmt w:val="bullet"/>
      <w:lvlText w:val="•"/>
      <w:lvlJc w:val="left"/>
      <w:pPr>
        <w:ind w:left="1271" w:hanging="420"/>
      </w:pPr>
      <w:rPr>
        <w:rFonts w:hint="default"/>
        <w:lang w:val="zh-CN" w:eastAsia="zh-CN" w:bidi="zh-CN"/>
      </w:rPr>
    </w:lvl>
    <w:lvl w:ilvl="5" w:tplc="A5C4E954">
      <w:numFmt w:val="bullet"/>
      <w:lvlText w:val="•"/>
      <w:lvlJc w:val="left"/>
      <w:pPr>
        <w:ind w:left="1459" w:hanging="420"/>
      </w:pPr>
      <w:rPr>
        <w:rFonts w:hint="default"/>
        <w:lang w:val="zh-CN" w:eastAsia="zh-CN" w:bidi="zh-CN"/>
      </w:rPr>
    </w:lvl>
    <w:lvl w:ilvl="6" w:tplc="D0A04552">
      <w:numFmt w:val="bullet"/>
      <w:lvlText w:val="•"/>
      <w:lvlJc w:val="left"/>
      <w:pPr>
        <w:ind w:left="1646" w:hanging="420"/>
      </w:pPr>
      <w:rPr>
        <w:rFonts w:hint="default"/>
        <w:lang w:val="zh-CN" w:eastAsia="zh-CN" w:bidi="zh-CN"/>
      </w:rPr>
    </w:lvl>
    <w:lvl w:ilvl="7" w:tplc="C3E25754">
      <w:numFmt w:val="bullet"/>
      <w:lvlText w:val="•"/>
      <w:lvlJc w:val="left"/>
      <w:pPr>
        <w:ind w:left="1834" w:hanging="420"/>
      </w:pPr>
      <w:rPr>
        <w:rFonts w:hint="default"/>
        <w:lang w:val="zh-CN" w:eastAsia="zh-CN" w:bidi="zh-CN"/>
      </w:rPr>
    </w:lvl>
    <w:lvl w:ilvl="8" w:tplc="C6485E1E">
      <w:numFmt w:val="bullet"/>
      <w:lvlText w:val="•"/>
      <w:lvlJc w:val="left"/>
      <w:pPr>
        <w:ind w:left="2022" w:hanging="420"/>
      </w:pPr>
      <w:rPr>
        <w:rFonts w:hint="default"/>
        <w:lang w:val="zh-CN" w:eastAsia="zh-CN" w:bidi="zh-CN"/>
      </w:rPr>
    </w:lvl>
  </w:abstractNum>
  <w:abstractNum w:abstractNumId="125" w15:restartNumberingAfterBreak="0">
    <w:nsid w:val="41BB7187"/>
    <w:multiLevelType w:val="hybridMultilevel"/>
    <w:tmpl w:val="489845A0"/>
    <w:lvl w:ilvl="0" w:tplc="638A1C78">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6CF44C4A">
      <w:start w:val="1"/>
      <w:numFmt w:val="decimal"/>
      <w:lvlText w:val="（%2）"/>
      <w:lvlJc w:val="left"/>
      <w:pPr>
        <w:ind w:left="1940" w:hanging="780"/>
      </w:pPr>
      <w:rPr>
        <w:rFonts w:ascii="宋体" w:eastAsia="宋体" w:hAnsi="宋体" w:cs="宋体" w:hint="default"/>
        <w:w w:val="100"/>
        <w:sz w:val="24"/>
        <w:szCs w:val="24"/>
        <w:lang w:val="zh-CN" w:eastAsia="zh-CN" w:bidi="zh-CN"/>
      </w:rPr>
    </w:lvl>
    <w:lvl w:ilvl="2" w:tplc="0C9E7C34">
      <w:numFmt w:val="bullet"/>
      <w:lvlText w:val="•"/>
      <w:lvlJc w:val="left"/>
      <w:pPr>
        <w:ind w:left="2867" w:hanging="780"/>
      </w:pPr>
      <w:rPr>
        <w:rFonts w:hint="default"/>
        <w:lang w:val="zh-CN" w:eastAsia="zh-CN" w:bidi="zh-CN"/>
      </w:rPr>
    </w:lvl>
    <w:lvl w:ilvl="3" w:tplc="61F69AB6">
      <w:numFmt w:val="bullet"/>
      <w:lvlText w:val="•"/>
      <w:lvlJc w:val="left"/>
      <w:pPr>
        <w:ind w:left="3794" w:hanging="780"/>
      </w:pPr>
      <w:rPr>
        <w:rFonts w:hint="default"/>
        <w:lang w:val="zh-CN" w:eastAsia="zh-CN" w:bidi="zh-CN"/>
      </w:rPr>
    </w:lvl>
    <w:lvl w:ilvl="4" w:tplc="B2B2D4CA">
      <w:numFmt w:val="bullet"/>
      <w:lvlText w:val="•"/>
      <w:lvlJc w:val="left"/>
      <w:pPr>
        <w:ind w:left="4722" w:hanging="780"/>
      </w:pPr>
      <w:rPr>
        <w:rFonts w:hint="default"/>
        <w:lang w:val="zh-CN" w:eastAsia="zh-CN" w:bidi="zh-CN"/>
      </w:rPr>
    </w:lvl>
    <w:lvl w:ilvl="5" w:tplc="E0CED2BC">
      <w:numFmt w:val="bullet"/>
      <w:lvlText w:val="•"/>
      <w:lvlJc w:val="left"/>
      <w:pPr>
        <w:ind w:left="5649" w:hanging="780"/>
      </w:pPr>
      <w:rPr>
        <w:rFonts w:hint="default"/>
        <w:lang w:val="zh-CN" w:eastAsia="zh-CN" w:bidi="zh-CN"/>
      </w:rPr>
    </w:lvl>
    <w:lvl w:ilvl="6" w:tplc="04F0E050">
      <w:numFmt w:val="bullet"/>
      <w:lvlText w:val="•"/>
      <w:lvlJc w:val="left"/>
      <w:pPr>
        <w:ind w:left="6576" w:hanging="780"/>
      </w:pPr>
      <w:rPr>
        <w:rFonts w:hint="default"/>
        <w:lang w:val="zh-CN" w:eastAsia="zh-CN" w:bidi="zh-CN"/>
      </w:rPr>
    </w:lvl>
    <w:lvl w:ilvl="7" w:tplc="057CA0E6">
      <w:numFmt w:val="bullet"/>
      <w:lvlText w:val="•"/>
      <w:lvlJc w:val="left"/>
      <w:pPr>
        <w:ind w:left="7504" w:hanging="780"/>
      </w:pPr>
      <w:rPr>
        <w:rFonts w:hint="default"/>
        <w:lang w:val="zh-CN" w:eastAsia="zh-CN" w:bidi="zh-CN"/>
      </w:rPr>
    </w:lvl>
    <w:lvl w:ilvl="8" w:tplc="0F5A5DC8">
      <w:numFmt w:val="bullet"/>
      <w:lvlText w:val="•"/>
      <w:lvlJc w:val="left"/>
      <w:pPr>
        <w:ind w:left="8431" w:hanging="780"/>
      </w:pPr>
      <w:rPr>
        <w:rFonts w:hint="default"/>
        <w:lang w:val="zh-CN" w:eastAsia="zh-CN" w:bidi="zh-CN"/>
      </w:rPr>
    </w:lvl>
  </w:abstractNum>
  <w:abstractNum w:abstractNumId="126" w15:restartNumberingAfterBreak="0">
    <w:nsid w:val="428C24FE"/>
    <w:multiLevelType w:val="hybridMultilevel"/>
    <w:tmpl w:val="DDFC876A"/>
    <w:lvl w:ilvl="0" w:tplc="964C738A">
      <w:start w:val="1"/>
      <w:numFmt w:val="decimal"/>
      <w:lvlText w:val="%1）"/>
      <w:lvlJc w:val="left"/>
      <w:pPr>
        <w:ind w:left="680" w:hanging="364"/>
      </w:pPr>
      <w:rPr>
        <w:rFonts w:ascii="Calibri" w:eastAsia="Calibri" w:hAnsi="Calibri" w:cs="Calibri" w:hint="default"/>
        <w:spacing w:val="-8"/>
        <w:w w:val="100"/>
        <w:sz w:val="22"/>
        <w:szCs w:val="22"/>
        <w:lang w:val="zh-CN" w:eastAsia="zh-CN" w:bidi="zh-CN"/>
      </w:rPr>
    </w:lvl>
    <w:lvl w:ilvl="1" w:tplc="19624098">
      <w:numFmt w:val="bullet"/>
      <w:lvlText w:val="•"/>
      <w:lvlJc w:val="left"/>
      <w:pPr>
        <w:ind w:left="1640" w:hanging="364"/>
      </w:pPr>
      <w:rPr>
        <w:rFonts w:hint="default"/>
        <w:lang w:val="zh-CN" w:eastAsia="zh-CN" w:bidi="zh-CN"/>
      </w:rPr>
    </w:lvl>
    <w:lvl w:ilvl="2" w:tplc="6258452E">
      <w:numFmt w:val="bullet"/>
      <w:lvlText w:val="•"/>
      <w:lvlJc w:val="left"/>
      <w:pPr>
        <w:ind w:left="2601" w:hanging="364"/>
      </w:pPr>
      <w:rPr>
        <w:rFonts w:hint="default"/>
        <w:lang w:val="zh-CN" w:eastAsia="zh-CN" w:bidi="zh-CN"/>
      </w:rPr>
    </w:lvl>
    <w:lvl w:ilvl="3" w:tplc="574209EC">
      <w:numFmt w:val="bullet"/>
      <w:lvlText w:val="•"/>
      <w:lvlJc w:val="left"/>
      <w:pPr>
        <w:ind w:left="3561" w:hanging="364"/>
      </w:pPr>
      <w:rPr>
        <w:rFonts w:hint="default"/>
        <w:lang w:val="zh-CN" w:eastAsia="zh-CN" w:bidi="zh-CN"/>
      </w:rPr>
    </w:lvl>
    <w:lvl w:ilvl="4" w:tplc="E7BCB476">
      <w:numFmt w:val="bullet"/>
      <w:lvlText w:val="•"/>
      <w:lvlJc w:val="left"/>
      <w:pPr>
        <w:ind w:left="4522" w:hanging="364"/>
      </w:pPr>
      <w:rPr>
        <w:rFonts w:hint="default"/>
        <w:lang w:val="zh-CN" w:eastAsia="zh-CN" w:bidi="zh-CN"/>
      </w:rPr>
    </w:lvl>
    <w:lvl w:ilvl="5" w:tplc="AE545928">
      <w:numFmt w:val="bullet"/>
      <w:lvlText w:val="•"/>
      <w:lvlJc w:val="left"/>
      <w:pPr>
        <w:ind w:left="5483" w:hanging="364"/>
      </w:pPr>
      <w:rPr>
        <w:rFonts w:hint="default"/>
        <w:lang w:val="zh-CN" w:eastAsia="zh-CN" w:bidi="zh-CN"/>
      </w:rPr>
    </w:lvl>
    <w:lvl w:ilvl="6" w:tplc="B7E0A9D8">
      <w:numFmt w:val="bullet"/>
      <w:lvlText w:val="•"/>
      <w:lvlJc w:val="left"/>
      <w:pPr>
        <w:ind w:left="6443" w:hanging="364"/>
      </w:pPr>
      <w:rPr>
        <w:rFonts w:hint="default"/>
        <w:lang w:val="zh-CN" w:eastAsia="zh-CN" w:bidi="zh-CN"/>
      </w:rPr>
    </w:lvl>
    <w:lvl w:ilvl="7" w:tplc="3C68D856">
      <w:numFmt w:val="bullet"/>
      <w:lvlText w:val="•"/>
      <w:lvlJc w:val="left"/>
      <w:pPr>
        <w:ind w:left="7404" w:hanging="364"/>
      </w:pPr>
      <w:rPr>
        <w:rFonts w:hint="default"/>
        <w:lang w:val="zh-CN" w:eastAsia="zh-CN" w:bidi="zh-CN"/>
      </w:rPr>
    </w:lvl>
    <w:lvl w:ilvl="8" w:tplc="195C2526">
      <w:numFmt w:val="bullet"/>
      <w:lvlText w:val="•"/>
      <w:lvlJc w:val="left"/>
      <w:pPr>
        <w:ind w:left="8365" w:hanging="364"/>
      </w:pPr>
      <w:rPr>
        <w:rFonts w:hint="default"/>
        <w:lang w:val="zh-CN" w:eastAsia="zh-CN" w:bidi="zh-CN"/>
      </w:rPr>
    </w:lvl>
  </w:abstractNum>
  <w:abstractNum w:abstractNumId="127" w15:restartNumberingAfterBreak="0">
    <w:nsid w:val="42DF2871"/>
    <w:multiLevelType w:val="hybridMultilevel"/>
    <w:tmpl w:val="702A812C"/>
    <w:lvl w:ilvl="0" w:tplc="11E043AC">
      <w:start w:val="2"/>
      <w:numFmt w:val="decimal"/>
      <w:lvlText w:val="%1）"/>
      <w:lvlJc w:val="left"/>
      <w:pPr>
        <w:ind w:left="680" w:hanging="361"/>
      </w:pPr>
      <w:rPr>
        <w:rFonts w:ascii="宋体" w:eastAsia="宋体" w:hAnsi="宋体" w:cs="宋体" w:hint="default"/>
        <w:spacing w:val="-72"/>
        <w:w w:val="100"/>
        <w:sz w:val="22"/>
        <w:szCs w:val="22"/>
        <w:lang w:val="zh-CN" w:eastAsia="zh-CN" w:bidi="zh-CN"/>
      </w:rPr>
    </w:lvl>
    <w:lvl w:ilvl="1" w:tplc="A30EB8DC">
      <w:numFmt w:val="bullet"/>
      <w:lvlText w:val="•"/>
      <w:lvlJc w:val="left"/>
      <w:pPr>
        <w:ind w:left="1640" w:hanging="361"/>
      </w:pPr>
      <w:rPr>
        <w:rFonts w:hint="default"/>
        <w:lang w:val="zh-CN" w:eastAsia="zh-CN" w:bidi="zh-CN"/>
      </w:rPr>
    </w:lvl>
    <w:lvl w:ilvl="2" w:tplc="7AE65A06">
      <w:numFmt w:val="bullet"/>
      <w:lvlText w:val="•"/>
      <w:lvlJc w:val="left"/>
      <w:pPr>
        <w:ind w:left="2601" w:hanging="361"/>
      </w:pPr>
      <w:rPr>
        <w:rFonts w:hint="default"/>
        <w:lang w:val="zh-CN" w:eastAsia="zh-CN" w:bidi="zh-CN"/>
      </w:rPr>
    </w:lvl>
    <w:lvl w:ilvl="3" w:tplc="332A2F26">
      <w:numFmt w:val="bullet"/>
      <w:lvlText w:val="•"/>
      <w:lvlJc w:val="left"/>
      <w:pPr>
        <w:ind w:left="3561" w:hanging="361"/>
      </w:pPr>
      <w:rPr>
        <w:rFonts w:hint="default"/>
        <w:lang w:val="zh-CN" w:eastAsia="zh-CN" w:bidi="zh-CN"/>
      </w:rPr>
    </w:lvl>
    <w:lvl w:ilvl="4" w:tplc="14D0EF8E">
      <w:numFmt w:val="bullet"/>
      <w:lvlText w:val="•"/>
      <w:lvlJc w:val="left"/>
      <w:pPr>
        <w:ind w:left="4522" w:hanging="361"/>
      </w:pPr>
      <w:rPr>
        <w:rFonts w:hint="default"/>
        <w:lang w:val="zh-CN" w:eastAsia="zh-CN" w:bidi="zh-CN"/>
      </w:rPr>
    </w:lvl>
    <w:lvl w:ilvl="5" w:tplc="D130C840">
      <w:numFmt w:val="bullet"/>
      <w:lvlText w:val="•"/>
      <w:lvlJc w:val="left"/>
      <w:pPr>
        <w:ind w:left="5483" w:hanging="361"/>
      </w:pPr>
      <w:rPr>
        <w:rFonts w:hint="default"/>
        <w:lang w:val="zh-CN" w:eastAsia="zh-CN" w:bidi="zh-CN"/>
      </w:rPr>
    </w:lvl>
    <w:lvl w:ilvl="6" w:tplc="F8D25B1E">
      <w:numFmt w:val="bullet"/>
      <w:lvlText w:val="•"/>
      <w:lvlJc w:val="left"/>
      <w:pPr>
        <w:ind w:left="6443" w:hanging="361"/>
      </w:pPr>
      <w:rPr>
        <w:rFonts w:hint="default"/>
        <w:lang w:val="zh-CN" w:eastAsia="zh-CN" w:bidi="zh-CN"/>
      </w:rPr>
    </w:lvl>
    <w:lvl w:ilvl="7" w:tplc="04AC7AFA">
      <w:numFmt w:val="bullet"/>
      <w:lvlText w:val="•"/>
      <w:lvlJc w:val="left"/>
      <w:pPr>
        <w:ind w:left="7404" w:hanging="361"/>
      </w:pPr>
      <w:rPr>
        <w:rFonts w:hint="default"/>
        <w:lang w:val="zh-CN" w:eastAsia="zh-CN" w:bidi="zh-CN"/>
      </w:rPr>
    </w:lvl>
    <w:lvl w:ilvl="8" w:tplc="3F5AB970">
      <w:numFmt w:val="bullet"/>
      <w:lvlText w:val="•"/>
      <w:lvlJc w:val="left"/>
      <w:pPr>
        <w:ind w:left="8365" w:hanging="361"/>
      </w:pPr>
      <w:rPr>
        <w:rFonts w:hint="default"/>
        <w:lang w:val="zh-CN" w:eastAsia="zh-CN" w:bidi="zh-CN"/>
      </w:rPr>
    </w:lvl>
  </w:abstractNum>
  <w:abstractNum w:abstractNumId="128" w15:restartNumberingAfterBreak="0">
    <w:nsid w:val="42E227AF"/>
    <w:multiLevelType w:val="hybridMultilevel"/>
    <w:tmpl w:val="40E4D6B8"/>
    <w:lvl w:ilvl="0" w:tplc="D0FCD404">
      <w:start w:val="1"/>
      <w:numFmt w:val="decimal"/>
      <w:lvlText w:val="%1."/>
      <w:lvlJc w:val="left"/>
      <w:pPr>
        <w:ind w:left="680" w:hanging="360"/>
      </w:pPr>
      <w:rPr>
        <w:rFonts w:ascii="宋体" w:eastAsia="宋体" w:hAnsi="宋体" w:cs="宋体" w:hint="default"/>
        <w:spacing w:val="-20"/>
        <w:w w:val="100"/>
        <w:sz w:val="24"/>
        <w:szCs w:val="24"/>
        <w:lang w:val="zh-CN" w:eastAsia="zh-CN" w:bidi="zh-CN"/>
      </w:rPr>
    </w:lvl>
    <w:lvl w:ilvl="1" w:tplc="5E3EDFAA">
      <w:numFmt w:val="bullet"/>
      <w:lvlText w:val="•"/>
      <w:lvlJc w:val="left"/>
      <w:pPr>
        <w:ind w:left="1640" w:hanging="360"/>
      </w:pPr>
      <w:rPr>
        <w:rFonts w:hint="default"/>
        <w:lang w:val="zh-CN" w:eastAsia="zh-CN" w:bidi="zh-CN"/>
      </w:rPr>
    </w:lvl>
    <w:lvl w:ilvl="2" w:tplc="0628AF22">
      <w:numFmt w:val="bullet"/>
      <w:lvlText w:val="•"/>
      <w:lvlJc w:val="left"/>
      <w:pPr>
        <w:ind w:left="2601" w:hanging="360"/>
      </w:pPr>
      <w:rPr>
        <w:rFonts w:hint="default"/>
        <w:lang w:val="zh-CN" w:eastAsia="zh-CN" w:bidi="zh-CN"/>
      </w:rPr>
    </w:lvl>
    <w:lvl w:ilvl="3" w:tplc="1786EEAE">
      <w:numFmt w:val="bullet"/>
      <w:lvlText w:val="•"/>
      <w:lvlJc w:val="left"/>
      <w:pPr>
        <w:ind w:left="3561" w:hanging="360"/>
      </w:pPr>
      <w:rPr>
        <w:rFonts w:hint="default"/>
        <w:lang w:val="zh-CN" w:eastAsia="zh-CN" w:bidi="zh-CN"/>
      </w:rPr>
    </w:lvl>
    <w:lvl w:ilvl="4" w:tplc="3814B466">
      <w:numFmt w:val="bullet"/>
      <w:lvlText w:val="•"/>
      <w:lvlJc w:val="left"/>
      <w:pPr>
        <w:ind w:left="4522" w:hanging="360"/>
      </w:pPr>
      <w:rPr>
        <w:rFonts w:hint="default"/>
        <w:lang w:val="zh-CN" w:eastAsia="zh-CN" w:bidi="zh-CN"/>
      </w:rPr>
    </w:lvl>
    <w:lvl w:ilvl="5" w:tplc="46D83FC4">
      <w:numFmt w:val="bullet"/>
      <w:lvlText w:val="•"/>
      <w:lvlJc w:val="left"/>
      <w:pPr>
        <w:ind w:left="5483" w:hanging="360"/>
      </w:pPr>
      <w:rPr>
        <w:rFonts w:hint="default"/>
        <w:lang w:val="zh-CN" w:eastAsia="zh-CN" w:bidi="zh-CN"/>
      </w:rPr>
    </w:lvl>
    <w:lvl w:ilvl="6" w:tplc="AB02EE9C">
      <w:numFmt w:val="bullet"/>
      <w:lvlText w:val="•"/>
      <w:lvlJc w:val="left"/>
      <w:pPr>
        <w:ind w:left="6443" w:hanging="360"/>
      </w:pPr>
      <w:rPr>
        <w:rFonts w:hint="default"/>
        <w:lang w:val="zh-CN" w:eastAsia="zh-CN" w:bidi="zh-CN"/>
      </w:rPr>
    </w:lvl>
    <w:lvl w:ilvl="7" w:tplc="5D667F2C">
      <w:numFmt w:val="bullet"/>
      <w:lvlText w:val="•"/>
      <w:lvlJc w:val="left"/>
      <w:pPr>
        <w:ind w:left="7404" w:hanging="360"/>
      </w:pPr>
      <w:rPr>
        <w:rFonts w:hint="default"/>
        <w:lang w:val="zh-CN" w:eastAsia="zh-CN" w:bidi="zh-CN"/>
      </w:rPr>
    </w:lvl>
    <w:lvl w:ilvl="8" w:tplc="29061F9E">
      <w:numFmt w:val="bullet"/>
      <w:lvlText w:val="•"/>
      <w:lvlJc w:val="left"/>
      <w:pPr>
        <w:ind w:left="8365" w:hanging="360"/>
      </w:pPr>
      <w:rPr>
        <w:rFonts w:hint="default"/>
        <w:lang w:val="zh-CN" w:eastAsia="zh-CN" w:bidi="zh-CN"/>
      </w:rPr>
    </w:lvl>
  </w:abstractNum>
  <w:abstractNum w:abstractNumId="129" w15:restartNumberingAfterBreak="0">
    <w:nsid w:val="44D562C4"/>
    <w:multiLevelType w:val="hybridMultilevel"/>
    <w:tmpl w:val="98D21CC2"/>
    <w:lvl w:ilvl="0" w:tplc="8FE6DDC8">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C8DAF0F2">
      <w:numFmt w:val="bullet"/>
      <w:lvlText w:val="•"/>
      <w:lvlJc w:val="left"/>
      <w:pPr>
        <w:ind w:left="1640" w:hanging="601"/>
      </w:pPr>
      <w:rPr>
        <w:rFonts w:hint="default"/>
        <w:lang w:val="zh-CN" w:eastAsia="zh-CN" w:bidi="zh-CN"/>
      </w:rPr>
    </w:lvl>
    <w:lvl w:ilvl="2" w:tplc="36002EEE">
      <w:numFmt w:val="bullet"/>
      <w:lvlText w:val="•"/>
      <w:lvlJc w:val="left"/>
      <w:pPr>
        <w:ind w:left="2601" w:hanging="601"/>
      </w:pPr>
      <w:rPr>
        <w:rFonts w:hint="default"/>
        <w:lang w:val="zh-CN" w:eastAsia="zh-CN" w:bidi="zh-CN"/>
      </w:rPr>
    </w:lvl>
    <w:lvl w:ilvl="3" w:tplc="AE6C1A44">
      <w:numFmt w:val="bullet"/>
      <w:lvlText w:val="•"/>
      <w:lvlJc w:val="left"/>
      <w:pPr>
        <w:ind w:left="3561" w:hanging="601"/>
      </w:pPr>
      <w:rPr>
        <w:rFonts w:hint="default"/>
        <w:lang w:val="zh-CN" w:eastAsia="zh-CN" w:bidi="zh-CN"/>
      </w:rPr>
    </w:lvl>
    <w:lvl w:ilvl="4" w:tplc="E796247C">
      <w:numFmt w:val="bullet"/>
      <w:lvlText w:val="•"/>
      <w:lvlJc w:val="left"/>
      <w:pPr>
        <w:ind w:left="4522" w:hanging="601"/>
      </w:pPr>
      <w:rPr>
        <w:rFonts w:hint="default"/>
        <w:lang w:val="zh-CN" w:eastAsia="zh-CN" w:bidi="zh-CN"/>
      </w:rPr>
    </w:lvl>
    <w:lvl w:ilvl="5" w:tplc="F8186652">
      <w:numFmt w:val="bullet"/>
      <w:lvlText w:val="•"/>
      <w:lvlJc w:val="left"/>
      <w:pPr>
        <w:ind w:left="5483" w:hanging="601"/>
      </w:pPr>
      <w:rPr>
        <w:rFonts w:hint="default"/>
        <w:lang w:val="zh-CN" w:eastAsia="zh-CN" w:bidi="zh-CN"/>
      </w:rPr>
    </w:lvl>
    <w:lvl w:ilvl="6" w:tplc="BF1C0F5E">
      <w:numFmt w:val="bullet"/>
      <w:lvlText w:val="•"/>
      <w:lvlJc w:val="left"/>
      <w:pPr>
        <w:ind w:left="6443" w:hanging="601"/>
      </w:pPr>
      <w:rPr>
        <w:rFonts w:hint="default"/>
        <w:lang w:val="zh-CN" w:eastAsia="zh-CN" w:bidi="zh-CN"/>
      </w:rPr>
    </w:lvl>
    <w:lvl w:ilvl="7" w:tplc="FD6CC650">
      <w:numFmt w:val="bullet"/>
      <w:lvlText w:val="•"/>
      <w:lvlJc w:val="left"/>
      <w:pPr>
        <w:ind w:left="7404" w:hanging="601"/>
      </w:pPr>
      <w:rPr>
        <w:rFonts w:hint="default"/>
        <w:lang w:val="zh-CN" w:eastAsia="zh-CN" w:bidi="zh-CN"/>
      </w:rPr>
    </w:lvl>
    <w:lvl w:ilvl="8" w:tplc="A30CA926">
      <w:numFmt w:val="bullet"/>
      <w:lvlText w:val="•"/>
      <w:lvlJc w:val="left"/>
      <w:pPr>
        <w:ind w:left="8365" w:hanging="601"/>
      </w:pPr>
      <w:rPr>
        <w:rFonts w:hint="default"/>
        <w:lang w:val="zh-CN" w:eastAsia="zh-CN" w:bidi="zh-CN"/>
      </w:rPr>
    </w:lvl>
  </w:abstractNum>
  <w:abstractNum w:abstractNumId="130" w15:restartNumberingAfterBreak="0">
    <w:nsid w:val="451E6521"/>
    <w:multiLevelType w:val="hybridMultilevel"/>
    <w:tmpl w:val="F070C03C"/>
    <w:lvl w:ilvl="0" w:tplc="5CBE69C4">
      <w:start w:val="1"/>
      <w:numFmt w:val="decimal"/>
      <w:lvlText w:val="(%1)"/>
      <w:lvlJc w:val="left"/>
      <w:pPr>
        <w:ind w:left="124" w:hanging="361"/>
      </w:pPr>
      <w:rPr>
        <w:rFonts w:ascii="宋体" w:eastAsia="宋体" w:hAnsi="宋体" w:cs="宋体" w:hint="default"/>
        <w:spacing w:val="-1"/>
        <w:w w:val="100"/>
        <w:sz w:val="22"/>
        <w:szCs w:val="22"/>
        <w:lang w:val="zh-CN" w:eastAsia="zh-CN" w:bidi="zh-CN"/>
      </w:rPr>
    </w:lvl>
    <w:lvl w:ilvl="1" w:tplc="DFA2CEE8">
      <w:numFmt w:val="bullet"/>
      <w:lvlText w:val="•"/>
      <w:lvlJc w:val="left"/>
      <w:pPr>
        <w:ind w:left="535" w:hanging="361"/>
      </w:pPr>
      <w:rPr>
        <w:rFonts w:hint="default"/>
        <w:lang w:val="zh-CN" w:eastAsia="zh-CN" w:bidi="zh-CN"/>
      </w:rPr>
    </w:lvl>
    <w:lvl w:ilvl="2" w:tplc="32AAF61A">
      <w:numFmt w:val="bullet"/>
      <w:lvlText w:val="•"/>
      <w:lvlJc w:val="left"/>
      <w:pPr>
        <w:ind w:left="950" w:hanging="361"/>
      </w:pPr>
      <w:rPr>
        <w:rFonts w:hint="default"/>
        <w:lang w:val="zh-CN" w:eastAsia="zh-CN" w:bidi="zh-CN"/>
      </w:rPr>
    </w:lvl>
    <w:lvl w:ilvl="3" w:tplc="0FA20DC2">
      <w:numFmt w:val="bullet"/>
      <w:lvlText w:val="•"/>
      <w:lvlJc w:val="left"/>
      <w:pPr>
        <w:ind w:left="1365" w:hanging="361"/>
      </w:pPr>
      <w:rPr>
        <w:rFonts w:hint="default"/>
        <w:lang w:val="zh-CN" w:eastAsia="zh-CN" w:bidi="zh-CN"/>
      </w:rPr>
    </w:lvl>
    <w:lvl w:ilvl="4" w:tplc="2F58D224">
      <w:numFmt w:val="bullet"/>
      <w:lvlText w:val="•"/>
      <w:lvlJc w:val="left"/>
      <w:pPr>
        <w:ind w:left="1780" w:hanging="361"/>
      </w:pPr>
      <w:rPr>
        <w:rFonts w:hint="default"/>
        <w:lang w:val="zh-CN" w:eastAsia="zh-CN" w:bidi="zh-CN"/>
      </w:rPr>
    </w:lvl>
    <w:lvl w:ilvl="5" w:tplc="6032CF8E">
      <w:numFmt w:val="bullet"/>
      <w:lvlText w:val="•"/>
      <w:lvlJc w:val="left"/>
      <w:pPr>
        <w:ind w:left="2195" w:hanging="361"/>
      </w:pPr>
      <w:rPr>
        <w:rFonts w:hint="default"/>
        <w:lang w:val="zh-CN" w:eastAsia="zh-CN" w:bidi="zh-CN"/>
      </w:rPr>
    </w:lvl>
    <w:lvl w:ilvl="6" w:tplc="1AB2736C">
      <w:numFmt w:val="bullet"/>
      <w:lvlText w:val="•"/>
      <w:lvlJc w:val="left"/>
      <w:pPr>
        <w:ind w:left="2610" w:hanging="361"/>
      </w:pPr>
      <w:rPr>
        <w:rFonts w:hint="default"/>
        <w:lang w:val="zh-CN" w:eastAsia="zh-CN" w:bidi="zh-CN"/>
      </w:rPr>
    </w:lvl>
    <w:lvl w:ilvl="7" w:tplc="8D963F7A">
      <w:numFmt w:val="bullet"/>
      <w:lvlText w:val="•"/>
      <w:lvlJc w:val="left"/>
      <w:pPr>
        <w:ind w:left="3025" w:hanging="361"/>
      </w:pPr>
      <w:rPr>
        <w:rFonts w:hint="default"/>
        <w:lang w:val="zh-CN" w:eastAsia="zh-CN" w:bidi="zh-CN"/>
      </w:rPr>
    </w:lvl>
    <w:lvl w:ilvl="8" w:tplc="90B02D9E">
      <w:numFmt w:val="bullet"/>
      <w:lvlText w:val="•"/>
      <w:lvlJc w:val="left"/>
      <w:pPr>
        <w:ind w:left="3440" w:hanging="361"/>
      </w:pPr>
      <w:rPr>
        <w:rFonts w:hint="default"/>
        <w:lang w:val="zh-CN" w:eastAsia="zh-CN" w:bidi="zh-CN"/>
      </w:rPr>
    </w:lvl>
  </w:abstractNum>
  <w:abstractNum w:abstractNumId="131" w15:restartNumberingAfterBreak="0">
    <w:nsid w:val="46310E04"/>
    <w:multiLevelType w:val="hybridMultilevel"/>
    <w:tmpl w:val="9E1037B6"/>
    <w:lvl w:ilvl="0" w:tplc="B85AD334">
      <w:start w:val="1"/>
      <w:numFmt w:val="decimal"/>
      <w:lvlText w:val="%1"/>
      <w:lvlJc w:val="left"/>
      <w:pPr>
        <w:ind w:left="680" w:hanging="183"/>
      </w:pPr>
      <w:rPr>
        <w:rFonts w:ascii="宋体" w:eastAsia="宋体" w:hAnsi="宋体" w:cs="宋体" w:hint="default"/>
        <w:w w:val="100"/>
        <w:sz w:val="24"/>
        <w:szCs w:val="24"/>
        <w:lang w:val="zh-CN" w:eastAsia="zh-CN" w:bidi="zh-CN"/>
      </w:rPr>
    </w:lvl>
    <w:lvl w:ilvl="1" w:tplc="F3A21B26">
      <w:numFmt w:val="bullet"/>
      <w:lvlText w:val="•"/>
      <w:lvlJc w:val="left"/>
      <w:pPr>
        <w:ind w:left="1640" w:hanging="183"/>
      </w:pPr>
      <w:rPr>
        <w:rFonts w:hint="default"/>
        <w:lang w:val="zh-CN" w:eastAsia="zh-CN" w:bidi="zh-CN"/>
      </w:rPr>
    </w:lvl>
    <w:lvl w:ilvl="2" w:tplc="FEFCBED4">
      <w:numFmt w:val="bullet"/>
      <w:lvlText w:val="•"/>
      <w:lvlJc w:val="left"/>
      <w:pPr>
        <w:ind w:left="2601" w:hanging="183"/>
      </w:pPr>
      <w:rPr>
        <w:rFonts w:hint="default"/>
        <w:lang w:val="zh-CN" w:eastAsia="zh-CN" w:bidi="zh-CN"/>
      </w:rPr>
    </w:lvl>
    <w:lvl w:ilvl="3" w:tplc="84FE774A">
      <w:numFmt w:val="bullet"/>
      <w:lvlText w:val="•"/>
      <w:lvlJc w:val="left"/>
      <w:pPr>
        <w:ind w:left="3561" w:hanging="183"/>
      </w:pPr>
      <w:rPr>
        <w:rFonts w:hint="default"/>
        <w:lang w:val="zh-CN" w:eastAsia="zh-CN" w:bidi="zh-CN"/>
      </w:rPr>
    </w:lvl>
    <w:lvl w:ilvl="4" w:tplc="D03652E8">
      <w:numFmt w:val="bullet"/>
      <w:lvlText w:val="•"/>
      <w:lvlJc w:val="left"/>
      <w:pPr>
        <w:ind w:left="4522" w:hanging="183"/>
      </w:pPr>
      <w:rPr>
        <w:rFonts w:hint="default"/>
        <w:lang w:val="zh-CN" w:eastAsia="zh-CN" w:bidi="zh-CN"/>
      </w:rPr>
    </w:lvl>
    <w:lvl w:ilvl="5" w:tplc="E30E557E">
      <w:numFmt w:val="bullet"/>
      <w:lvlText w:val="•"/>
      <w:lvlJc w:val="left"/>
      <w:pPr>
        <w:ind w:left="5483" w:hanging="183"/>
      </w:pPr>
      <w:rPr>
        <w:rFonts w:hint="default"/>
        <w:lang w:val="zh-CN" w:eastAsia="zh-CN" w:bidi="zh-CN"/>
      </w:rPr>
    </w:lvl>
    <w:lvl w:ilvl="6" w:tplc="4FAE1770">
      <w:numFmt w:val="bullet"/>
      <w:lvlText w:val="•"/>
      <w:lvlJc w:val="left"/>
      <w:pPr>
        <w:ind w:left="6443" w:hanging="183"/>
      </w:pPr>
      <w:rPr>
        <w:rFonts w:hint="default"/>
        <w:lang w:val="zh-CN" w:eastAsia="zh-CN" w:bidi="zh-CN"/>
      </w:rPr>
    </w:lvl>
    <w:lvl w:ilvl="7" w:tplc="A418CF06">
      <w:numFmt w:val="bullet"/>
      <w:lvlText w:val="•"/>
      <w:lvlJc w:val="left"/>
      <w:pPr>
        <w:ind w:left="7404" w:hanging="183"/>
      </w:pPr>
      <w:rPr>
        <w:rFonts w:hint="default"/>
        <w:lang w:val="zh-CN" w:eastAsia="zh-CN" w:bidi="zh-CN"/>
      </w:rPr>
    </w:lvl>
    <w:lvl w:ilvl="8" w:tplc="C160F9F2">
      <w:numFmt w:val="bullet"/>
      <w:lvlText w:val="•"/>
      <w:lvlJc w:val="left"/>
      <w:pPr>
        <w:ind w:left="8365" w:hanging="183"/>
      </w:pPr>
      <w:rPr>
        <w:rFonts w:hint="default"/>
        <w:lang w:val="zh-CN" w:eastAsia="zh-CN" w:bidi="zh-CN"/>
      </w:rPr>
    </w:lvl>
  </w:abstractNum>
  <w:abstractNum w:abstractNumId="132" w15:restartNumberingAfterBreak="0">
    <w:nsid w:val="477F0B3D"/>
    <w:multiLevelType w:val="hybridMultilevel"/>
    <w:tmpl w:val="B614BA0E"/>
    <w:lvl w:ilvl="0" w:tplc="476689EA">
      <w:start w:val="1"/>
      <w:numFmt w:val="decimal"/>
      <w:lvlText w:val="%1"/>
      <w:lvlJc w:val="left"/>
      <w:pPr>
        <w:ind w:left="860" w:hanging="180"/>
      </w:pPr>
      <w:rPr>
        <w:rFonts w:ascii="宋体" w:eastAsia="宋体" w:hAnsi="宋体" w:cs="宋体" w:hint="default"/>
        <w:w w:val="100"/>
        <w:sz w:val="24"/>
        <w:szCs w:val="24"/>
        <w:lang w:val="zh-CN" w:eastAsia="zh-CN" w:bidi="zh-CN"/>
      </w:rPr>
    </w:lvl>
    <w:lvl w:ilvl="1" w:tplc="3AAAE5BE">
      <w:numFmt w:val="bullet"/>
      <w:lvlText w:val="•"/>
      <w:lvlJc w:val="left"/>
      <w:pPr>
        <w:ind w:left="1802" w:hanging="180"/>
      </w:pPr>
      <w:rPr>
        <w:rFonts w:hint="default"/>
        <w:lang w:val="zh-CN" w:eastAsia="zh-CN" w:bidi="zh-CN"/>
      </w:rPr>
    </w:lvl>
    <w:lvl w:ilvl="2" w:tplc="2AE29DE6">
      <w:numFmt w:val="bullet"/>
      <w:lvlText w:val="•"/>
      <w:lvlJc w:val="left"/>
      <w:pPr>
        <w:ind w:left="2745" w:hanging="180"/>
      </w:pPr>
      <w:rPr>
        <w:rFonts w:hint="default"/>
        <w:lang w:val="zh-CN" w:eastAsia="zh-CN" w:bidi="zh-CN"/>
      </w:rPr>
    </w:lvl>
    <w:lvl w:ilvl="3" w:tplc="093C8F9E">
      <w:numFmt w:val="bullet"/>
      <w:lvlText w:val="•"/>
      <w:lvlJc w:val="left"/>
      <w:pPr>
        <w:ind w:left="3687" w:hanging="180"/>
      </w:pPr>
      <w:rPr>
        <w:rFonts w:hint="default"/>
        <w:lang w:val="zh-CN" w:eastAsia="zh-CN" w:bidi="zh-CN"/>
      </w:rPr>
    </w:lvl>
    <w:lvl w:ilvl="4" w:tplc="1FDC98C6">
      <w:numFmt w:val="bullet"/>
      <w:lvlText w:val="•"/>
      <w:lvlJc w:val="left"/>
      <w:pPr>
        <w:ind w:left="4630" w:hanging="180"/>
      </w:pPr>
      <w:rPr>
        <w:rFonts w:hint="default"/>
        <w:lang w:val="zh-CN" w:eastAsia="zh-CN" w:bidi="zh-CN"/>
      </w:rPr>
    </w:lvl>
    <w:lvl w:ilvl="5" w:tplc="669000D8">
      <w:numFmt w:val="bullet"/>
      <w:lvlText w:val="•"/>
      <w:lvlJc w:val="left"/>
      <w:pPr>
        <w:ind w:left="5573" w:hanging="180"/>
      </w:pPr>
      <w:rPr>
        <w:rFonts w:hint="default"/>
        <w:lang w:val="zh-CN" w:eastAsia="zh-CN" w:bidi="zh-CN"/>
      </w:rPr>
    </w:lvl>
    <w:lvl w:ilvl="6" w:tplc="DF9CF1EA">
      <w:numFmt w:val="bullet"/>
      <w:lvlText w:val="•"/>
      <w:lvlJc w:val="left"/>
      <w:pPr>
        <w:ind w:left="6515" w:hanging="180"/>
      </w:pPr>
      <w:rPr>
        <w:rFonts w:hint="default"/>
        <w:lang w:val="zh-CN" w:eastAsia="zh-CN" w:bidi="zh-CN"/>
      </w:rPr>
    </w:lvl>
    <w:lvl w:ilvl="7" w:tplc="396083C0">
      <w:numFmt w:val="bullet"/>
      <w:lvlText w:val="•"/>
      <w:lvlJc w:val="left"/>
      <w:pPr>
        <w:ind w:left="7458" w:hanging="180"/>
      </w:pPr>
      <w:rPr>
        <w:rFonts w:hint="default"/>
        <w:lang w:val="zh-CN" w:eastAsia="zh-CN" w:bidi="zh-CN"/>
      </w:rPr>
    </w:lvl>
    <w:lvl w:ilvl="8" w:tplc="F6BE60BE">
      <w:numFmt w:val="bullet"/>
      <w:lvlText w:val="•"/>
      <w:lvlJc w:val="left"/>
      <w:pPr>
        <w:ind w:left="8401" w:hanging="180"/>
      </w:pPr>
      <w:rPr>
        <w:rFonts w:hint="default"/>
        <w:lang w:val="zh-CN" w:eastAsia="zh-CN" w:bidi="zh-CN"/>
      </w:rPr>
    </w:lvl>
  </w:abstractNum>
  <w:abstractNum w:abstractNumId="133" w15:restartNumberingAfterBreak="0">
    <w:nsid w:val="483908D3"/>
    <w:multiLevelType w:val="hybridMultilevel"/>
    <w:tmpl w:val="5374F6FC"/>
    <w:lvl w:ilvl="0" w:tplc="A7641E0E">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5F6AD394">
      <w:numFmt w:val="bullet"/>
      <w:lvlText w:val="•"/>
      <w:lvlJc w:val="left"/>
      <w:pPr>
        <w:ind w:left="2396" w:hanging="840"/>
      </w:pPr>
      <w:rPr>
        <w:rFonts w:hint="default"/>
        <w:lang w:val="zh-CN" w:eastAsia="zh-CN" w:bidi="zh-CN"/>
      </w:rPr>
    </w:lvl>
    <w:lvl w:ilvl="2" w:tplc="7BF28BDE">
      <w:numFmt w:val="bullet"/>
      <w:lvlText w:val="•"/>
      <w:lvlJc w:val="left"/>
      <w:pPr>
        <w:ind w:left="3273" w:hanging="840"/>
      </w:pPr>
      <w:rPr>
        <w:rFonts w:hint="default"/>
        <w:lang w:val="zh-CN" w:eastAsia="zh-CN" w:bidi="zh-CN"/>
      </w:rPr>
    </w:lvl>
    <w:lvl w:ilvl="3" w:tplc="566A7DB2">
      <w:numFmt w:val="bullet"/>
      <w:lvlText w:val="•"/>
      <w:lvlJc w:val="left"/>
      <w:pPr>
        <w:ind w:left="4149" w:hanging="840"/>
      </w:pPr>
      <w:rPr>
        <w:rFonts w:hint="default"/>
        <w:lang w:val="zh-CN" w:eastAsia="zh-CN" w:bidi="zh-CN"/>
      </w:rPr>
    </w:lvl>
    <w:lvl w:ilvl="4" w:tplc="B1A6A9B4">
      <w:numFmt w:val="bullet"/>
      <w:lvlText w:val="•"/>
      <w:lvlJc w:val="left"/>
      <w:pPr>
        <w:ind w:left="5026" w:hanging="840"/>
      </w:pPr>
      <w:rPr>
        <w:rFonts w:hint="default"/>
        <w:lang w:val="zh-CN" w:eastAsia="zh-CN" w:bidi="zh-CN"/>
      </w:rPr>
    </w:lvl>
    <w:lvl w:ilvl="5" w:tplc="CA4EB38E">
      <w:numFmt w:val="bullet"/>
      <w:lvlText w:val="•"/>
      <w:lvlJc w:val="left"/>
      <w:pPr>
        <w:ind w:left="5903" w:hanging="840"/>
      </w:pPr>
      <w:rPr>
        <w:rFonts w:hint="default"/>
        <w:lang w:val="zh-CN" w:eastAsia="zh-CN" w:bidi="zh-CN"/>
      </w:rPr>
    </w:lvl>
    <w:lvl w:ilvl="6" w:tplc="04FCAF3C">
      <w:numFmt w:val="bullet"/>
      <w:lvlText w:val="•"/>
      <w:lvlJc w:val="left"/>
      <w:pPr>
        <w:ind w:left="6779" w:hanging="840"/>
      </w:pPr>
      <w:rPr>
        <w:rFonts w:hint="default"/>
        <w:lang w:val="zh-CN" w:eastAsia="zh-CN" w:bidi="zh-CN"/>
      </w:rPr>
    </w:lvl>
    <w:lvl w:ilvl="7" w:tplc="FDECFAFA">
      <w:numFmt w:val="bullet"/>
      <w:lvlText w:val="•"/>
      <w:lvlJc w:val="left"/>
      <w:pPr>
        <w:ind w:left="7656" w:hanging="840"/>
      </w:pPr>
      <w:rPr>
        <w:rFonts w:hint="default"/>
        <w:lang w:val="zh-CN" w:eastAsia="zh-CN" w:bidi="zh-CN"/>
      </w:rPr>
    </w:lvl>
    <w:lvl w:ilvl="8" w:tplc="E3086B46">
      <w:numFmt w:val="bullet"/>
      <w:lvlText w:val="•"/>
      <w:lvlJc w:val="left"/>
      <w:pPr>
        <w:ind w:left="8533" w:hanging="840"/>
      </w:pPr>
      <w:rPr>
        <w:rFonts w:hint="default"/>
        <w:lang w:val="zh-CN" w:eastAsia="zh-CN" w:bidi="zh-CN"/>
      </w:rPr>
    </w:lvl>
  </w:abstractNum>
  <w:abstractNum w:abstractNumId="134" w15:restartNumberingAfterBreak="0">
    <w:nsid w:val="487856F3"/>
    <w:multiLevelType w:val="hybridMultilevel"/>
    <w:tmpl w:val="FB741B0E"/>
    <w:lvl w:ilvl="0" w:tplc="68CA668E">
      <w:numFmt w:val="bullet"/>
      <w:lvlText w:val=""/>
      <w:lvlJc w:val="left"/>
      <w:pPr>
        <w:ind w:left="527" w:hanging="420"/>
      </w:pPr>
      <w:rPr>
        <w:rFonts w:ascii="Wingdings" w:eastAsia="Wingdings" w:hAnsi="Wingdings" w:cs="Wingdings" w:hint="default"/>
        <w:w w:val="100"/>
        <w:sz w:val="24"/>
        <w:szCs w:val="24"/>
        <w:lang w:val="zh-CN" w:eastAsia="zh-CN" w:bidi="zh-CN"/>
      </w:rPr>
    </w:lvl>
    <w:lvl w:ilvl="1" w:tplc="C8A4DB0E">
      <w:numFmt w:val="bullet"/>
      <w:lvlText w:val="•"/>
      <w:lvlJc w:val="left"/>
      <w:pPr>
        <w:ind w:left="722" w:hanging="420"/>
      </w:pPr>
      <w:rPr>
        <w:rFonts w:hint="default"/>
        <w:lang w:val="zh-CN" w:eastAsia="zh-CN" w:bidi="zh-CN"/>
      </w:rPr>
    </w:lvl>
    <w:lvl w:ilvl="2" w:tplc="40242C76">
      <w:numFmt w:val="bullet"/>
      <w:lvlText w:val="•"/>
      <w:lvlJc w:val="left"/>
      <w:pPr>
        <w:ind w:left="925" w:hanging="420"/>
      </w:pPr>
      <w:rPr>
        <w:rFonts w:hint="default"/>
        <w:lang w:val="zh-CN" w:eastAsia="zh-CN" w:bidi="zh-CN"/>
      </w:rPr>
    </w:lvl>
    <w:lvl w:ilvl="3" w:tplc="F48E8E62">
      <w:numFmt w:val="bullet"/>
      <w:lvlText w:val="•"/>
      <w:lvlJc w:val="left"/>
      <w:pPr>
        <w:ind w:left="1127" w:hanging="420"/>
      </w:pPr>
      <w:rPr>
        <w:rFonts w:hint="default"/>
        <w:lang w:val="zh-CN" w:eastAsia="zh-CN" w:bidi="zh-CN"/>
      </w:rPr>
    </w:lvl>
    <w:lvl w:ilvl="4" w:tplc="D97A9EA8">
      <w:numFmt w:val="bullet"/>
      <w:lvlText w:val="•"/>
      <w:lvlJc w:val="left"/>
      <w:pPr>
        <w:ind w:left="1330" w:hanging="420"/>
      </w:pPr>
      <w:rPr>
        <w:rFonts w:hint="default"/>
        <w:lang w:val="zh-CN" w:eastAsia="zh-CN" w:bidi="zh-CN"/>
      </w:rPr>
    </w:lvl>
    <w:lvl w:ilvl="5" w:tplc="3FEE0EC8">
      <w:numFmt w:val="bullet"/>
      <w:lvlText w:val="•"/>
      <w:lvlJc w:val="left"/>
      <w:pPr>
        <w:ind w:left="1532" w:hanging="420"/>
      </w:pPr>
      <w:rPr>
        <w:rFonts w:hint="default"/>
        <w:lang w:val="zh-CN" w:eastAsia="zh-CN" w:bidi="zh-CN"/>
      </w:rPr>
    </w:lvl>
    <w:lvl w:ilvl="6" w:tplc="8C8EB8CC">
      <w:numFmt w:val="bullet"/>
      <w:lvlText w:val="•"/>
      <w:lvlJc w:val="left"/>
      <w:pPr>
        <w:ind w:left="1735" w:hanging="420"/>
      </w:pPr>
      <w:rPr>
        <w:rFonts w:hint="default"/>
        <w:lang w:val="zh-CN" w:eastAsia="zh-CN" w:bidi="zh-CN"/>
      </w:rPr>
    </w:lvl>
    <w:lvl w:ilvl="7" w:tplc="DF988A04">
      <w:numFmt w:val="bullet"/>
      <w:lvlText w:val="•"/>
      <w:lvlJc w:val="left"/>
      <w:pPr>
        <w:ind w:left="1937" w:hanging="420"/>
      </w:pPr>
      <w:rPr>
        <w:rFonts w:hint="default"/>
        <w:lang w:val="zh-CN" w:eastAsia="zh-CN" w:bidi="zh-CN"/>
      </w:rPr>
    </w:lvl>
    <w:lvl w:ilvl="8" w:tplc="65CCC28C">
      <w:numFmt w:val="bullet"/>
      <w:lvlText w:val="•"/>
      <w:lvlJc w:val="left"/>
      <w:pPr>
        <w:ind w:left="2140" w:hanging="420"/>
      </w:pPr>
      <w:rPr>
        <w:rFonts w:hint="default"/>
        <w:lang w:val="zh-CN" w:eastAsia="zh-CN" w:bidi="zh-CN"/>
      </w:rPr>
    </w:lvl>
  </w:abstractNum>
  <w:abstractNum w:abstractNumId="135" w15:restartNumberingAfterBreak="0">
    <w:nsid w:val="4B8B4CD2"/>
    <w:multiLevelType w:val="hybridMultilevel"/>
    <w:tmpl w:val="D5C8ED56"/>
    <w:lvl w:ilvl="0" w:tplc="04090005">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6" w15:restartNumberingAfterBreak="0">
    <w:nsid w:val="4CBA464A"/>
    <w:multiLevelType w:val="hybridMultilevel"/>
    <w:tmpl w:val="79C4E964"/>
    <w:lvl w:ilvl="0" w:tplc="23F4BB4A">
      <w:start w:val="1"/>
      <w:numFmt w:val="decimal"/>
      <w:lvlText w:val="%1）"/>
      <w:lvlJc w:val="left"/>
      <w:pPr>
        <w:ind w:left="680" w:hanging="368"/>
      </w:pPr>
      <w:rPr>
        <w:rFonts w:ascii="Calibri" w:eastAsia="Calibri" w:hAnsi="Calibri" w:cs="Calibri" w:hint="default"/>
        <w:spacing w:val="0"/>
        <w:w w:val="100"/>
        <w:sz w:val="22"/>
        <w:szCs w:val="22"/>
        <w:lang w:val="zh-CN" w:eastAsia="zh-CN" w:bidi="zh-CN"/>
      </w:rPr>
    </w:lvl>
    <w:lvl w:ilvl="1" w:tplc="C0AC41D4">
      <w:numFmt w:val="bullet"/>
      <w:lvlText w:val="•"/>
      <w:lvlJc w:val="left"/>
      <w:pPr>
        <w:ind w:left="1640" w:hanging="368"/>
      </w:pPr>
      <w:rPr>
        <w:rFonts w:hint="default"/>
        <w:lang w:val="zh-CN" w:eastAsia="zh-CN" w:bidi="zh-CN"/>
      </w:rPr>
    </w:lvl>
    <w:lvl w:ilvl="2" w:tplc="B9906018">
      <w:numFmt w:val="bullet"/>
      <w:lvlText w:val="•"/>
      <w:lvlJc w:val="left"/>
      <w:pPr>
        <w:ind w:left="2601" w:hanging="368"/>
      </w:pPr>
      <w:rPr>
        <w:rFonts w:hint="default"/>
        <w:lang w:val="zh-CN" w:eastAsia="zh-CN" w:bidi="zh-CN"/>
      </w:rPr>
    </w:lvl>
    <w:lvl w:ilvl="3" w:tplc="14A07E40">
      <w:numFmt w:val="bullet"/>
      <w:lvlText w:val="•"/>
      <w:lvlJc w:val="left"/>
      <w:pPr>
        <w:ind w:left="3561" w:hanging="368"/>
      </w:pPr>
      <w:rPr>
        <w:rFonts w:hint="default"/>
        <w:lang w:val="zh-CN" w:eastAsia="zh-CN" w:bidi="zh-CN"/>
      </w:rPr>
    </w:lvl>
    <w:lvl w:ilvl="4" w:tplc="BEE014F4">
      <w:numFmt w:val="bullet"/>
      <w:lvlText w:val="•"/>
      <w:lvlJc w:val="left"/>
      <w:pPr>
        <w:ind w:left="4522" w:hanging="368"/>
      </w:pPr>
      <w:rPr>
        <w:rFonts w:hint="default"/>
        <w:lang w:val="zh-CN" w:eastAsia="zh-CN" w:bidi="zh-CN"/>
      </w:rPr>
    </w:lvl>
    <w:lvl w:ilvl="5" w:tplc="4CB88B1C">
      <w:numFmt w:val="bullet"/>
      <w:lvlText w:val="•"/>
      <w:lvlJc w:val="left"/>
      <w:pPr>
        <w:ind w:left="5483" w:hanging="368"/>
      </w:pPr>
      <w:rPr>
        <w:rFonts w:hint="default"/>
        <w:lang w:val="zh-CN" w:eastAsia="zh-CN" w:bidi="zh-CN"/>
      </w:rPr>
    </w:lvl>
    <w:lvl w:ilvl="6" w:tplc="2864004E">
      <w:numFmt w:val="bullet"/>
      <w:lvlText w:val="•"/>
      <w:lvlJc w:val="left"/>
      <w:pPr>
        <w:ind w:left="6443" w:hanging="368"/>
      </w:pPr>
      <w:rPr>
        <w:rFonts w:hint="default"/>
        <w:lang w:val="zh-CN" w:eastAsia="zh-CN" w:bidi="zh-CN"/>
      </w:rPr>
    </w:lvl>
    <w:lvl w:ilvl="7" w:tplc="1F96423C">
      <w:numFmt w:val="bullet"/>
      <w:lvlText w:val="•"/>
      <w:lvlJc w:val="left"/>
      <w:pPr>
        <w:ind w:left="7404" w:hanging="368"/>
      </w:pPr>
      <w:rPr>
        <w:rFonts w:hint="default"/>
        <w:lang w:val="zh-CN" w:eastAsia="zh-CN" w:bidi="zh-CN"/>
      </w:rPr>
    </w:lvl>
    <w:lvl w:ilvl="8" w:tplc="6C44FACC">
      <w:numFmt w:val="bullet"/>
      <w:lvlText w:val="•"/>
      <w:lvlJc w:val="left"/>
      <w:pPr>
        <w:ind w:left="8365" w:hanging="368"/>
      </w:pPr>
      <w:rPr>
        <w:rFonts w:hint="default"/>
        <w:lang w:val="zh-CN" w:eastAsia="zh-CN" w:bidi="zh-CN"/>
      </w:rPr>
    </w:lvl>
  </w:abstractNum>
  <w:abstractNum w:abstractNumId="137" w15:restartNumberingAfterBreak="0">
    <w:nsid w:val="4E321029"/>
    <w:multiLevelType w:val="hybridMultilevel"/>
    <w:tmpl w:val="51FEFB94"/>
    <w:lvl w:ilvl="0" w:tplc="F7042102">
      <w:start w:val="1"/>
      <w:numFmt w:val="decimal"/>
      <w:lvlText w:val="%1."/>
      <w:lvlJc w:val="left"/>
      <w:pPr>
        <w:ind w:left="680" w:hanging="480"/>
      </w:pPr>
      <w:rPr>
        <w:rFonts w:ascii="宋体" w:eastAsia="宋体" w:hAnsi="宋体" w:cs="宋体" w:hint="default"/>
        <w:spacing w:val="-118"/>
        <w:w w:val="100"/>
        <w:sz w:val="24"/>
        <w:szCs w:val="24"/>
        <w:lang w:val="zh-CN" w:eastAsia="zh-CN" w:bidi="zh-CN"/>
      </w:rPr>
    </w:lvl>
    <w:lvl w:ilvl="1" w:tplc="AB80EFFC">
      <w:numFmt w:val="bullet"/>
      <w:lvlText w:val="•"/>
      <w:lvlJc w:val="left"/>
      <w:pPr>
        <w:ind w:left="1640" w:hanging="480"/>
      </w:pPr>
      <w:rPr>
        <w:rFonts w:hint="default"/>
        <w:lang w:val="zh-CN" w:eastAsia="zh-CN" w:bidi="zh-CN"/>
      </w:rPr>
    </w:lvl>
    <w:lvl w:ilvl="2" w:tplc="350C75CE">
      <w:numFmt w:val="bullet"/>
      <w:lvlText w:val="•"/>
      <w:lvlJc w:val="left"/>
      <w:pPr>
        <w:ind w:left="2601" w:hanging="480"/>
      </w:pPr>
      <w:rPr>
        <w:rFonts w:hint="default"/>
        <w:lang w:val="zh-CN" w:eastAsia="zh-CN" w:bidi="zh-CN"/>
      </w:rPr>
    </w:lvl>
    <w:lvl w:ilvl="3" w:tplc="F63888E8">
      <w:numFmt w:val="bullet"/>
      <w:lvlText w:val="•"/>
      <w:lvlJc w:val="left"/>
      <w:pPr>
        <w:ind w:left="3561" w:hanging="480"/>
      </w:pPr>
      <w:rPr>
        <w:rFonts w:hint="default"/>
        <w:lang w:val="zh-CN" w:eastAsia="zh-CN" w:bidi="zh-CN"/>
      </w:rPr>
    </w:lvl>
    <w:lvl w:ilvl="4" w:tplc="8E409CA6">
      <w:numFmt w:val="bullet"/>
      <w:lvlText w:val="•"/>
      <w:lvlJc w:val="left"/>
      <w:pPr>
        <w:ind w:left="4522" w:hanging="480"/>
      </w:pPr>
      <w:rPr>
        <w:rFonts w:hint="default"/>
        <w:lang w:val="zh-CN" w:eastAsia="zh-CN" w:bidi="zh-CN"/>
      </w:rPr>
    </w:lvl>
    <w:lvl w:ilvl="5" w:tplc="04660A74">
      <w:numFmt w:val="bullet"/>
      <w:lvlText w:val="•"/>
      <w:lvlJc w:val="left"/>
      <w:pPr>
        <w:ind w:left="5483" w:hanging="480"/>
      </w:pPr>
      <w:rPr>
        <w:rFonts w:hint="default"/>
        <w:lang w:val="zh-CN" w:eastAsia="zh-CN" w:bidi="zh-CN"/>
      </w:rPr>
    </w:lvl>
    <w:lvl w:ilvl="6" w:tplc="559467C2">
      <w:numFmt w:val="bullet"/>
      <w:lvlText w:val="•"/>
      <w:lvlJc w:val="left"/>
      <w:pPr>
        <w:ind w:left="6443" w:hanging="480"/>
      </w:pPr>
      <w:rPr>
        <w:rFonts w:hint="default"/>
        <w:lang w:val="zh-CN" w:eastAsia="zh-CN" w:bidi="zh-CN"/>
      </w:rPr>
    </w:lvl>
    <w:lvl w:ilvl="7" w:tplc="0C94F60C">
      <w:numFmt w:val="bullet"/>
      <w:lvlText w:val="•"/>
      <w:lvlJc w:val="left"/>
      <w:pPr>
        <w:ind w:left="7404" w:hanging="480"/>
      </w:pPr>
      <w:rPr>
        <w:rFonts w:hint="default"/>
        <w:lang w:val="zh-CN" w:eastAsia="zh-CN" w:bidi="zh-CN"/>
      </w:rPr>
    </w:lvl>
    <w:lvl w:ilvl="8" w:tplc="BA0C081C">
      <w:numFmt w:val="bullet"/>
      <w:lvlText w:val="•"/>
      <w:lvlJc w:val="left"/>
      <w:pPr>
        <w:ind w:left="8365" w:hanging="480"/>
      </w:pPr>
      <w:rPr>
        <w:rFonts w:hint="default"/>
        <w:lang w:val="zh-CN" w:eastAsia="zh-CN" w:bidi="zh-CN"/>
      </w:rPr>
    </w:lvl>
  </w:abstractNum>
  <w:abstractNum w:abstractNumId="138" w15:restartNumberingAfterBreak="0">
    <w:nsid w:val="4EB40645"/>
    <w:multiLevelType w:val="hybridMultilevel"/>
    <w:tmpl w:val="790415DA"/>
    <w:lvl w:ilvl="0" w:tplc="B23E906C">
      <w:start w:val="1"/>
      <w:numFmt w:val="decimal"/>
      <w:lvlText w:val="%1）"/>
      <w:lvlJc w:val="left"/>
      <w:pPr>
        <w:ind w:left="680" w:hanging="364"/>
      </w:pPr>
      <w:rPr>
        <w:rFonts w:ascii="Calibri" w:eastAsia="Calibri" w:hAnsi="Calibri" w:cs="Calibri" w:hint="default"/>
        <w:spacing w:val="-12"/>
        <w:w w:val="100"/>
        <w:sz w:val="22"/>
        <w:szCs w:val="22"/>
        <w:lang w:val="zh-CN" w:eastAsia="zh-CN" w:bidi="zh-CN"/>
      </w:rPr>
    </w:lvl>
    <w:lvl w:ilvl="1" w:tplc="032C033A">
      <w:numFmt w:val="bullet"/>
      <w:lvlText w:val="•"/>
      <w:lvlJc w:val="left"/>
      <w:pPr>
        <w:ind w:left="1640" w:hanging="364"/>
      </w:pPr>
      <w:rPr>
        <w:rFonts w:hint="default"/>
        <w:lang w:val="zh-CN" w:eastAsia="zh-CN" w:bidi="zh-CN"/>
      </w:rPr>
    </w:lvl>
    <w:lvl w:ilvl="2" w:tplc="354AB308">
      <w:numFmt w:val="bullet"/>
      <w:lvlText w:val="•"/>
      <w:lvlJc w:val="left"/>
      <w:pPr>
        <w:ind w:left="2601" w:hanging="364"/>
      </w:pPr>
      <w:rPr>
        <w:rFonts w:hint="default"/>
        <w:lang w:val="zh-CN" w:eastAsia="zh-CN" w:bidi="zh-CN"/>
      </w:rPr>
    </w:lvl>
    <w:lvl w:ilvl="3" w:tplc="E71818B2">
      <w:numFmt w:val="bullet"/>
      <w:lvlText w:val="•"/>
      <w:lvlJc w:val="left"/>
      <w:pPr>
        <w:ind w:left="3561" w:hanging="364"/>
      </w:pPr>
      <w:rPr>
        <w:rFonts w:hint="default"/>
        <w:lang w:val="zh-CN" w:eastAsia="zh-CN" w:bidi="zh-CN"/>
      </w:rPr>
    </w:lvl>
    <w:lvl w:ilvl="4" w:tplc="E33AB42E">
      <w:numFmt w:val="bullet"/>
      <w:lvlText w:val="•"/>
      <w:lvlJc w:val="left"/>
      <w:pPr>
        <w:ind w:left="4522" w:hanging="364"/>
      </w:pPr>
      <w:rPr>
        <w:rFonts w:hint="default"/>
        <w:lang w:val="zh-CN" w:eastAsia="zh-CN" w:bidi="zh-CN"/>
      </w:rPr>
    </w:lvl>
    <w:lvl w:ilvl="5" w:tplc="F75C30FC">
      <w:numFmt w:val="bullet"/>
      <w:lvlText w:val="•"/>
      <w:lvlJc w:val="left"/>
      <w:pPr>
        <w:ind w:left="5483" w:hanging="364"/>
      </w:pPr>
      <w:rPr>
        <w:rFonts w:hint="default"/>
        <w:lang w:val="zh-CN" w:eastAsia="zh-CN" w:bidi="zh-CN"/>
      </w:rPr>
    </w:lvl>
    <w:lvl w:ilvl="6" w:tplc="AA1A5244">
      <w:numFmt w:val="bullet"/>
      <w:lvlText w:val="•"/>
      <w:lvlJc w:val="left"/>
      <w:pPr>
        <w:ind w:left="6443" w:hanging="364"/>
      </w:pPr>
      <w:rPr>
        <w:rFonts w:hint="default"/>
        <w:lang w:val="zh-CN" w:eastAsia="zh-CN" w:bidi="zh-CN"/>
      </w:rPr>
    </w:lvl>
    <w:lvl w:ilvl="7" w:tplc="7F80B570">
      <w:numFmt w:val="bullet"/>
      <w:lvlText w:val="•"/>
      <w:lvlJc w:val="left"/>
      <w:pPr>
        <w:ind w:left="7404" w:hanging="364"/>
      </w:pPr>
      <w:rPr>
        <w:rFonts w:hint="default"/>
        <w:lang w:val="zh-CN" w:eastAsia="zh-CN" w:bidi="zh-CN"/>
      </w:rPr>
    </w:lvl>
    <w:lvl w:ilvl="8" w:tplc="035E8DAE">
      <w:numFmt w:val="bullet"/>
      <w:lvlText w:val="•"/>
      <w:lvlJc w:val="left"/>
      <w:pPr>
        <w:ind w:left="8365" w:hanging="364"/>
      </w:pPr>
      <w:rPr>
        <w:rFonts w:hint="default"/>
        <w:lang w:val="zh-CN" w:eastAsia="zh-CN" w:bidi="zh-CN"/>
      </w:rPr>
    </w:lvl>
  </w:abstractNum>
  <w:abstractNum w:abstractNumId="139" w15:restartNumberingAfterBreak="0">
    <w:nsid w:val="4F344B48"/>
    <w:multiLevelType w:val="hybridMultilevel"/>
    <w:tmpl w:val="9BB2A1FA"/>
    <w:lvl w:ilvl="0" w:tplc="61CEB298">
      <w:start w:val="1"/>
      <w:numFmt w:val="decimal"/>
      <w:lvlText w:val="%1."/>
      <w:lvlJc w:val="left"/>
      <w:pPr>
        <w:ind w:left="921" w:hanging="241"/>
      </w:pPr>
      <w:rPr>
        <w:rFonts w:ascii="宋体" w:eastAsia="宋体" w:hAnsi="宋体" w:cs="宋体" w:hint="default"/>
        <w:spacing w:val="-1"/>
        <w:w w:val="100"/>
        <w:sz w:val="22"/>
        <w:szCs w:val="22"/>
        <w:lang w:val="zh-CN" w:eastAsia="zh-CN" w:bidi="zh-CN"/>
      </w:rPr>
    </w:lvl>
    <w:lvl w:ilvl="1" w:tplc="EBE66742">
      <w:numFmt w:val="bullet"/>
      <w:lvlText w:val="•"/>
      <w:lvlJc w:val="left"/>
      <w:pPr>
        <w:ind w:left="1856" w:hanging="241"/>
      </w:pPr>
      <w:rPr>
        <w:rFonts w:hint="default"/>
        <w:lang w:val="zh-CN" w:eastAsia="zh-CN" w:bidi="zh-CN"/>
      </w:rPr>
    </w:lvl>
    <w:lvl w:ilvl="2" w:tplc="D4B00004">
      <w:numFmt w:val="bullet"/>
      <w:lvlText w:val="•"/>
      <w:lvlJc w:val="left"/>
      <w:pPr>
        <w:ind w:left="2793" w:hanging="241"/>
      </w:pPr>
      <w:rPr>
        <w:rFonts w:hint="default"/>
        <w:lang w:val="zh-CN" w:eastAsia="zh-CN" w:bidi="zh-CN"/>
      </w:rPr>
    </w:lvl>
    <w:lvl w:ilvl="3" w:tplc="F04636C2">
      <w:numFmt w:val="bullet"/>
      <w:lvlText w:val="•"/>
      <w:lvlJc w:val="left"/>
      <w:pPr>
        <w:ind w:left="3729" w:hanging="241"/>
      </w:pPr>
      <w:rPr>
        <w:rFonts w:hint="default"/>
        <w:lang w:val="zh-CN" w:eastAsia="zh-CN" w:bidi="zh-CN"/>
      </w:rPr>
    </w:lvl>
    <w:lvl w:ilvl="4" w:tplc="35008A48">
      <w:numFmt w:val="bullet"/>
      <w:lvlText w:val="•"/>
      <w:lvlJc w:val="left"/>
      <w:pPr>
        <w:ind w:left="4666" w:hanging="241"/>
      </w:pPr>
      <w:rPr>
        <w:rFonts w:hint="default"/>
        <w:lang w:val="zh-CN" w:eastAsia="zh-CN" w:bidi="zh-CN"/>
      </w:rPr>
    </w:lvl>
    <w:lvl w:ilvl="5" w:tplc="669008F6">
      <w:numFmt w:val="bullet"/>
      <w:lvlText w:val="•"/>
      <w:lvlJc w:val="left"/>
      <w:pPr>
        <w:ind w:left="5603" w:hanging="241"/>
      </w:pPr>
      <w:rPr>
        <w:rFonts w:hint="default"/>
        <w:lang w:val="zh-CN" w:eastAsia="zh-CN" w:bidi="zh-CN"/>
      </w:rPr>
    </w:lvl>
    <w:lvl w:ilvl="6" w:tplc="067E781E">
      <w:numFmt w:val="bullet"/>
      <w:lvlText w:val="•"/>
      <w:lvlJc w:val="left"/>
      <w:pPr>
        <w:ind w:left="6539" w:hanging="241"/>
      </w:pPr>
      <w:rPr>
        <w:rFonts w:hint="default"/>
        <w:lang w:val="zh-CN" w:eastAsia="zh-CN" w:bidi="zh-CN"/>
      </w:rPr>
    </w:lvl>
    <w:lvl w:ilvl="7" w:tplc="8E745F4E">
      <w:numFmt w:val="bullet"/>
      <w:lvlText w:val="•"/>
      <w:lvlJc w:val="left"/>
      <w:pPr>
        <w:ind w:left="7476" w:hanging="241"/>
      </w:pPr>
      <w:rPr>
        <w:rFonts w:hint="default"/>
        <w:lang w:val="zh-CN" w:eastAsia="zh-CN" w:bidi="zh-CN"/>
      </w:rPr>
    </w:lvl>
    <w:lvl w:ilvl="8" w:tplc="9FEC9AD8">
      <w:numFmt w:val="bullet"/>
      <w:lvlText w:val="•"/>
      <w:lvlJc w:val="left"/>
      <w:pPr>
        <w:ind w:left="8413" w:hanging="241"/>
      </w:pPr>
      <w:rPr>
        <w:rFonts w:hint="default"/>
        <w:lang w:val="zh-CN" w:eastAsia="zh-CN" w:bidi="zh-CN"/>
      </w:rPr>
    </w:lvl>
  </w:abstractNum>
  <w:abstractNum w:abstractNumId="140" w15:restartNumberingAfterBreak="0">
    <w:nsid w:val="4F4F5CDC"/>
    <w:multiLevelType w:val="hybridMultilevel"/>
    <w:tmpl w:val="77CC4094"/>
    <w:lvl w:ilvl="0" w:tplc="FACE7402">
      <w:start w:val="1"/>
      <w:numFmt w:val="decimal"/>
      <w:lvlText w:val="（%1）"/>
      <w:lvlJc w:val="left"/>
      <w:pPr>
        <w:ind w:left="1283" w:hanging="604"/>
        <w:jc w:val="right"/>
      </w:pPr>
      <w:rPr>
        <w:rFonts w:ascii="宋体" w:eastAsia="宋体" w:hAnsi="宋体" w:cs="宋体" w:hint="default"/>
        <w:spacing w:val="-1"/>
        <w:w w:val="100"/>
        <w:sz w:val="22"/>
        <w:szCs w:val="22"/>
        <w:lang w:val="zh-CN" w:eastAsia="zh-CN" w:bidi="zh-CN"/>
      </w:rPr>
    </w:lvl>
    <w:lvl w:ilvl="1" w:tplc="D20EE37C">
      <w:start w:val="1"/>
      <w:numFmt w:val="decimal"/>
      <w:lvlText w:val="%2）"/>
      <w:lvlJc w:val="left"/>
      <w:pPr>
        <w:ind w:left="680" w:hanging="364"/>
      </w:pPr>
      <w:rPr>
        <w:rFonts w:ascii="Calibri" w:eastAsia="Calibri" w:hAnsi="Calibri" w:cs="Calibri" w:hint="default"/>
        <w:spacing w:val="-12"/>
        <w:w w:val="100"/>
        <w:sz w:val="22"/>
        <w:szCs w:val="22"/>
        <w:lang w:val="zh-CN" w:eastAsia="zh-CN" w:bidi="zh-CN"/>
      </w:rPr>
    </w:lvl>
    <w:lvl w:ilvl="2" w:tplc="B5F034B0">
      <w:numFmt w:val="bullet"/>
      <w:lvlText w:val="•"/>
      <w:lvlJc w:val="left"/>
      <w:pPr>
        <w:ind w:left="2280" w:hanging="364"/>
      </w:pPr>
      <w:rPr>
        <w:rFonts w:hint="default"/>
        <w:lang w:val="zh-CN" w:eastAsia="zh-CN" w:bidi="zh-CN"/>
      </w:rPr>
    </w:lvl>
    <w:lvl w:ilvl="3" w:tplc="9146A54A">
      <w:numFmt w:val="bullet"/>
      <w:lvlText w:val="•"/>
      <w:lvlJc w:val="left"/>
      <w:pPr>
        <w:ind w:left="3281" w:hanging="364"/>
      </w:pPr>
      <w:rPr>
        <w:rFonts w:hint="default"/>
        <w:lang w:val="zh-CN" w:eastAsia="zh-CN" w:bidi="zh-CN"/>
      </w:rPr>
    </w:lvl>
    <w:lvl w:ilvl="4" w:tplc="A4167C36">
      <w:numFmt w:val="bullet"/>
      <w:lvlText w:val="•"/>
      <w:lvlJc w:val="left"/>
      <w:pPr>
        <w:ind w:left="4282" w:hanging="364"/>
      </w:pPr>
      <w:rPr>
        <w:rFonts w:hint="default"/>
        <w:lang w:val="zh-CN" w:eastAsia="zh-CN" w:bidi="zh-CN"/>
      </w:rPr>
    </w:lvl>
    <w:lvl w:ilvl="5" w:tplc="C5B8A2B6">
      <w:numFmt w:val="bullet"/>
      <w:lvlText w:val="•"/>
      <w:lvlJc w:val="left"/>
      <w:pPr>
        <w:ind w:left="5282" w:hanging="364"/>
      </w:pPr>
      <w:rPr>
        <w:rFonts w:hint="default"/>
        <w:lang w:val="zh-CN" w:eastAsia="zh-CN" w:bidi="zh-CN"/>
      </w:rPr>
    </w:lvl>
    <w:lvl w:ilvl="6" w:tplc="8B46A584">
      <w:numFmt w:val="bullet"/>
      <w:lvlText w:val="•"/>
      <w:lvlJc w:val="left"/>
      <w:pPr>
        <w:ind w:left="6283" w:hanging="364"/>
      </w:pPr>
      <w:rPr>
        <w:rFonts w:hint="default"/>
        <w:lang w:val="zh-CN" w:eastAsia="zh-CN" w:bidi="zh-CN"/>
      </w:rPr>
    </w:lvl>
    <w:lvl w:ilvl="7" w:tplc="5BC28EB0">
      <w:numFmt w:val="bullet"/>
      <w:lvlText w:val="•"/>
      <w:lvlJc w:val="left"/>
      <w:pPr>
        <w:ind w:left="7284" w:hanging="364"/>
      </w:pPr>
      <w:rPr>
        <w:rFonts w:hint="default"/>
        <w:lang w:val="zh-CN" w:eastAsia="zh-CN" w:bidi="zh-CN"/>
      </w:rPr>
    </w:lvl>
    <w:lvl w:ilvl="8" w:tplc="8BE082C6">
      <w:numFmt w:val="bullet"/>
      <w:lvlText w:val="•"/>
      <w:lvlJc w:val="left"/>
      <w:pPr>
        <w:ind w:left="8284" w:hanging="364"/>
      </w:pPr>
      <w:rPr>
        <w:rFonts w:hint="default"/>
        <w:lang w:val="zh-CN" w:eastAsia="zh-CN" w:bidi="zh-CN"/>
      </w:rPr>
    </w:lvl>
  </w:abstractNum>
  <w:abstractNum w:abstractNumId="141" w15:restartNumberingAfterBreak="0">
    <w:nsid w:val="4F621F26"/>
    <w:multiLevelType w:val="hybridMultilevel"/>
    <w:tmpl w:val="50180DF8"/>
    <w:lvl w:ilvl="0" w:tplc="465211A4">
      <w:start w:val="1"/>
      <w:numFmt w:val="decimal"/>
      <w:lvlText w:val="%1）"/>
      <w:lvlJc w:val="left"/>
      <w:pPr>
        <w:ind w:left="680" w:hanging="364"/>
      </w:pPr>
      <w:rPr>
        <w:rFonts w:ascii="Calibri" w:eastAsia="Calibri" w:hAnsi="Calibri" w:cs="Calibri" w:hint="default"/>
        <w:spacing w:val="-12"/>
        <w:w w:val="100"/>
        <w:sz w:val="22"/>
        <w:szCs w:val="22"/>
        <w:lang w:val="zh-CN" w:eastAsia="zh-CN" w:bidi="zh-CN"/>
      </w:rPr>
    </w:lvl>
    <w:lvl w:ilvl="1" w:tplc="105AC65C">
      <w:numFmt w:val="bullet"/>
      <w:lvlText w:val="•"/>
      <w:lvlJc w:val="left"/>
      <w:pPr>
        <w:ind w:left="1640" w:hanging="364"/>
      </w:pPr>
      <w:rPr>
        <w:rFonts w:hint="default"/>
        <w:lang w:val="zh-CN" w:eastAsia="zh-CN" w:bidi="zh-CN"/>
      </w:rPr>
    </w:lvl>
    <w:lvl w:ilvl="2" w:tplc="41B41DF0">
      <w:numFmt w:val="bullet"/>
      <w:lvlText w:val="•"/>
      <w:lvlJc w:val="left"/>
      <w:pPr>
        <w:ind w:left="2601" w:hanging="364"/>
      </w:pPr>
      <w:rPr>
        <w:rFonts w:hint="default"/>
        <w:lang w:val="zh-CN" w:eastAsia="zh-CN" w:bidi="zh-CN"/>
      </w:rPr>
    </w:lvl>
    <w:lvl w:ilvl="3" w:tplc="E0F258C0">
      <w:numFmt w:val="bullet"/>
      <w:lvlText w:val="•"/>
      <w:lvlJc w:val="left"/>
      <w:pPr>
        <w:ind w:left="3561" w:hanging="364"/>
      </w:pPr>
      <w:rPr>
        <w:rFonts w:hint="default"/>
        <w:lang w:val="zh-CN" w:eastAsia="zh-CN" w:bidi="zh-CN"/>
      </w:rPr>
    </w:lvl>
    <w:lvl w:ilvl="4" w:tplc="3CEA694C">
      <w:numFmt w:val="bullet"/>
      <w:lvlText w:val="•"/>
      <w:lvlJc w:val="left"/>
      <w:pPr>
        <w:ind w:left="4522" w:hanging="364"/>
      </w:pPr>
      <w:rPr>
        <w:rFonts w:hint="default"/>
        <w:lang w:val="zh-CN" w:eastAsia="zh-CN" w:bidi="zh-CN"/>
      </w:rPr>
    </w:lvl>
    <w:lvl w:ilvl="5" w:tplc="04F8E59A">
      <w:numFmt w:val="bullet"/>
      <w:lvlText w:val="•"/>
      <w:lvlJc w:val="left"/>
      <w:pPr>
        <w:ind w:left="5483" w:hanging="364"/>
      </w:pPr>
      <w:rPr>
        <w:rFonts w:hint="default"/>
        <w:lang w:val="zh-CN" w:eastAsia="zh-CN" w:bidi="zh-CN"/>
      </w:rPr>
    </w:lvl>
    <w:lvl w:ilvl="6" w:tplc="089ECE3A">
      <w:numFmt w:val="bullet"/>
      <w:lvlText w:val="•"/>
      <w:lvlJc w:val="left"/>
      <w:pPr>
        <w:ind w:left="6443" w:hanging="364"/>
      </w:pPr>
      <w:rPr>
        <w:rFonts w:hint="default"/>
        <w:lang w:val="zh-CN" w:eastAsia="zh-CN" w:bidi="zh-CN"/>
      </w:rPr>
    </w:lvl>
    <w:lvl w:ilvl="7" w:tplc="13E0EB14">
      <w:numFmt w:val="bullet"/>
      <w:lvlText w:val="•"/>
      <w:lvlJc w:val="left"/>
      <w:pPr>
        <w:ind w:left="7404" w:hanging="364"/>
      </w:pPr>
      <w:rPr>
        <w:rFonts w:hint="default"/>
        <w:lang w:val="zh-CN" w:eastAsia="zh-CN" w:bidi="zh-CN"/>
      </w:rPr>
    </w:lvl>
    <w:lvl w:ilvl="8" w:tplc="F672FEBA">
      <w:numFmt w:val="bullet"/>
      <w:lvlText w:val="•"/>
      <w:lvlJc w:val="left"/>
      <w:pPr>
        <w:ind w:left="8365" w:hanging="364"/>
      </w:pPr>
      <w:rPr>
        <w:rFonts w:hint="default"/>
        <w:lang w:val="zh-CN" w:eastAsia="zh-CN" w:bidi="zh-CN"/>
      </w:rPr>
    </w:lvl>
  </w:abstractNum>
  <w:abstractNum w:abstractNumId="142" w15:restartNumberingAfterBreak="0">
    <w:nsid w:val="4F8C618B"/>
    <w:multiLevelType w:val="hybridMultilevel"/>
    <w:tmpl w:val="C87E0B16"/>
    <w:lvl w:ilvl="0" w:tplc="AD7C00C4">
      <w:numFmt w:val="bullet"/>
      <w:lvlText w:val=""/>
      <w:lvlJc w:val="left"/>
      <w:pPr>
        <w:ind w:left="525" w:hanging="420"/>
      </w:pPr>
      <w:rPr>
        <w:rFonts w:ascii="Wingdings" w:eastAsia="Wingdings" w:hAnsi="Wingdings" w:cs="Wingdings" w:hint="default"/>
        <w:w w:val="99"/>
        <w:sz w:val="20"/>
        <w:szCs w:val="20"/>
        <w:lang w:val="zh-CN" w:eastAsia="zh-CN" w:bidi="zh-CN"/>
      </w:rPr>
    </w:lvl>
    <w:lvl w:ilvl="1" w:tplc="D298989A">
      <w:numFmt w:val="bullet"/>
      <w:lvlText w:val="•"/>
      <w:lvlJc w:val="left"/>
      <w:pPr>
        <w:ind w:left="752" w:hanging="420"/>
      </w:pPr>
      <w:rPr>
        <w:rFonts w:hint="default"/>
        <w:lang w:val="zh-CN" w:eastAsia="zh-CN" w:bidi="zh-CN"/>
      </w:rPr>
    </w:lvl>
    <w:lvl w:ilvl="2" w:tplc="F3489CE8">
      <w:numFmt w:val="bullet"/>
      <w:lvlText w:val="•"/>
      <w:lvlJc w:val="left"/>
      <w:pPr>
        <w:ind w:left="985" w:hanging="420"/>
      </w:pPr>
      <w:rPr>
        <w:rFonts w:hint="default"/>
        <w:lang w:val="zh-CN" w:eastAsia="zh-CN" w:bidi="zh-CN"/>
      </w:rPr>
    </w:lvl>
    <w:lvl w:ilvl="3" w:tplc="F1F0466E">
      <w:numFmt w:val="bullet"/>
      <w:lvlText w:val="•"/>
      <w:lvlJc w:val="left"/>
      <w:pPr>
        <w:ind w:left="1217" w:hanging="420"/>
      </w:pPr>
      <w:rPr>
        <w:rFonts w:hint="default"/>
        <w:lang w:val="zh-CN" w:eastAsia="zh-CN" w:bidi="zh-CN"/>
      </w:rPr>
    </w:lvl>
    <w:lvl w:ilvl="4" w:tplc="620037C0">
      <w:numFmt w:val="bullet"/>
      <w:lvlText w:val="•"/>
      <w:lvlJc w:val="left"/>
      <w:pPr>
        <w:ind w:left="1450" w:hanging="420"/>
      </w:pPr>
      <w:rPr>
        <w:rFonts w:hint="default"/>
        <w:lang w:val="zh-CN" w:eastAsia="zh-CN" w:bidi="zh-CN"/>
      </w:rPr>
    </w:lvl>
    <w:lvl w:ilvl="5" w:tplc="3A6A7292">
      <w:numFmt w:val="bullet"/>
      <w:lvlText w:val="•"/>
      <w:lvlJc w:val="left"/>
      <w:pPr>
        <w:ind w:left="1683" w:hanging="420"/>
      </w:pPr>
      <w:rPr>
        <w:rFonts w:hint="default"/>
        <w:lang w:val="zh-CN" w:eastAsia="zh-CN" w:bidi="zh-CN"/>
      </w:rPr>
    </w:lvl>
    <w:lvl w:ilvl="6" w:tplc="E7AA10E6">
      <w:numFmt w:val="bullet"/>
      <w:lvlText w:val="•"/>
      <w:lvlJc w:val="left"/>
      <w:pPr>
        <w:ind w:left="1915" w:hanging="420"/>
      </w:pPr>
      <w:rPr>
        <w:rFonts w:hint="default"/>
        <w:lang w:val="zh-CN" w:eastAsia="zh-CN" w:bidi="zh-CN"/>
      </w:rPr>
    </w:lvl>
    <w:lvl w:ilvl="7" w:tplc="8E9A4350">
      <w:numFmt w:val="bullet"/>
      <w:lvlText w:val="•"/>
      <w:lvlJc w:val="left"/>
      <w:pPr>
        <w:ind w:left="2148" w:hanging="420"/>
      </w:pPr>
      <w:rPr>
        <w:rFonts w:hint="default"/>
        <w:lang w:val="zh-CN" w:eastAsia="zh-CN" w:bidi="zh-CN"/>
      </w:rPr>
    </w:lvl>
    <w:lvl w:ilvl="8" w:tplc="BF8C0A22">
      <w:numFmt w:val="bullet"/>
      <w:lvlText w:val="•"/>
      <w:lvlJc w:val="left"/>
      <w:pPr>
        <w:ind w:left="2380" w:hanging="420"/>
      </w:pPr>
      <w:rPr>
        <w:rFonts w:hint="default"/>
        <w:lang w:val="zh-CN" w:eastAsia="zh-CN" w:bidi="zh-CN"/>
      </w:rPr>
    </w:lvl>
  </w:abstractNum>
  <w:abstractNum w:abstractNumId="143" w15:restartNumberingAfterBreak="0">
    <w:nsid w:val="50355964"/>
    <w:multiLevelType w:val="hybridMultilevel"/>
    <w:tmpl w:val="420AF338"/>
    <w:lvl w:ilvl="0" w:tplc="2ADA3B62">
      <w:start w:val="1"/>
      <w:numFmt w:val="decimal"/>
      <w:lvlText w:val="%1)"/>
      <w:lvlJc w:val="left"/>
      <w:pPr>
        <w:ind w:left="1401" w:hanging="241"/>
      </w:pPr>
      <w:rPr>
        <w:rFonts w:ascii="宋体" w:eastAsia="宋体" w:hAnsi="宋体" w:cs="宋体" w:hint="default"/>
        <w:w w:val="100"/>
        <w:sz w:val="22"/>
        <w:szCs w:val="22"/>
        <w:lang w:val="zh-CN" w:eastAsia="zh-CN" w:bidi="zh-CN"/>
      </w:rPr>
    </w:lvl>
    <w:lvl w:ilvl="1" w:tplc="8DD23A94">
      <w:numFmt w:val="bullet"/>
      <w:lvlText w:val="•"/>
      <w:lvlJc w:val="left"/>
      <w:pPr>
        <w:ind w:left="2288" w:hanging="241"/>
      </w:pPr>
      <w:rPr>
        <w:rFonts w:hint="default"/>
        <w:lang w:val="zh-CN" w:eastAsia="zh-CN" w:bidi="zh-CN"/>
      </w:rPr>
    </w:lvl>
    <w:lvl w:ilvl="2" w:tplc="A506529E">
      <w:numFmt w:val="bullet"/>
      <w:lvlText w:val="•"/>
      <w:lvlJc w:val="left"/>
      <w:pPr>
        <w:ind w:left="3177" w:hanging="241"/>
      </w:pPr>
      <w:rPr>
        <w:rFonts w:hint="default"/>
        <w:lang w:val="zh-CN" w:eastAsia="zh-CN" w:bidi="zh-CN"/>
      </w:rPr>
    </w:lvl>
    <w:lvl w:ilvl="3" w:tplc="12CA357E">
      <w:numFmt w:val="bullet"/>
      <w:lvlText w:val="•"/>
      <w:lvlJc w:val="left"/>
      <w:pPr>
        <w:ind w:left="4065" w:hanging="241"/>
      </w:pPr>
      <w:rPr>
        <w:rFonts w:hint="default"/>
        <w:lang w:val="zh-CN" w:eastAsia="zh-CN" w:bidi="zh-CN"/>
      </w:rPr>
    </w:lvl>
    <w:lvl w:ilvl="4" w:tplc="AF725EF2">
      <w:numFmt w:val="bullet"/>
      <w:lvlText w:val="•"/>
      <w:lvlJc w:val="left"/>
      <w:pPr>
        <w:ind w:left="4954" w:hanging="241"/>
      </w:pPr>
      <w:rPr>
        <w:rFonts w:hint="default"/>
        <w:lang w:val="zh-CN" w:eastAsia="zh-CN" w:bidi="zh-CN"/>
      </w:rPr>
    </w:lvl>
    <w:lvl w:ilvl="5" w:tplc="E0CEE96A">
      <w:numFmt w:val="bullet"/>
      <w:lvlText w:val="•"/>
      <w:lvlJc w:val="left"/>
      <w:pPr>
        <w:ind w:left="5843" w:hanging="241"/>
      </w:pPr>
      <w:rPr>
        <w:rFonts w:hint="default"/>
        <w:lang w:val="zh-CN" w:eastAsia="zh-CN" w:bidi="zh-CN"/>
      </w:rPr>
    </w:lvl>
    <w:lvl w:ilvl="6" w:tplc="059A5E82">
      <w:numFmt w:val="bullet"/>
      <w:lvlText w:val="•"/>
      <w:lvlJc w:val="left"/>
      <w:pPr>
        <w:ind w:left="6731" w:hanging="241"/>
      </w:pPr>
      <w:rPr>
        <w:rFonts w:hint="default"/>
        <w:lang w:val="zh-CN" w:eastAsia="zh-CN" w:bidi="zh-CN"/>
      </w:rPr>
    </w:lvl>
    <w:lvl w:ilvl="7" w:tplc="3AF43122">
      <w:numFmt w:val="bullet"/>
      <w:lvlText w:val="•"/>
      <w:lvlJc w:val="left"/>
      <w:pPr>
        <w:ind w:left="7620" w:hanging="241"/>
      </w:pPr>
      <w:rPr>
        <w:rFonts w:hint="default"/>
        <w:lang w:val="zh-CN" w:eastAsia="zh-CN" w:bidi="zh-CN"/>
      </w:rPr>
    </w:lvl>
    <w:lvl w:ilvl="8" w:tplc="2A927E7A">
      <w:numFmt w:val="bullet"/>
      <w:lvlText w:val="•"/>
      <w:lvlJc w:val="left"/>
      <w:pPr>
        <w:ind w:left="8509" w:hanging="241"/>
      </w:pPr>
      <w:rPr>
        <w:rFonts w:hint="default"/>
        <w:lang w:val="zh-CN" w:eastAsia="zh-CN" w:bidi="zh-CN"/>
      </w:rPr>
    </w:lvl>
  </w:abstractNum>
  <w:abstractNum w:abstractNumId="144" w15:restartNumberingAfterBreak="0">
    <w:nsid w:val="50690A7E"/>
    <w:multiLevelType w:val="hybridMultilevel"/>
    <w:tmpl w:val="66786DCA"/>
    <w:lvl w:ilvl="0" w:tplc="57A4897A">
      <w:start w:val="1"/>
      <w:numFmt w:val="decimal"/>
      <w:lvlText w:val="（%1）"/>
      <w:lvlJc w:val="left"/>
      <w:pPr>
        <w:ind w:left="680" w:hanging="601"/>
      </w:pPr>
      <w:rPr>
        <w:rFonts w:ascii="宋体" w:eastAsia="宋体" w:hAnsi="宋体" w:cs="宋体" w:hint="default"/>
        <w:spacing w:val="-60"/>
        <w:w w:val="100"/>
        <w:sz w:val="22"/>
        <w:szCs w:val="22"/>
        <w:lang w:val="zh-CN" w:eastAsia="zh-CN" w:bidi="zh-CN"/>
      </w:rPr>
    </w:lvl>
    <w:lvl w:ilvl="1" w:tplc="B6D21F2A">
      <w:numFmt w:val="bullet"/>
      <w:lvlText w:val="•"/>
      <w:lvlJc w:val="left"/>
      <w:pPr>
        <w:ind w:left="1640" w:hanging="601"/>
      </w:pPr>
      <w:rPr>
        <w:rFonts w:hint="default"/>
        <w:lang w:val="zh-CN" w:eastAsia="zh-CN" w:bidi="zh-CN"/>
      </w:rPr>
    </w:lvl>
    <w:lvl w:ilvl="2" w:tplc="D39E052E">
      <w:numFmt w:val="bullet"/>
      <w:lvlText w:val="•"/>
      <w:lvlJc w:val="left"/>
      <w:pPr>
        <w:ind w:left="2601" w:hanging="601"/>
      </w:pPr>
      <w:rPr>
        <w:rFonts w:hint="default"/>
        <w:lang w:val="zh-CN" w:eastAsia="zh-CN" w:bidi="zh-CN"/>
      </w:rPr>
    </w:lvl>
    <w:lvl w:ilvl="3" w:tplc="2DBAAE00">
      <w:numFmt w:val="bullet"/>
      <w:lvlText w:val="•"/>
      <w:lvlJc w:val="left"/>
      <w:pPr>
        <w:ind w:left="3561" w:hanging="601"/>
      </w:pPr>
      <w:rPr>
        <w:rFonts w:hint="default"/>
        <w:lang w:val="zh-CN" w:eastAsia="zh-CN" w:bidi="zh-CN"/>
      </w:rPr>
    </w:lvl>
    <w:lvl w:ilvl="4" w:tplc="E6201906">
      <w:numFmt w:val="bullet"/>
      <w:lvlText w:val="•"/>
      <w:lvlJc w:val="left"/>
      <w:pPr>
        <w:ind w:left="4522" w:hanging="601"/>
      </w:pPr>
      <w:rPr>
        <w:rFonts w:hint="default"/>
        <w:lang w:val="zh-CN" w:eastAsia="zh-CN" w:bidi="zh-CN"/>
      </w:rPr>
    </w:lvl>
    <w:lvl w:ilvl="5" w:tplc="40E2B3C4">
      <w:numFmt w:val="bullet"/>
      <w:lvlText w:val="•"/>
      <w:lvlJc w:val="left"/>
      <w:pPr>
        <w:ind w:left="5483" w:hanging="601"/>
      </w:pPr>
      <w:rPr>
        <w:rFonts w:hint="default"/>
        <w:lang w:val="zh-CN" w:eastAsia="zh-CN" w:bidi="zh-CN"/>
      </w:rPr>
    </w:lvl>
    <w:lvl w:ilvl="6" w:tplc="F48E8B64">
      <w:numFmt w:val="bullet"/>
      <w:lvlText w:val="•"/>
      <w:lvlJc w:val="left"/>
      <w:pPr>
        <w:ind w:left="6443" w:hanging="601"/>
      </w:pPr>
      <w:rPr>
        <w:rFonts w:hint="default"/>
        <w:lang w:val="zh-CN" w:eastAsia="zh-CN" w:bidi="zh-CN"/>
      </w:rPr>
    </w:lvl>
    <w:lvl w:ilvl="7" w:tplc="E2AA497C">
      <w:numFmt w:val="bullet"/>
      <w:lvlText w:val="•"/>
      <w:lvlJc w:val="left"/>
      <w:pPr>
        <w:ind w:left="7404" w:hanging="601"/>
      </w:pPr>
      <w:rPr>
        <w:rFonts w:hint="default"/>
        <w:lang w:val="zh-CN" w:eastAsia="zh-CN" w:bidi="zh-CN"/>
      </w:rPr>
    </w:lvl>
    <w:lvl w:ilvl="8" w:tplc="77FEA666">
      <w:numFmt w:val="bullet"/>
      <w:lvlText w:val="•"/>
      <w:lvlJc w:val="left"/>
      <w:pPr>
        <w:ind w:left="8365" w:hanging="601"/>
      </w:pPr>
      <w:rPr>
        <w:rFonts w:hint="default"/>
        <w:lang w:val="zh-CN" w:eastAsia="zh-CN" w:bidi="zh-CN"/>
      </w:rPr>
    </w:lvl>
  </w:abstractNum>
  <w:abstractNum w:abstractNumId="145" w15:restartNumberingAfterBreak="0">
    <w:nsid w:val="506D266E"/>
    <w:multiLevelType w:val="hybridMultilevel"/>
    <w:tmpl w:val="236C4E34"/>
    <w:lvl w:ilvl="0" w:tplc="9E12CA34">
      <w:start w:val="1"/>
      <w:numFmt w:val="decimal"/>
      <w:lvlText w:val="（%1）"/>
      <w:lvlJc w:val="left"/>
      <w:pPr>
        <w:ind w:left="1828" w:hanging="601"/>
      </w:pPr>
      <w:rPr>
        <w:rFonts w:ascii="宋体" w:eastAsia="宋体" w:hAnsi="宋体" w:cs="宋体" w:hint="default"/>
        <w:w w:val="100"/>
        <w:sz w:val="22"/>
        <w:szCs w:val="22"/>
        <w:lang w:val="zh-CN" w:eastAsia="zh-CN" w:bidi="zh-CN"/>
      </w:rPr>
    </w:lvl>
    <w:lvl w:ilvl="1" w:tplc="D45C5792">
      <w:numFmt w:val="bullet"/>
      <w:lvlText w:val="•"/>
      <w:lvlJc w:val="left"/>
      <w:pPr>
        <w:ind w:left="2666" w:hanging="601"/>
      </w:pPr>
      <w:rPr>
        <w:rFonts w:hint="default"/>
        <w:lang w:val="zh-CN" w:eastAsia="zh-CN" w:bidi="zh-CN"/>
      </w:rPr>
    </w:lvl>
    <w:lvl w:ilvl="2" w:tplc="16307726">
      <w:numFmt w:val="bullet"/>
      <w:lvlText w:val="•"/>
      <w:lvlJc w:val="left"/>
      <w:pPr>
        <w:ind w:left="3513" w:hanging="601"/>
      </w:pPr>
      <w:rPr>
        <w:rFonts w:hint="default"/>
        <w:lang w:val="zh-CN" w:eastAsia="zh-CN" w:bidi="zh-CN"/>
      </w:rPr>
    </w:lvl>
    <w:lvl w:ilvl="3" w:tplc="8C0E631C">
      <w:numFmt w:val="bullet"/>
      <w:lvlText w:val="•"/>
      <w:lvlJc w:val="left"/>
      <w:pPr>
        <w:ind w:left="4359" w:hanging="601"/>
      </w:pPr>
      <w:rPr>
        <w:rFonts w:hint="default"/>
        <w:lang w:val="zh-CN" w:eastAsia="zh-CN" w:bidi="zh-CN"/>
      </w:rPr>
    </w:lvl>
    <w:lvl w:ilvl="4" w:tplc="BA1688BC">
      <w:numFmt w:val="bullet"/>
      <w:lvlText w:val="•"/>
      <w:lvlJc w:val="left"/>
      <w:pPr>
        <w:ind w:left="5206" w:hanging="601"/>
      </w:pPr>
      <w:rPr>
        <w:rFonts w:hint="default"/>
        <w:lang w:val="zh-CN" w:eastAsia="zh-CN" w:bidi="zh-CN"/>
      </w:rPr>
    </w:lvl>
    <w:lvl w:ilvl="5" w:tplc="056C6086">
      <w:numFmt w:val="bullet"/>
      <w:lvlText w:val="•"/>
      <w:lvlJc w:val="left"/>
      <w:pPr>
        <w:ind w:left="6053" w:hanging="601"/>
      </w:pPr>
      <w:rPr>
        <w:rFonts w:hint="default"/>
        <w:lang w:val="zh-CN" w:eastAsia="zh-CN" w:bidi="zh-CN"/>
      </w:rPr>
    </w:lvl>
    <w:lvl w:ilvl="6" w:tplc="8C24D128">
      <w:numFmt w:val="bullet"/>
      <w:lvlText w:val="•"/>
      <w:lvlJc w:val="left"/>
      <w:pPr>
        <w:ind w:left="6899" w:hanging="601"/>
      </w:pPr>
      <w:rPr>
        <w:rFonts w:hint="default"/>
        <w:lang w:val="zh-CN" w:eastAsia="zh-CN" w:bidi="zh-CN"/>
      </w:rPr>
    </w:lvl>
    <w:lvl w:ilvl="7" w:tplc="9A74DF26">
      <w:numFmt w:val="bullet"/>
      <w:lvlText w:val="•"/>
      <w:lvlJc w:val="left"/>
      <w:pPr>
        <w:ind w:left="7746" w:hanging="601"/>
      </w:pPr>
      <w:rPr>
        <w:rFonts w:hint="default"/>
        <w:lang w:val="zh-CN" w:eastAsia="zh-CN" w:bidi="zh-CN"/>
      </w:rPr>
    </w:lvl>
    <w:lvl w:ilvl="8" w:tplc="4F6C3D82">
      <w:numFmt w:val="bullet"/>
      <w:lvlText w:val="•"/>
      <w:lvlJc w:val="left"/>
      <w:pPr>
        <w:ind w:left="8593" w:hanging="601"/>
      </w:pPr>
      <w:rPr>
        <w:rFonts w:hint="default"/>
        <w:lang w:val="zh-CN" w:eastAsia="zh-CN" w:bidi="zh-CN"/>
      </w:rPr>
    </w:lvl>
  </w:abstractNum>
  <w:abstractNum w:abstractNumId="146" w15:restartNumberingAfterBreak="0">
    <w:nsid w:val="50BD3AFD"/>
    <w:multiLevelType w:val="hybridMultilevel"/>
    <w:tmpl w:val="979268DE"/>
    <w:lvl w:ilvl="0" w:tplc="8A461324">
      <w:numFmt w:val="bullet"/>
      <w:lvlText w:val=""/>
      <w:lvlJc w:val="left"/>
      <w:pPr>
        <w:ind w:left="565" w:hanging="425"/>
      </w:pPr>
      <w:rPr>
        <w:rFonts w:ascii="Wingdings" w:eastAsia="Wingdings" w:hAnsi="Wingdings" w:cs="Wingdings" w:hint="default"/>
        <w:w w:val="100"/>
        <w:sz w:val="24"/>
        <w:szCs w:val="24"/>
        <w:lang w:val="zh-CN" w:eastAsia="zh-CN" w:bidi="zh-CN"/>
      </w:rPr>
    </w:lvl>
    <w:lvl w:ilvl="1" w:tplc="8AFC528C">
      <w:numFmt w:val="bullet"/>
      <w:lvlText w:val="•"/>
      <w:lvlJc w:val="left"/>
      <w:pPr>
        <w:ind w:left="758" w:hanging="425"/>
      </w:pPr>
      <w:rPr>
        <w:rFonts w:hint="default"/>
        <w:lang w:val="zh-CN" w:eastAsia="zh-CN" w:bidi="zh-CN"/>
      </w:rPr>
    </w:lvl>
    <w:lvl w:ilvl="2" w:tplc="5F280766">
      <w:numFmt w:val="bullet"/>
      <w:lvlText w:val="•"/>
      <w:lvlJc w:val="left"/>
      <w:pPr>
        <w:ind w:left="957" w:hanging="425"/>
      </w:pPr>
      <w:rPr>
        <w:rFonts w:hint="default"/>
        <w:lang w:val="zh-CN" w:eastAsia="zh-CN" w:bidi="zh-CN"/>
      </w:rPr>
    </w:lvl>
    <w:lvl w:ilvl="3" w:tplc="47CCD1A6">
      <w:numFmt w:val="bullet"/>
      <w:lvlText w:val="•"/>
      <w:lvlJc w:val="left"/>
      <w:pPr>
        <w:ind w:left="1155" w:hanging="425"/>
      </w:pPr>
      <w:rPr>
        <w:rFonts w:hint="default"/>
        <w:lang w:val="zh-CN" w:eastAsia="zh-CN" w:bidi="zh-CN"/>
      </w:rPr>
    </w:lvl>
    <w:lvl w:ilvl="4" w:tplc="8822143C">
      <w:numFmt w:val="bullet"/>
      <w:lvlText w:val="•"/>
      <w:lvlJc w:val="left"/>
      <w:pPr>
        <w:ind w:left="1354" w:hanging="425"/>
      </w:pPr>
      <w:rPr>
        <w:rFonts w:hint="default"/>
        <w:lang w:val="zh-CN" w:eastAsia="zh-CN" w:bidi="zh-CN"/>
      </w:rPr>
    </w:lvl>
    <w:lvl w:ilvl="5" w:tplc="C04A8A88">
      <w:numFmt w:val="bullet"/>
      <w:lvlText w:val="•"/>
      <w:lvlJc w:val="left"/>
      <w:pPr>
        <w:ind w:left="1552" w:hanging="425"/>
      </w:pPr>
      <w:rPr>
        <w:rFonts w:hint="default"/>
        <w:lang w:val="zh-CN" w:eastAsia="zh-CN" w:bidi="zh-CN"/>
      </w:rPr>
    </w:lvl>
    <w:lvl w:ilvl="6" w:tplc="FA04216E">
      <w:numFmt w:val="bullet"/>
      <w:lvlText w:val="•"/>
      <w:lvlJc w:val="left"/>
      <w:pPr>
        <w:ind w:left="1751" w:hanging="425"/>
      </w:pPr>
      <w:rPr>
        <w:rFonts w:hint="default"/>
        <w:lang w:val="zh-CN" w:eastAsia="zh-CN" w:bidi="zh-CN"/>
      </w:rPr>
    </w:lvl>
    <w:lvl w:ilvl="7" w:tplc="00FC2DBA">
      <w:numFmt w:val="bullet"/>
      <w:lvlText w:val="•"/>
      <w:lvlJc w:val="left"/>
      <w:pPr>
        <w:ind w:left="1949" w:hanging="425"/>
      </w:pPr>
      <w:rPr>
        <w:rFonts w:hint="default"/>
        <w:lang w:val="zh-CN" w:eastAsia="zh-CN" w:bidi="zh-CN"/>
      </w:rPr>
    </w:lvl>
    <w:lvl w:ilvl="8" w:tplc="C73A92E8">
      <w:numFmt w:val="bullet"/>
      <w:lvlText w:val="•"/>
      <w:lvlJc w:val="left"/>
      <w:pPr>
        <w:ind w:left="2148" w:hanging="425"/>
      </w:pPr>
      <w:rPr>
        <w:rFonts w:hint="default"/>
        <w:lang w:val="zh-CN" w:eastAsia="zh-CN" w:bidi="zh-CN"/>
      </w:rPr>
    </w:lvl>
  </w:abstractNum>
  <w:abstractNum w:abstractNumId="147" w15:restartNumberingAfterBreak="0">
    <w:nsid w:val="51031D11"/>
    <w:multiLevelType w:val="hybridMultilevel"/>
    <w:tmpl w:val="B798BC12"/>
    <w:lvl w:ilvl="0" w:tplc="A4CA8336">
      <w:start w:val="1"/>
      <w:numFmt w:val="decimal"/>
      <w:lvlText w:val="%1）"/>
      <w:lvlJc w:val="left"/>
      <w:pPr>
        <w:ind w:left="680" w:hanging="364"/>
      </w:pPr>
      <w:rPr>
        <w:rFonts w:ascii="Calibri" w:eastAsia="Calibri" w:hAnsi="Calibri" w:cs="Calibri" w:hint="default"/>
        <w:spacing w:val="-12"/>
        <w:w w:val="100"/>
        <w:sz w:val="22"/>
        <w:szCs w:val="22"/>
        <w:lang w:val="zh-CN" w:eastAsia="zh-CN" w:bidi="zh-CN"/>
      </w:rPr>
    </w:lvl>
    <w:lvl w:ilvl="1" w:tplc="42725F46">
      <w:numFmt w:val="bullet"/>
      <w:lvlText w:val="•"/>
      <w:lvlJc w:val="left"/>
      <w:pPr>
        <w:ind w:left="1640" w:hanging="364"/>
      </w:pPr>
      <w:rPr>
        <w:rFonts w:hint="default"/>
        <w:lang w:val="zh-CN" w:eastAsia="zh-CN" w:bidi="zh-CN"/>
      </w:rPr>
    </w:lvl>
    <w:lvl w:ilvl="2" w:tplc="7B004264">
      <w:numFmt w:val="bullet"/>
      <w:lvlText w:val="•"/>
      <w:lvlJc w:val="left"/>
      <w:pPr>
        <w:ind w:left="2601" w:hanging="364"/>
      </w:pPr>
      <w:rPr>
        <w:rFonts w:hint="default"/>
        <w:lang w:val="zh-CN" w:eastAsia="zh-CN" w:bidi="zh-CN"/>
      </w:rPr>
    </w:lvl>
    <w:lvl w:ilvl="3" w:tplc="40DC97B0">
      <w:numFmt w:val="bullet"/>
      <w:lvlText w:val="•"/>
      <w:lvlJc w:val="left"/>
      <w:pPr>
        <w:ind w:left="3561" w:hanging="364"/>
      </w:pPr>
      <w:rPr>
        <w:rFonts w:hint="default"/>
        <w:lang w:val="zh-CN" w:eastAsia="zh-CN" w:bidi="zh-CN"/>
      </w:rPr>
    </w:lvl>
    <w:lvl w:ilvl="4" w:tplc="D684FD08">
      <w:numFmt w:val="bullet"/>
      <w:lvlText w:val="•"/>
      <w:lvlJc w:val="left"/>
      <w:pPr>
        <w:ind w:left="4522" w:hanging="364"/>
      </w:pPr>
      <w:rPr>
        <w:rFonts w:hint="default"/>
        <w:lang w:val="zh-CN" w:eastAsia="zh-CN" w:bidi="zh-CN"/>
      </w:rPr>
    </w:lvl>
    <w:lvl w:ilvl="5" w:tplc="A4524666">
      <w:numFmt w:val="bullet"/>
      <w:lvlText w:val="•"/>
      <w:lvlJc w:val="left"/>
      <w:pPr>
        <w:ind w:left="5483" w:hanging="364"/>
      </w:pPr>
      <w:rPr>
        <w:rFonts w:hint="default"/>
        <w:lang w:val="zh-CN" w:eastAsia="zh-CN" w:bidi="zh-CN"/>
      </w:rPr>
    </w:lvl>
    <w:lvl w:ilvl="6" w:tplc="31748CE2">
      <w:numFmt w:val="bullet"/>
      <w:lvlText w:val="•"/>
      <w:lvlJc w:val="left"/>
      <w:pPr>
        <w:ind w:left="6443" w:hanging="364"/>
      </w:pPr>
      <w:rPr>
        <w:rFonts w:hint="default"/>
        <w:lang w:val="zh-CN" w:eastAsia="zh-CN" w:bidi="zh-CN"/>
      </w:rPr>
    </w:lvl>
    <w:lvl w:ilvl="7" w:tplc="2586DF4E">
      <w:numFmt w:val="bullet"/>
      <w:lvlText w:val="•"/>
      <w:lvlJc w:val="left"/>
      <w:pPr>
        <w:ind w:left="7404" w:hanging="364"/>
      </w:pPr>
      <w:rPr>
        <w:rFonts w:hint="default"/>
        <w:lang w:val="zh-CN" w:eastAsia="zh-CN" w:bidi="zh-CN"/>
      </w:rPr>
    </w:lvl>
    <w:lvl w:ilvl="8" w:tplc="4AEA67F6">
      <w:numFmt w:val="bullet"/>
      <w:lvlText w:val="•"/>
      <w:lvlJc w:val="left"/>
      <w:pPr>
        <w:ind w:left="8365" w:hanging="364"/>
      </w:pPr>
      <w:rPr>
        <w:rFonts w:hint="default"/>
        <w:lang w:val="zh-CN" w:eastAsia="zh-CN" w:bidi="zh-CN"/>
      </w:rPr>
    </w:lvl>
  </w:abstractNum>
  <w:abstractNum w:abstractNumId="148" w15:restartNumberingAfterBreak="0">
    <w:nsid w:val="51154E2F"/>
    <w:multiLevelType w:val="hybridMultilevel"/>
    <w:tmpl w:val="3FCCDADE"/>
    <w:lvl w:ilvl="0" w:tplc="2976F8D6">
      <w:start w:val="3"/>
      <w:numFmt w:val="decimal"/>
      <w:lvlText w:val="%1）"/>
      <w:lvlJc w:val="left"/>
      <w:pPr>
        <w:ind w:left="680" w:hanging="361"/>
      </w:pPr>
      <w:rPr>
        <w:rFonts w:ascii="宋体" w:eastAsia="宋体" w:hAnsi="宋体" w:cs="宋体" w:hint="default"/>
        <w:spacing w:val="-15"/>
        <w:w w:val="100"/>
        <w:sz w:val="22"/>
        <w:szCs w:val="22"/>
        <w:lang w:val="zh-CN" w:eastAsia="zh-CN" w:bidi="zh-CN"/>
      </w:rPr>
    </w:lvl>
    <w:lvl w:ilvl="1" w:tplc="AC364838">
      <w:numFmt w:val="bullet"/>
      <w:lvlText w:val="•"/>
      <w:lvlJc w:val="left"/>
      <w:pPr>
        <w:ind w:left="1640" w:hanging="361"/>
      </w:pPr>
      <w:rPr>
        <w:rFonts w:hint="default"/>
        <w:lang w:val="zh-CN" w:eastAsia="zh-CN" w:bidi="zh-CN"/>
      </w:rPr>
    </w:lvl>
    <w:lvl w:ilvl="2" w:tplc="FEEE94BA">
      <w:numFmt w:val="bullet"/>
      <w:lvlText w:val="•"/>
      <w:lvlJc w:val="left"/>
      <w:pPr>
        <w:ind w:left="2601" w:hanging="361"/>
      </w:pPr>
      <w:rPr>
        <w:rFonts w:hint="default"/>
        <w:lang w:val="zh-CN" w:eastAsia="zh-CN" w:bidi="zh-CN"/>
      </w:rPr>
    </w:lvl>
    <w:lvl w:ilvl="3" w:tplc="08004922">
      <w:numFmt w:val="bullet"/>
      <w:lvlText w:val="•"/>
      <w:lvlJc w:val="left"/>
      <w:pPr>
        <w:ind w:left="3561" w:hanging="361"/>
      </w:pPr>
      <w:rPr>
        <w:rFonts w:hint="default"/>
        <w:lang w:val="zh-CN" w:eastAsia="zh-CN" w:bidi="zh-CN"/>
      </w:rPr>
    </w:lvl>
    <w:lvl w:ilvl="4" w:tplc="32C65D74">
      <w:numFmt w:val="bullet"/>
      <w:lvlText w:val="•"/>
      <w:lvlJc w:val="left"/>
      <w:pPr>
        <w:ind w:left="4522" w:hanging="361"/>
      </w:pPr>
      <w:rPr>
        <w:rFonts w:hint="default"/>
        <w:lang w:val="zh-CN" w:eastAsia="zh-CN" w:bidi="zh-CN"/>
      </w:rPr>
    </w:lvl>
    <w:lvl w:ilvl="5" w:tplc="80E07D68">
      <w:numFmt w:val="bullet"/>
      <w:lvlText w:val="•"/>
      <w:lvlJc w:val="left"/>
      <w:pPr>
        <w:ind w:left="5483" w:hanging="361"/>
      </w:pPr>
      <w:rPr>
        <w:rFonts w:hint="default"/>
        <w:lang w:val="zh-CN" w:eastAsia="zh-CN" w:bidi="zh-CN"/>
      </w:rPr>
    </w:lvl>
    <w:lvl w:ilvl="6" w:tplc="88DA9A18">
      <w:numFmt w:val="bullet"/>
      <w:lvlText w:val="•"/>
      <w:lvlJc w:val="left"/>
      <w:pPr>
        <w:ind w:left="6443" w:hanging="361"/>
      </w:pPr>
      <w:rPr>
        <w:rFonts w:hint="default"/>
        <w:lang w:val="zh-CN" w:eastAsia="zh-CN" w:bidi="zh-CN"/>
      </w:rPr>
    </w:lvl>
    <w:lvl w:ilvl="7" w:tplc="FE00F838">
      <w:numFmt w:val="bullet"/>
      <w:lvlText w:val="•"/>
      <w:lvlJc w:val="left"/>
      <w:pPr>
        <w:ind w:left="7404" w:hanging="361"/>
      </w:pPr>
      <w:rPr>
        <w:rFonts w:hint="default"/>
        <w:lang w:val="zh-CN" w:eastAsia="zh-CN" w:bidi="zh-CN"/>
      </w:rPr>
    </w:lvl>
    <w:lvl w:ilvl="8" w:tplc="16483FCC">
      <w:numFmt w:val="bullet"/>
      <w:lvlText w:val="•"/>
      <w:lvlJc w:val="left"/>
      <w:pPr>
        <w:ind w:left="8365" w:hanging="361"/>
      </w:pPr>
      <w:rPr>
        <w:rFonts w:hint="default"/>
        <w:lang w:val="zh-CN" w:eastAsia="zh-CN" w:bidi="zh-CN"/>
      </w:rPr>
    </w:lvl>
  </w:abstractNum>
  <w:abstractNum w:abstractNumId="149" w15:restartNumberingAfterBreak="0">
    <w:nsid w:val="513B1D0F"/>
    <w:multiLevelType w:val="hybridMultilevel"/>
    <w:tmpl w:val="0234D160"/>
    <w:lvl w:ilvl="0" w:tplc="FA541CBA">
      <w:start w:val="1"/>
      <w:numFmt w:val="decimal"/>
      <w:lvlText w:val="%1."/>
      <w:lvlJc w:val="left"/>
      <w:pPr>
        <w:ind w:left="1468" w:hanging="241"/>
      </w:pPr>
      <w:rPr>
        <w:rFonts w:ascii="宋体" w:eastAsia="宋体" w:hAnsi="宋体" w:cs="宋体" w:hint="default"/>
        <w:w w:val="100"/>
        <w:sz w:val="22"/>
        <w:szCs w:val="22"/>
        <w:lang w:val="zh-CN" w:eastAsia="zh-CN" w:bidi="zh-CN"/>
      </w:rPr>
    </w:lvl>
    <w:lvl w:ilvl="1" w:tplc="5A68E0DC">
      <w:numFmt w:val="bullet"/>
      <w:lvlText w:val="•"/>
      <w:lvlJc w:val="left"/>
      <w:pPr>
        <w:ind w:left="2342" w:hanging="241"/>
      </w:pPr>
      <w:rPr>
        <w:rFonts w:hint="default"/>
        <w:lang w:val="zh-CN" w:eastAsia="zh-CN" w:bidi="zh-CN"/>
      </w:rPr>
    </w:lvl>
    <w:lvl w:ilvl="2" w:tplc="0B760CBC">
      <w:numFmt w:val="bullet"/>
      <w:lvlText w:val="•"/>
      <w:lvlJc w:val="left"/>
      <w:pPr>
        <w:ind w:left="3225" w:hanging="241"/>
      </w:pPr>
      <w:rPr>
        <w:rFonts w:hint="default"/>
        <w:lang w:val="zh-CN" w:eastAsia="zh-CN" w:bidi="zh-CN"/>
      </w:rPr>
    </w:lvl>
    <w:lvl w:ilvl="3" w:tplc="ED987AA0">
      <w:numFmt w:val="bullet"/>
      <w:lvlText w:val="•"/>
      <w:lvlJc w:val="left"/>
      <w:pPr>
        <w:ind w:left="4107" w:hanging="241"/>
      </w:pPr>
      <w:rPr>
        <w:rFonts w:hint="default"/>
        <w:lang w:val="zh-CN" w:eastAsia="zh-CN" w:bidi="zh-CN"/>
      </w:rPr>
    </w:lvl>
    <w:lvl w:ilvl="4" w:tplc="E1A2932C">
      <w:numFmt w:val="bullet"/>
      <w:lvlText w:val="•"/>
      <w:lvlJc w:val="left"/>
      <w:pPr>
        <w:ind w:left="4990" w:hanging="241"/>
      </w:pPr>
      <w:rPr>
        <w:rFonts w:hint="default"/>
        <w:lang w:val="zh-CN" w:eastAsia="zh-CN" w:bidi="zh-CN"/>
      </w:rPr>
    </w:lvl>
    <w:lvl w:ilvl="5" w:tplc="81E0E90C">
      <w:numFmt w:val="bullet"/>
      <w:lvlText w:val="•"/>
      <w:lvlJc w:val="left"/>
      <w:pPr>
        <w:ind w:left="5873" w:hanging="241"/>
      </w:pPr>
      <w:rPr>
        <w:rFonts w:hint="default"/>
        <w:lang w:val="zh-CN" w:eastAsia="zh-CN" w:bidi="zh-CN"/>
      </w:rPr>
    </w:lvl>
    <w:lvl w:ilvl="6" w:tplc="084CCE50">
      <w:numFmt w:val="bullet"/>
      <w:lvlText w:val="•"/>
      <w:lvlJc w:val="left"/>
      <w:pPr>
        <w:ind w:left="6755" w:hanging="241"/>
      </w:pPr>
      <w:rPr>
        <w:rFonts w:hint="default"/>
        <w:lang w:val="zh-CN" w:eastAsia="zh-CN" w:bidi="zh-CN"/>
      </w:rPr>
    </w:lvl>
    <w:lvl w:ilvl="7" w:tplc="505A061A">
      <w:numFmt w:val="bullet"/>
      <w:lvlText w:val="•"/>
      <w:lvlJc w:val="left"/>
      <w:pPr>
        <w:ind w:left="7638" w:hanging="241"/>
      </w:pPr>
      <w:rPr>
        <w:rFonts w:hint="default"/>
        <w:lang w:val="zh-CN" w:eastAsia="zh-CN" w:bidi="zh-CN"/>
      </w:rPr>
    </w:lvl>
    <w:lvl w:ilvl="8" w:tplc="7F961C48">
      <w:numFmt w:val="bullet"/>
      <w:lvlText w:val="•"/>
      <w:lvlJc w:val="left"/>
      <w:pPr>
        <w:ind w:left="8521" w:hanging="241"/>
      </w:pPr>
      <w:rPr>
        <w:rFonts w:hint="default"/>
        <w:lang w:val="zh-CN" w:eastAsia="zh-CN" w:bidi="zh-CN"/>
      </w:rPr>
    </w:lvl>
  </w:abstractNum>
  <w:abstractNum w:abstractNumId="150" w15:restartNumberingAfterBreak="0">
    <w:nsid w:val="522F0B64"/>
    <w:multiLevelType w:val="multilevel"/>
    <w:tmpl w:val="C834E7A4"/>
    <w:lvl w:ilvl="0">
      <w:start w:val="2"/>
      <w:numFmt w:val="decimal"/>
      <w:lvlText w:val="%1"/>
      <w:lvlJc w:val="left"/>
      <w:pPr>
        <w:ind w:left="1647" w:hanging="485"/>
      </w:pPr>
      <w:rPr>
        <w:rFonts w:hint="default"/>
        <w:lang w:val="zh-CN" w:eastAsia="zh-CN" w:bidi="zh-CN"/>
      </w:rPr>
    </w:lvl>
    <w:lvl w:ilvl="1">
      <w:start w:val="1"/>
      <w:numFmt w:val="decimal"/>
      <w:lvlText w:val="%1.%2"/>
      <w:lvlJc w:val="left"/>
      <w:pPr>
        <w:ind w:left="1647" w:hanging="485"/>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3748" w:hanging="720"/>
      </w:pPr>
      <w:rPr>
        <w:rFonts w:hint="default"/>
        <w:lang w:val="zh-CN" w:eastAsia="zh-CN" w:bidi="zh-CN"/>
      </w:rPr>
    </w:lvl>
    <w:lvl w:ilvl="4">
      <w:numFmt w:val="bullet"/>
      <w:lvlText w:val="•"/>
      <w:lvlJc w:val="left"/>
      <w:pPr>
        <w:ind w:left="4682" w:hanging="720"/>
      </w:pPr>
      <w:rPr>
        <w:rFonts w:hint="default"/>
        <w:lang w:val="zh-CN" w:eastAsia="zh-CN" w:bidi="zh-CN"/>
      </w:rPr>
    </w:lvl>
    <w:lvl w:ilvl="5">
      <w:numFmt w:val="bullet"/>
      <w:lvlText w:val="•"/>
      <w:lvlJc w:val="left"/>
      <w:pPr>
        <w:ind w:left="5616" w:hanging="720"/>
      </w:pPr>
      <w:rPr>
        <w:rFonts w:hint="default"/>
        <w:lang w:val="zh-CN" w:eastAsia="zh-CN" w:bidi="zh-CN"/>
      </w:rPr>
    </w:lvl>
    <w:lvl w:ilvl="6">
      <w:numFmt w:val="bullet"/>
      <w:lvlText w:val="•"/>
      <w:lvlJc w:val="left"/>
      <w:pPr>
        <w:ind w:left="6550" w:hanging="720"/>
      </w:pPr>
      <w:rPr>
        <w:rFonts w:hint="default"/>
        <w:lang w:val="zh-CN" w:eastAsia="zh-CN" w:bidi="zh-CN"/>
      </w:rPr>
    </w:lvl>
    <w:lvl w:ilvl="7">
      <w:numFmt w:val="bullet"/>
      <w:lvlText w:val="•"/>
      <w:lvlJc w:val="left"/>
      <w:pPr>
        <w:ind w:left="7484" w:hanging="720"/>
      </w:pPr>
      <w:rPr>
        <w:rFonts w:hint="default"/>
        <w:lang w:val="zh-CN" w:eastAsia="zh-CN" w:bidi="zh-CN"/>
      </w:rPr>
    </w:lvl>
    <w:lvl w:ilvl="8">
      <w:numFmt w:val="bullet"/>
      <w:lvlText w:val="•"/>
      <w:lvlJc w:val="left"/>
      <w:pPr>
        <w:ind w:left="8418" w:hanging="720"/>
      </w:pPr>
      <w:rPr>
        <w:rFonts w:hint="default"/>
        <w:lang w:val="zh-CN" w:eastAsia="zh-CN" w:bidi="zh-CN"/>
      </w:rPr>
    </w:lvl>
  </w:abstractNum>
  <w:abstractNum w:abstractNumId="151" w15:restartNumberingAfterBreak="0">
    <w:nsid w:val="525C4CD3"/>
    <w:multiLevelType w:val="hybridMultilevel"/>
    <w:tmpl w:val="FFA6519E"/>
    <w:lvl w:ilvl="0" w:tplc="82D814AE">
      <w:numFmt w:val="bullet"/>
      <w:lvlText w:val=""/>
      <w:lvlJc w:val="left"/>
      <w:pPr>
        <w:ind w:left="525" w:hanging="420"/>
      </w:pPr>
      <w:rPr>
        <w:rFonts w:ascii="Wingdings" w:eastAsia="Wingdings" w:hAnsi="Wingdings" w:cs="Wingdings" w:hint="default"/>
        <w:w w:val="100"/>
        <w:sz w:val="24"/>
        <w:szCs w:val="24"/>
        <w:lang w:val="zh-CN" w:eastAsia="zh-CN" w:bidi="zh-CN"/>
      </w:rPr>
    </w:lvl>
    <w:lvl w:ilvl="1" w:tplc="9E549446">
      <w:numFmt w:val="bullet"/>
      <w:lvlText w:val="•"/>
      <w:lvlJc w:val="left"/>
      <w:pPr>
        <w:ind w:left="707" w:hanging="420"/>
      </w:pPr>
      <w:rPr>
        <w:rFonts w:hint="default"/>
        <w:lang w:val="zh-CN" w:eastAsia="zh-CN" w:bidi="zh-CN"/>
      </w:rPr>
    </w:lvl>
    <w:lvl w:ilvl="2" w:tplc="E6A00E92">
      <w:numFmt w:val="bullet"/>
      <w:lvlText w:val="•"/>
      <w:lvlJc w:val="left"/>
      <w:pPr>
        <w:ind w:left="895" w:hanging="420"/>
      </w:pPr>
      <w:rPr>
        <w:rFonts w:hint="default"/>
        <w:lang w:val="zh-CN" w:eastAsia="zh-CN" w:bidi="zh-CN"/>
      </w:rPr>
    </w:lvl>
    <w:lvl w:ilvl="3" w:tplc="38CEAD64">
      <w:numFmt w:val="bullet"/>
      <w:lvlText w:val="•"/>
      <w:lvlJc w:val="left"/>
      <w:pPr>
        <w:ind w:left="1083" w:hanging="420"/>
      </w:pPr>
      <w:rPr>
        <w:rFonts w:hint="default"/>
        <w:lang w:val="zh-CN" w:eastAsia="zh-CN" w:bidi="zh-CN"/>
      </w:rPr>
    </w:lvl>
    <w:lvl w:ilvl="4" w:tplc="451CC45E">
      <w:numFmt w:val="bullet"/>
      <w:lvlText w:val="•"/>
      <w:lvlJc w:val="left"/>
      <w:pPr>
        <w:ind w:left="1271" w:hanging="420"/>
      </w:pPr>
      <w:rPr>
        <w:rFonts w:hint="default"/>
        <w:lang w:val="zh-CN" w:eastAsia="zh-CN" w:bidi="zh-CN"/>
      </w:rPr>
    </w:lvl>
    <w:lvl w:ilvl="5" w:tplc="D87A5540">
      <w:numFmt w:val="bullet"/>
      <w:lvlText w:val="•"/>
      <w:lvlJc w:val="left"/>
      <w:pPr>
        <w:ind w:left="1459" w:hanging="420"/>
      </w:pPr>
      <w:rPr>
        <w:rFonts w:hint="default"/>
        <w:lang w:val="zh-CN" w:eastAsia="zh-CN" w:bidi="zh-CN"/>
      </w:rPr>
    </w:lvl>
    <w:lvl w:ilvl="6" w:tplc="ECD439AC">
      <w:numFmt w:val="bullet"/>
      <w:lvlText w:val="•"/>
      <w:lvlJc w:val="left"/>
      <w:pPr>
        <w:ind w:left="1646" w:hanging="420"/>
      </w:pPr>
      <w:rPr>
        <w:rFonts w:hint="default"/>
        <w:lang w:val="zh-CN" w:eastAsia="zh-CN" w:bidi="zh-CN"/>
      </w:rPr>
    </w:lvl>
    <w:lvl w:ilvl="7" w:tplc="CF9C130E">
      <w:numFmt w:val="bullet"/>
      <w:lvlText w:val="•"/>
      <w:lvlJc w:val="left"/>
      <w:pPr>
        <w:ind w:left="1834" w:hanging="420"/>
      </w:pPr>
      <w:rPr>
        <w:rFonts w:hint="default"/>
        <w:lang w:val="zh-CN" w:eastAsia="zh-CN" w:bidi="zh-CN"/>
      </w:rPr>
    </w:lvl>
    <w:lvl w:ilvl="8" w:tplc="802A39F2">
      <w:numFmt w:val="bullet"/>
      <w:lvlText w:val="•"/>
      <w:lvlJc w:val="left"/>
      <w:pPr>
        <w:ind w:left="2022" w:hanging="420"/>
      </w:pPr>
      <w:rPr>
        <w:rFonts w:hint="default"/>
        <w:lang w:val="zh-CN" w:eastAsia="zh-CN" w:bidi="zh-CN"/>
      </w:rPr>
    </w:lvl>
  </w:abstractNum>
  <w:abstractNum w:abstractNumId="152" w15:restartNumberingAfterBreak="0">
    <w:nsid w:val="52A67D02"/>
    <w:multiLevelType w:val="hybridMultilevel"/>
    <w:tmpl w:val="35EAA66C"/>
    <w:lvl w:ilvl="0" w:tplc="EF2E5994">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EDC09E7A">
      <w:numFmt w:val="bullet"/>
      <w:lvlText w:val="•"/>
      <w:lvlJc w:val="left"/>
      <w:pPr>
        <w:ind w:left="2612" w:hanging="601"/>
      </w:pPr>
      <w:rPr>
        <w:rFonts w:hint="default"/>
        <w:lang w:val="zh-CN" w:eastAsia="zh-CN" w:bidi="zh-CN"/>
      </w:rPr>
    </w:lvl>
    <w:lvl w:ilvl="2" w:tplc="57D869B6">
      <w:numFmt w:val="bullet"/>
      <w:lvlText w:val="•"/>
      <w:lvlJc w:val="left"/>
      <w:pPr>
        <w:ind w:left="3465" w:hanging="601"/>
      </w:pPr>
      <w:rPr>
        <w:rFonts w:hint="default"/>
        <w:lang w:val="zh-CN" w:eastAsia="zh-CN" w:bidi="zh-CN"/>
      </w:rPr>
    </w:lvl>
    <w:lvl w:ilvl="3" w:tplc="C3BE012E">
      <w:numFmt w:val="bullet"/>
      <w:lvlText w:val="•"/>
      <w:lvlJc w:val="left"/>
      <w:pPr>
        <w:ind w:left="4317" w:hanging="601"/>
      </w:pPr>
      <w:rPr>
        <w:rFonts w:hint="default"/>
        <w:lang w:val="zh-CN" w:eastAsia="zh-CN" w:bidi="zh-CN"/>
      </w:rPr>
    </w:lvl>
    <w:lvl w:ilvl="4" w:tplc="9822DB7C">
      <w:numFmt w:val="bullet"/>
      <w:lvlText w:val="•"/>
      <w:lvlJc w:val="left"/>
      <w:pPr>
        <w:ind w:left="5170" w:hanging="601"/>
      </w:pPr>
      <w:rPr>
        <w:rFonts w:hint="default"/>
        <w:lang w:val="zh-CN" w:eastAsia="zh-CN" w:bidi="zh-CN"/>
      </w:rPr>
    </w:lvl>
    <w:lvl w:ilvl="5" w:tplc="E0F6C17A">
      <w:numFmt w:val="bullet"/>
      <w:lvlText w:val="•"/>
      <w:lvlJc w:val="left"/>
      <w:pPr>
        <w:ind w:left="6023" w:hanging="601"/>
      </w:pPr>
      <w:rPr>
        <w:rFonts w:hint="default"/>
        <w:lang w:val="zh-CN" w:eastAsia="zh-CN" w:bidi="zh-CN"/>
      </w:rPr>
    </w:lvl>
    <w:lvl w:ilvl="6" w:tplc="F81E3D5C">
      <w:numFmt w:val="bullet"/>
      <w:lvlText w:val="•"/>
      <w:lvlJc w:val="left"/>
      <w:pPr>
        <w:ind w:left="6875" w:hanging="601"/>
      </w:pPr>
      <w:rPr>
        <w:rFonts w:hint="default"/>
        <w:lang w:val="zh-CN" w:eastAsia="zh-CN" w:bidi="zh-CN"/>
      </w:rPr>
    </w:lvl>
    <w:lvl w:ilvl="7" w:tplc="5A726522">
      <w:numFmt w:val="bullet"/>
      <w:lvlText w:val="•"/>
      <w:lvlJc w:val="left"/>
      <w:pPr>
        <w:ind w:left="7728" w:hanging="601"/>
      </w:pPr>
      <w:rPr>
        <w:rFonts w:hint="default"/>
        <w:lang w:val="zh-CN" w:eastAsia="zh-CN" w:bidi="zh-CN"/>
      </w:rPr>
    </w:lvl>
    <w:lvl w:ilvl="8" w:tplc="595821DA">
      <w:numFmt w:val="bullet"/>
      <w:lvlText w:val="•"/>
      <w:lvlJc w:val="left"/>
      <w:pPr>
        <w:ind w:left="8581" w:hanging="601"/>
      </w:pPr>
      <w:rPr>
        <w:rFonts w:hint="default"/>
        <w:lang w:val="zh-CN" w:eastAsia="zh-CN" w:bidi="zh-CN"/>
      </w:rPr>
    </w:lvl>
  </w:abstractNum>
  <w:abstractNum w:abstractNumId="153" w15:restartNumberingAfterBreak="0">
    <w:nsid w:val="55043DB7"/>
    <w:multiLevelType w:val="multilevel"/>
    <w:tmpl w:val="04743758"/>
    <w:lvl w:ilvl="0">
      <w:start w:val="6"/>
      <w:numFmt w:val="decimal"/>
      <w:lvlText w:val="%1"/>
      <w:lvlJc w:val="left"/>
      <w:pPr>
        <w:ind w:left="680" w:hanging="420"/>
      </w:pPr>
      <w:rPr>
        <w:rFonts w:hint="default"/>
        <w:lang w:val="zh-CN" w:eastAsia="zh-CN" w:bidi="zh-CN"/>
      </w:rPr>
    </w:lvl>
    <w:lvl w:ilvl="1">
      <w:start w:val="1"/>
      <w:numFmt w:val="decimal"/>
      <w:lvlText w:val="%1.%2"/>
      <w:lvlJc w:val="left"/>
      <w:pPr>
        <w:ind w:left="680" w:hanging="420"/>
      </w:pPr>
      <w:rPr>
        <w:rFonts w:ascii="宋体" w:eastAsia="宋体" w:hAnsi="宋体" w:cs="宋体" w:hint="default"/>
        <w:w w:val="100"/>
        <w:sz w:val="24"/>
        <w:szCs w:val="24"/>
        <w:lang w:val="zh-CN" w:eastAsia="zh-CN" w:bidi="zh-CN"/>
      </w:rPr>
    </w:lvl>
    <w:lvl w:ilvl="2">
      <w:numFmt w:val="bullet"/>
      <w:lvlText w:val="•"/>
      <w:lvlJc w:val="left"/>
      <w:pPr>
        <w:ind w:left="2601" w:hanging="420"/>
      </w:pPr>
      <w:rPr>
        <w:rFonts w:hint="default"/>
        <w:lang w:val="zh-CN" w:eastAsia="zh-CN" w:bidi="zh-CN"/>
      </w:rPr>
    </w:lvl>
    <w:lvl w:ilvl="3">
      <w:numFmt w:val="bullet"/>
      <w:lvlText w:val="•"/>
      <w:lvlJc w:val="left"/>
      <w:pPr>
        <w:ind w:left="3561" w:hanging="420"/>
      </w:pPr>
      <w:rPr>
        <w:rFonts w:hint="default"/>
        <w:lang w:val="zh-CN" w:eastAsia="zh-CN" w:bidi="zh-CN"/>
      </w:rPr>
    </w:lvl>
    <w:lvl w:ilvl="4">
      <w:numFmt w:val="bullet"/>
      <w:lvlText w:val="•"/>
      <w:lvlJc w:val="left"/>
      <w:pPr>
        <w:ind w:left="4522" w:hanging="420"/>
      </w:pPr>
      <w:rPr>
        <w:rFonts w:hint="default"/>
        <w:lang w:val="zh-CN" w:eastAsia="zh-CN" w:bidi="zh-CN"/>
      </w:rPr>
    </w:lvl>
    <w:lvl w:ilvl="5">
      <w:numFmt w:val="bullet"/>
      <w:lvlText w:val="•"/>
      <w:lvlJc w:val="left"/>
      <w:pPr>
        <w:ind w:left="5483" w:hanging="420"/>
      </w:pPr>
      <w:rPr>
        <w:rFonts w:hint="default"/>
        <w:lang w:val="zh-CN" w:eastAsia="zh-CN" w:bidi="zh-CN"/>
      </w:rPr>
    </w:lvl>
    <w:lvl w:ilvl="6">
      <w:numFmt w:val="bullet"/>
      <w:lvlText w:val="•"/>
      <w:lvlJc w:val="left"/>
      <w:pPr>
        <w:ind w:left="6443" w:hanging="420"/>
      </w:pPr>
      <w:rPr>
        <w:rFonts w:hint="default"/>
        <w:lang w:val="zh-CN" w:eastAsia="zh-CN" w:bidi="zh-CN"/>
      </w:rPr>
    </w:lvl>
    <w:lvl w:ilvl="7">
      <w:numFmt w:val="bullet"/>
      <w:lvlText w:val="•"/>
      <w:lvlJc w:val="left"/>
      <w:pPr>
        <w:ind w:left="7404" w:hanging="420"/>
      </w:pPr>
      <w:rPr>
        <w:rFonts w:hint="default"/>
        <w:lang w:val="zh-CN" w:eastAsia="zh-CN" w:bidi="zh-CN"/>
      </w:rPr>
    </w:lvl>
    <w:lvl w:ilvl="8">
      <w:numFmt w:val="bullet"/>
      <w:lvlText w:val="•"/>
      <w:lvlJc w:val="left"/>
      <w:pPr>
        <w:ind w:left="8365" w:hanging="420"/>
      </w:pPr>
      <w:rPr>
        <w:rFonts w:hint="default"/>
        <w:lang w:val="zh-CN" w:eastAsia="zh-CN" w:bidi="zh-CN"/>
      </w:rPr>
    </w:lvl>
  </w:abstractNum>
  <w:abstractNum w:abstractNumId="154" w15:restartNumberingAfterBreak="0">
    <w:nsid w:val="57396393"/>
    <w:multiLevelType w:val="hybridMultilevel"/>
    <w:tmpl w:val="857E9F3E"/>
    <w:lvl w:ilvl="0" w:tplc="A4EC5F46">
      <w:start w:val="1"/>
      <w:numFmt w:val="decimal"/>
      <w:lvlText w:val="（%1）"/>
      <w:lvlJc w:val="left"/>
      <w:pPr>
        <w:ind w:left="680" w:hanging="601"/>
      </w:pPr>
      <w:rPr>
        <w:rFonts w:ascii="宋体" w:eastAsia="宋体" w:hAnsi="宋体" w:cs="宋体" w:hint="default"/>
        <w:spacing w:val="-53"/>
        <w:w w:val="100"/>
        <w:sz w:val="22"/>
        <w:szCs w:val="22"/>
        <w:lang w:val="zh-CN" w:eastAsia="zh-CN" w:bidi="zh-CN"/>
      </w:rPr>
    </w:lvl>
    <w:lvl w:ilvl="1" w:tplc="7F08B7AA">
      <w:numFmt w:val="bullet"/>
      <w:lvlText w:val="•"/>
      <w:lvlJc w:val="left"/>
      <w:pPr>
        <w:ind w:left="1640" w:hanging="601"/>
      </w:pPr>
      <w:rPr>
        <w:rFonts w:hint="default"/>
        <w:lang w:val="zh-CN" w:eastAsia="zh-CN" w:bidi="zh-CN"/>
      </w:rPr>
    </w:lvl>
    <w:lvl w:ilvl="2" w:tplc="8C3AEE2E">
      <w:numFmt w:val="bullet"/>
      <w:lvlText w:val="•"/>
      <w:lvlJc w:val="left"/>
      <w:pPr>
        <w:ind w:left="2601" w:hanging="601"/>
      </w:pPr>
      <w:rPr>
        <w:rFonts w:hint="default"/>
        <w:lang w:val="zh-CN" w:eastAsia="zh-CN" w:bidi="zh-CN"/>
      </w:rPr>
    </w:lvl>
    <w:lvl w:ilvl="3" w:tplc="EC2626A0">
      <w:numFmt w:val="bullet"/>
      <w:lvlText w:val="•"/>
      <w:lvlJc w:val="left"/>
      <w:pPr>
        <w:ind w:left="3561" w:hanging="601"/>
      </w:pPr>
      <w:rPr>
        <w:rFonts w:hint="default"/>
        <w:lang w:val="zh-CN" w:eastAsia="zh-CN" w:bidi="zh-CN"/>
      </w:rPr>
    </w:lvl>
    <w:lvl w:ilvl="4" w:tplc="1FAC8CD8">
      <w:numFmt w:val="bullet"/>
      <w:lvlText w:val="•"/>
      <w:lvlJc w:val="left"/>
      <w:pPr>
        <w:ind w:left="4522" w:hanging="601"/>
      </w:pPr>
      <w:rPr>
        <w:rFonts w:hint="default"/>
        <w:lang w:val="zh-CN" w:eastAsia="zh-CN" w:bidi="zh-CN"/>
      </w:rPr>
    </w:lvl>
    <w:lvl w:ilvl="5" w:tplc="B4C21316">
      <w:numFmt w:val="bullet"/>
      <w:lvlText w:val="•"/>
      <w:lvlJc w:val="left"/>
      <w:pPr>
        <w:ind w:left="5483" w:hanging="601"/>
      </w:pPr>
      <w:rPr>
        <w:rFonts w:hint="default"/>
        <w:lang w:val="zh-CN" w:eastAsia="zh-CN" w:bidi="zh-CN"/>
      </w:rPr>
    </w:lvl>
    <w:lvl w:ilvl="6" w:tplc="94CCE9CE">
      <w:numFmt w:val="bullet"/>
      <w:lvlText w:val="•"/>
      <w:lvlJc w:val="left"/>
      <w:pPr>
        <w:ind w:left="6443" w:hanging="601"/>
      </w:pPr>
      <w:rPr>
        <w:rFonts w:hint="default"/>
        <w:lang w:val="zh-CN" w:eastAsia="zh-CN" w:bidi="zh-CN"/>
      </w:rPr>
    </w:lvl>
    <w:lvl w:ilvl="7" w:tplc="43384F7A">
      <w:numFmt w:val="bullet"/>
      <w:lvlText w:val="•"/>
      <w:lvlJc w:val="left"/>
      <w:pPr>
        <w:ind w:left="7404" w:hanging="601"/>
      </w:pPr>
      <w:rPr>
        <w:rFonts w:hint="default"/>
        <w:lang w:val="zh-CN" w:eastAsia="zh-CN" w:bidi="zh-CN"/>
      </w:rPr>
    </w:lvl>
    <w:lvl w:ilvl="8" w:tplc="5C3C052C">
      <w:numFmt w:val="bullet"/>
      <w:lvlText w:val="•"/>
      <w:lvlJc w:val="left"/>
      <w:pPr>
        <w:ind w:left="8365" w:hanging="601"/>
      </w:pPr>
      <w:rPr>
        <w:rFonts w:hint="default"/>
        <w:lang w:val="zh-CN" w:eastAsia="zh-CN" w:bidi="zh-CN"/>
      </w:rPr>
    </w:lvl>
  </w:abstractNum>
  <w:abstractNum w:abstractNumId="155" w15:restartNumberingAfterBreak="0">
    <w:nsid w:val="573D116F"/>
    <w:multiLevelType w:val="hybridMultilevel"/>
    <w:tmpl w:val="E8AE1430"/>
    <w:lvl w:ilvl="0" w:tplc="FA868CFE">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8442397A">
      <w:numFmt w:val="bullet"/>
      <w:lvlText w:val="•"/>
      <w:lvlJc w:val="left"/>
      <w:pPr>
        <w:ind w:left="2396" w:hanging="840"/>
      </w:pPr>
      <w:rPr>
        <w:rFonts w:hint="default"/>
        <w:lang w:val="zh-CN" w:eastAsia="zh-CN" w:bidi="zh-CN"/>
      </w:rPr>
    </w:lvl>
    <w:lvl w:ilvl="2" w:tplc="8AF8C482">
      <w:numFmt w:val="bullet"/>
      <w:lvlText w:val="•"/>
      <w:lvlJc w:val="left"/>
      <w:pPr>
        <w:ind w:left="3273" w:hanging="840"/>
      </w:pPr>
      <w:rPr>
        <w:rFonts w:hint="default"/>
        <w:lang w:val="zh-CN" w:eastAsia="zh-CN" w:bidi="zh-CN"/>
      </w:rPr>
    </w:lvl>
    <w:lvl w:ilvl="3" w:tplc="27E27828">
      <w:numFmt w:val="bullet"/>
      <w:lvlText w:val="•"/>
      <w:lvlJc w:val="left"/>
      <w:pPr>
        <w:ind w:left="4149" w:hanging="840"/>
      </w:pPr>
      <w:rPr>
        <w:rFonts w:hint="default"/>
        <w:lang w:val="zh-CN" w:eastAsia="zh-CN" w:bidi="zh-CN"/>
      </w:rPr>
    </w:lvl>
    <w:lvl w:ilvl="4" w:tplc="F8EE7DB2">
      <w:numFmt w:val="bullet"/>
      <w:lvlText w:val="•"/>
      <w:lvlJc w:val="left"/>
      <w:pPr>
        <w:ind w:left="5026" w:hanging="840"/>
      </w:pPr>
      <w:rPr>
        <w:rFonts w:hint="default"/>
        <w:lang w:val="zh-CN" w:eastAsia="zh-CN" w:bidi="zh-CN"/>
      </w:rPr>
    </w:lvl>
    <w:lvl w:ilvl="5" w:tplc="9686F856">
      <w:numFmt w:val="bullet"/>
      <w:lvlText w:val="•"/>
      <w:lvlJc w:val="left"/>
      <w:pPr>
        <w:ind w:left="5903" w:hanging="840"/>
      </w:pPr>
      <w:rPr>
        <w:rFonts w:hint="default"/>
        <w:lang w:val="zh-CN" w:eastAsia="zh-CN" w:bidi="zh-CN"/>
      </w:rPr>
    </w:lvl>
    <w:lvl w:ilvl="6" w:tplc="7D965DCE">
      <w:numFmt w:val="bullet"/>
      <w:lvlText w:val="•"/>
      <w:lvlJc w:val="left"/>
      <w:pPr>
        <w:ind w:left="6779" w:hanging="840"/>
      </w:pPr>
      <w:rPr>
        <w:rFonts w:hint="default"/>
        <w:lang w:val="zh-CN" w:eastAsia="zh-CN" w:bidi="zh-CN"/>
      </w:rPr>
    </w:lvl>
    <w:lvl w:ilvl="7" w:tplc="44C466CE">
      <w:numFmt w:val="bullet"/>
      <w:lvlText w:val="•"/>
      <w:lvlJc w:val="left"/>
      <w:pPr>
        <w:ind w:left="7656" w:hanging="840"/>
      </w:pPr>
      <w:rPr>
        <w:rFonts w:hint="default"/>
        <w:lang w:val="zh-CN" w:eastAsia="zh-CN" w:bidi="zh-CN"/>
      </w:rPr>
    </w:lvl>
    <w:lvl w:ilvl="8" w:tplc="5E4E2C96">
      <w:numFmt w:val="bullet"/>
      <w:lvlText w:val="•"/>
      <w:lvlJc w:val="left"/>
      <w:pPr>
        <w:ind w:left="8533" w:hanging="840"/>
      </w:pPr>
      <w:rPr>
        <w:rFonts w:hint="default"/>
        <w:lang w:val="zh-CN" w:eastAsia="zh-CN" w:bidi="zh-CN"/>
      </w:rPr>
    </w:lvl>
  </w:abstractNum>
  <w:abstractNum w:abstractNumId="156" w15:restartNumberingAfterBreak="0">
    <w:nsid w:val="57564BBB"/>
    <w:multiLevelType w:val="hybridMultilevel"/>
    <w:tmpl w:val="20826F38"/>
    <w:lvl w:ilvl="0" w:tplc="0F4C5512">
      <w:start w:val="5"/>
      <w:numFmt w:val="decimal"/>
      <w:lvlText w:val="（%1）"/>
      <w:lvlJc w:val="left"/>
      <w:pPr>
        <w:ind w:left="1761" w:hanging="601"/>
      </w:pPr>
      <w:rPr>
        <w:rFonts w:ascii="宋体" w:eastAsia="宋体" w:hAnsi="宋体" w:cs="宋体" w:hint="default"/>
        <w:w w:val="100"/>
        <w:sz w:val="22"/>
        <w:szCs w:val="22"/>
        <w:lang w:val="zh-CN" w:eastAsia="zh-CN" w:bidi="zh-CN"/>
      </w:rPr>
    </w:lvl>
    <w:lvl w:ilvl="1" w:tplc="F9609D76">
      <w:numFmt w:val="bullet"/>
      <w:lvlText w:val="•"/>
      <w:lvlJc w:val="left"/>
      <w:pPr>
        <w:ind w:left="2612" w:hanging="601"/>
      </w:pPr>
      <w:rPr>
        <w:rFonts w:hint="default"/>
        <w:lang w:val="zh-CN" w:eastAsia="zh-CN" w:bidi="zh-CN"/>
      </w:rPr>
    </w:lvl>
    <w:lvl w:ilvl="2" w:tplc="2208147A">
      <w:numFmt w:val="bullet"/>
      <w:lvlText w:val="•"/>
      <w:lvlJc w:val="left"/>
      <w:pPr>
        <w:ind w:left="3465" w:hanging="601"/>
      </w:pPr>
      <w:rPr>
        <w:rFonts w:hint="default"/>
        <w:lang w:val="zh-CN" w:eastAsia="zh-CN" w:bidi="zh-CN"/>
      </w:rPr>
    </w:lvl>
    <w:lvl w:ilvl="3" w:tplc="E892CE68">
      <w:numFmt w:val="bullet"/>
      <w:lvlText w:val="•"/>
      <w:lvlJc w:val="left"/>
      <w:pPr>
        <w:ind w:left="4317" w:hanging="601"/>
      </w:pPr>
      <w:rPr>
        <w:rFonts w:hint="default"/>
        <w:lang w:val="zh-CN" w:eastAsia="zh-CN" w:bidi="zh-CN"/>
      </w:rPr>
    </w:lvl>
    <w:lvl w:ilvl="4" w:tplc="1AB02662">
      <w:numFmt w:val="bullet"/>
      <w:lvlText w:val="•"/>
      <w:lvlJc w:val="left"/>
      <w:pPr>
        <w:ind w:left="5170" w:hanging="601"/>
      </w:pPr>
      <w:rPr>
        <w:rFonts w:hint="default"/>
        <w:lang w:val="zh-CN" w:eastAsia="zh-CN" w:bidi="zh-CN"/>
      </w:rPr>
    </w:lvl>
    <w:lvl w:ilvl="5" w:tplc="F608122E">
      <w:numFmt w:val="bullet"/>
      <w:lvlText w:val="•"/>
      <w:lvlJc w:val="left"/>
      <w:pPr>
        <w:ind w:left="6023" w:hanging="601"/>
      </w:pPr>
      <w:rPr>
        <w:rFonts w:hint="default"/>
        <w:lang w:val="zh-CN" w:eastAsia="zh-CN" w:bidi="zh-CN"/>
      </w:rPr>
    </w:lvl>
    <w:lvl w:ilvl="6" w:tplc="EF56753C">
      <w:numFmt w:val="bullet"/>
      <w:lvlText w:val="•"/>
      <w:lvlJc w:val="left"/>
      <w:pPr>
        <w:ind w:left="6875" w:hanging="601"/>
      </w:pPr>
      <w:rPr>
        <w:rFonts w:hint="default"/>
        <w:lang w:val="zh-CN" w:eastAsia="zh-CN" w:bidi="zh-CN"/>
      </w:rPr>
    </w:lvl>
    <w:lvl w:ilvl="7" w:tplc="EF82F9B2">
      <w:numFmt w:val="bullet"/>
      <w:lvlText w:val="•"/>
      <w:lvlJc w:val="left"/>
      <w:pPr>
        <w:ind w:left="7728" w:hanging="601"/>
      </w:pPr>
      <w:rPr>
        <w:rFonts w:hint="default"/>
        <w:lang w:val="zh-CN" w:eastAsia="zh-CN" w:bidi="zh-CN"/>
      </w:rPr>
    </w:lvl>
    <w:lvl w:ilvl="8" w:tplc="CF1CE250">
      <w:numFmt w:val="bullet"/>
      <w:lvlText w:val="•"/>
      <w:lvlJc w:val="left"/>
      <w:pPr>
        <w:ind w:left="8581" w:hanging="601"/>
      </w:pPr>
      <w:rPr>
        <w:rFonts w:hint="default"/>
        <w:lang w:val="zh-CN" w:eastAsia="zh-CN" w:bidi="zh-CN"/>
      </w:rPr>
    </w:lvl>
  </w:abstractNum>
  <w:abstractNum w:abstractNumId="157" w15:restartNumberingAfterBreak="0">
    <w:nsid w:val="57C85F2C"/>
    <w:multiLevelType w:val="hybridMultilevel"/>
    <w:tmpl w:val="E5C8BBE2"/>
    <w:lvl w:ilvl="0" w:tplc="80944BE4">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C646279A">
      <w:numFmt w:val="bullet"/>
      <w:lvlText w:val="•"/>
      <w:lvlJc w:val="left"/>
      <w:pPr>
        <w:ind w:left="2396" w:hanging="840"/>
      </w:pPr>
      <w:rPr>
        <w:rFonts w:hint="default"/>
        <w:lang w:val="zh-CN" w:eastAsia="zh-CN" w:bidi="zh-CN"/>
      </w:rPr>
    </w:lvl>
    <w:lvl w:ilvl="2" w:tplc="8176073C">
      <w:numFmt w:val="bullet"/>
      <w:lvlText w:val="•"/>
      <w:lvlJc w:val="left"/>
      <w:pPr>
        <w:ind w:left="3273" w:hanging="840"/>
      </w:pPr>
      <w:rPr>
        <w:rFonts w:hint="default"/>
        <w:lang w:val="zh-CN" w:eastAsia="zh-CN" w:bidi="zh-CN"/>
      </w:rPr>
    </w:lvl>
    <w:lvl w:ilvl="3" w:tplc="07A228B8">
      <w:numFmt w:val="bullet"/>
      <w:lvlText w:val="•"/>
      <w:lvlJc w:val="left"/>
      <w:pPr>
        <w:ind w:left="4149" w:hanging="840"/>
      </w:pPr>
      <w:rPr>
        <w:rFonts w:hint="default"/>
        <w:lang w:val="zh-CN" w:eastAsia="zh-CN" w:bidi="zh-CN"/>
      </w:rPr>
    </w:lvl>
    <w:lvl w:ilvl="4" w:tplc="A60C89EC">
      <w:numFmt w:val="bullet"/>
      <w:lvlText w:val="•"/>
      <w:lvlJc w:val="left"/>
      <w:pPr>
        <w:ind w:left="5026" w:hanging="840"/>
      </w:pPr>
      <w:rPr>
        <w:rFonts w:hint="default"/>
        <w:lang w:val="zh-CN" w:eastAsia="zh-CN" w:bidi="zh-CN"/>
      </w:rPr>
    </w:lvl>
    <w:lvl w:ilvl="5" w:tplc="A9A2198C">
      <w:numFmt w:val="bullet"/>
      <w:lvlText w:val="•"/>
      <w:lvlJc w:val="left"/>
      <w:pPr>
        <w:ind w:left="5903" w:hanging="840"/>
      </w:pPr>
      <w:rPr>
        <w:rFonts w:hint="default"/>
        <w:lang w:val="zh-CN" w:eastAsia="zh-CN" w:bidi="zh-CN"/>
      </w:rPr>
    </w:lvl>
    <w:lvl w:ilvl="6" w:tplc="8898C986">
      <w:numFmt w:val="bullet"/>
      <w:lvlText w:val="•"/>
      <w:lvlJc w:val="left"/>
      <w:pPr>
        <w:ind w:left="6779" w:hanging="840"/>
      </w:pPr>
      <w:rPr>
        <w:rFonts w:hint="default"/>
        <w:lang w:val="zh-CN" w:eastAsia="zh-CN" w:bidi="zh-CN"/>
      </w:rPr>
    </w:lvl>
    <w:lvl w:ilvl="7" w:tplc="9094E6D2">
      <w:numFmt w:val="bullet"/>
      <w:lvlText w:val="•"/>
      <w:lvlJc w:val="left"/>
      <w:pPr>
        <w:ind w:left="7656" w:hanging="840"/>
      </w:pPr>
      <w:rPr>
        <w:rFonts w:hint="default"/>
        <w:lang w:val="zh-CN" w:eastAsia="zh-CN" w:bidi="zh-CN"/>
      </w:rPr>
    </w:lvl>
    <w:lvl w:ilvl="8" w:tplc="A0FEC8D0">
      <w:numFmt w:val="bullet"/>
      <w:lvlText w:val="•"/>
      <w:lvlJc w:val="left"/>
      <w:pPr>
        <w:ind w:left="8533" w:hanging="840"/>
      </w:pPr>
      <w:rPr>
        <w:rFonts w:hint="default"/>
        <w:lang w:val="zh-CN" w:eastAsia="zh-CN" w:bidi="zh-CN"/>
      </w:rPr>
    </w:lvl>
  </w:abstractNum>
  <w:abstractNum w:abstractNumId="158" w15:restartNumberingAfterBreak="0">
    <w:nsid w:val="57F056B1"/>
    <w:multiLevelType w:val="hybridMultilevel"/>
    <w:tmpl w:val="3C748C44"/>
    <w:lvl w:ilvl="0" w:tplc="79CCFE8C">
      <w:start w:val="1"/>
      <w:numFmt w:val="upperLetter"/>
      <w:lvlText w:val="%1."/>
      <w:lvlJc w:val="left"/>
      <w:pPr>
        <w:ind w:left="921" w:hanging="241"/>
      </w:pPr>
      <w:rPr>
        <w:rFonts w:ascii="宋体" w:eastAsia="宋体" w:hAnsi="宋体" w:cs="宋体" w:hint="default"/>
        <w:spacing w:val="-1"/>
        <w:w w:val="100"/>
        <w:sz w:val="22"/>
        <w:szCs w:val="22"/>
        <w:lang w:val="zh-CN" w:eastAsia="zh-CN" w:bidi="zh-CN"/>
      </w:rPr>
    </w:lvl>
    <w:lvl w:ilvl="1" w:tplc="D5DAB3C8">
      <w:numFmt w:val="bullet"/>
      <w:lvlText w:val="•"/>
      <w:lvlJc w:val="left"/>
      <w:pPr>
        <w:ind w:left="1856" w:hanging="241"/>
      </w:pPr>
      <w:rPr>
        <w:rFonts w:hint="default"/>
        <w:lang w:val="zh-CN" w:eastAsia="zh-CN" w:bidi="zh-CN"/>
      </w:rPr>
    </w:lvl>
    <w:lvl w:ilvl="2" w:tplc="9560EC28">
      <w:numFmt w:val="bullet"/>
      <w:lvlText w:val="•"/>
      <w:lvlJc w:val="left"/>
      <w:pPr>
        <w:ind w:left="2793" w:hanging="241"/>
      </w:pPr>
      <w:rPr>
        <w:rFonts w:hint="default"/>
        <w:lang w:val="zh-CN" w:eastAsia="zh-CN" w:bidi="zh-CN"/>
      </w:rPr>
    </w:lvl>
    <w:lvl w:ilvl="3" w:tplc="65CCC88C">
      <w:numFmt w:val="bullet"/>
      <w:lvlText w:val="•"/>
      <w:lvlJc w:val="left"/>
      <w:pPr>
        <w:ind w:left="3729" w:hanging="241"/>
      </w:pPr>
      <w:rPr>
        <w:rFonts w:hint="default"/>
        <w:lang w:val="zh-CN" w:eastAsia="zh-CN" w:bidi="zh-CN"/>
      </w:rPr>
    </w:lvl>
    <w:lvl w:ilvl="4" w:tplc="3EBC15BC">
      <w:numFmt w:val="bullet"/>
      <w:lvlText w:val="•"/>
      <w:lvlJc w:val="left"/>
      <w:pPr>
        <w:ind w:left="4666" w:hanging="241"/>
      </w:pPr>
      <w:rPr>
        <w:rFonts w:hint="default"/>
        <w:lang w:val="zh-CN" w:eastAsia="zh-CN" w:bidi="zh-CN"/>
      </w:rPr>
    </w:lvl>
    <w:lvl w:ilvl="5" w:tplc="2428693E">
      <w:numFmt w:val="bullet"/>
      <w:lvlText w:val="•"/>
      <w:lvlJc w:val="left"/>
      <w:pPr>
        <w:ind w:left="5603" w:hanging="241"/>
      </w:pPr>
      <w:rPr>
        <w:rFonts w:hint="default"/>
        <w:lang w:val="zh-CN" w:eastAsia="zh-CN" w:bidi="zh-CN"/>
      </w:rPr>
    </w:lvl>
    <w:lvl w:ilvl="6" w:tplc="EB1E6056">
      <w:numFmt w:val="bullet"/>
      <w:lvlText w:val="•"/>
      <w:lvlJc w:val="left"/>
      <w:pPr>
        <w:ind w:left="6539" w:hanging="241"/>
      </w:pPr>
      <w:rPr>
        <w:rFonts w:hint="default"/>
        <w:lang w:val="zh-CN" w:eastAsia="zh-CN" w:bidi="zh-CN"/>
      </w:rPr>
    </w:lvl>
    <w:lvl w:ilvl="7" w:tplc="494C7430">
      <w:numFmt w:val="bullet"/>
      <w:lvlText w:val="•"/>
      <w:lvlJc w:val="left"/>
      <w:pPr>
        <w:ind w:left="7476" w:hanging="241"/>
      </w:pPr>
      <w:rPr>
        <w:rFonts w:hint="default"/>
        <w:lang w:val="zh-CN" w:eastAsia="zh-CN" w:bidi="zh-CN"/>
      </w:rPr>
    </w:lvl>
    <w:lvl w:ilvl="8" w:tplc="F36628DE">
      <w:numFmt w:val="bullet"/>
      <w:lvlText w:val="•"/>
      <w:lvlJc w:val="left"/>
      <w:pPr>
        <w:ind w:left="8413" w:hanging="241"/>
      </w:pPr>
      <w:rPr>
        <w:rFonts w:hint="default"/>
        <w:lang w:val="zh-CN" w:eastAsia="zh-CN" w:bidi="zh-CN"/>
      </w:rPr>
    </w:lvl>
  </w:abstractNum>
  <w:abstractNum w:abstractNumId="159" w15:restartNumberingAfterBreak="0">
    <w:nsid w:val="584D46C4"/>
    <w:multiLevelType w:val="hybridMultilevel"/>
    <w:tmpl w:val="45EA9A24"/>
    <w:lvl w:ilvl="0" w:tplc="CFE65D48">
      <w:numFmt w:val="bullet"/>
      <w:lvlText w:val=""/>
      <w:lvlJc w:val="left"/>
      <w:pPr>
        <w:ind w:left="525" w:hanging="420"/>
      </w:pPr>
      <w:rPr>
        <w:rFonts w:ascii="Wingdings" w:eastAsia="Wingdings" w:hAnsi="Wingdings" w:cs="Wingdings" w:hint="default"/>
        <w:w w:val="99"/>
        <w:sz w:val="20"/>
        <w:szCs w:val="20"/>
        <w:lang w:val="zh-CN" w:eastAsia="zh-CN" w:bidi="zh-CN"/>
      </w:rPr>
    </w:lvl>
    <w:lvl w:ilvl="1" w:tplc="F4286DE0">
      <w:numFmt w:val="bullet"/>
      <w:lvlText w:val="•"/>
      <w:lvlJc w:val="left"/>
      <w:pPr>
        <w:ind w:left="752" w:hanging="420"/>
      </w:pPr>
      <w:rPr>
        <w:rFonts w:hint="default"/>
        <w:lang w:val="zh-CN" w:eastAsia="zh-CN" w:bidi="zh-CN"/>
      </w:rPr>
    </w:lvl>
    <w:lvl w:ilvl="2" w:tplc="C56065D2">
      <w:numFmt w:val="bullet"/>
      <w:lvlText w:val="•"/>
      <w:lvlJc w:val="left"/>
      <w:pPr>
        <w:ind w:left="985" w:hanging="420"/>
      </w:pPr>
      <w:rPr>
        <w:rFonts w:hint="default"/>
        <w:lang w:val="zh-CN" w:eastAsia="zh-CN" w:bidi="zh-CN"/>
      </w:rPr>
    </w:lvl>
    <w:lvl w:ilvl="3" w:tplc="AEF21598">
      <w:numFmt w:val="bullet"/>
      <w:lvlText w:val="•"/>
      <w:lvlJc w:val="left"/>
      <w:pPr>
        <w:ind w:left="1217" w:hanging="420"/>
      </w:pPr>
      <w:rPr>
        <w:rFonts w:hint="default"/>
        <w:lang w:val="zh-CN" w:eastAsia="zh-CN" w:bidi="zh-CN"/>
      </w:rPr>
    </w:lvl>
    <w:lvl w:ilvl="4" w:tplc="B2D648EE">
      <w:numFmt w:val="bullet"/>
      <w:lvlText w:val="•"/>
      <w:lvlJc w:val="left"/>
      <w:pPr>
        <w:ind w:left="1450" w:hanging="420"/>
      </w:pPr>
      <w:rPr>
        <w:rFonts w:hint="default"/>
        <w:lang w:val="zh-CN" w:eastAsia="zh-CN" w:bidi="zh-CN"/>
      </w:rPr>
    </w:lvl>
    <w:lvl w:ilvl="5" w:tplc="3D80D0E4">
      <w:numFmt w:val="bullet"/>
      <w:lvlText w:val="•"/>
      <w:lvlJc w:val="left"/>
      <w:pPr>
        <w:ind w:left="1683" w:hanging="420"/>
      </w:pPr>
      <w:rPr>
        <w:rFonts w:hint="default"/>
        <w:lang w:val="zh-CN" w:eastAsia="zh-CN" w:bidi="zh-CN"/>
      </w:rPr>
    </w:lvl>
    <w:lvl w:ilvl="6" w:tplc="3E048F8E">
      <w:numFmt w:val="bullet"/>
      <w:lvlText w:val="•"/>
      <w:lvlJc w:val="left"/>
      <w:pPr>
        <w:ind w:left="1915" w:hanging="420"/>
      </w:pPr>
      <w:rPr>
        <w:rFonts w:hint="default"/>
        <w:lang w:val="zh-CN" w:eastAsia="zh-CN" w:bidi="zh-CN"/>
      </w:rPr>
    </w:lvl>
    <w:lvl w:ilvl="7" w:tplc="B6AC5DA8">
      <w:numFmt w:val="bullet"/>
      <w:lvlText w:val="•"/>
      <w:lvlJc w:val="left"/>
      <w:pPr>
        <w:ind w:left="2148" w:hanging="420"/>
      </w:pPr>
      <w:rPr>
        <w:rFonts w:hint="default"/>
        <w:lang w:val="zh-CN" w:eastAsia="zh-CN" w:bidi="zh-CN"/>
      </w:rPr>
    </w:lvl>
    <w:lvl w:ilvl="8" w:tplc="49E66466">
      <w:numFmt w:val="bullet"/>
      <w:lvlText w:val="•"/>
      <w:lvlJc w:val="left"/>
      <w:pPr>
        <w:ind w:left="2380" w:hanging="420"/>
      </w:pPr>
      <w:rPr>
        <w:rFonts w:hint="default"/>
        <w:lang w:val="zh-CN" w:eastAsia="zh-CN" w:bidi="zh-CN"/>
      </w:rPr>
    </w:lvl>
  </w:abstractNum>
  <w:abstractNum w:abstractNumId="160" w15:restartNumberingAfterBreak="0">
    <w:nsid w:val="58E874B3"/>
    <w:multiLevelType w:val="hybridMultilevel"/>
    <w:tmpl w:val="A86225BE"/>
    <w:lvl w:ilvl="0" w:tplc="76F298DC">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DC66ECB4">
      <w:numFmt w:val="bullet"/>
      <w:lvlText w:val="•"/>
      <w:lvlJc w:val="left"/>
      <w:pPr>
        <w:ind w:left="1640" w:hanging="601"/>
      </w:pPr>
      <w:rPr>
        <w:rFonts w:hint="default"/>
        <w:lang w:val="zh-CN" w:eastAsia="zh-CN" w:bidi="zh-CN"/>
      </w:rPr>
    </w:lvl>
    <w:lvl w:ilvl="2" w:tplc="61D47166">
      <w:numFmt w:val="bullet"/>
      <w:lvlText w:val="•"/>
      <w:lvlJc w:val="left"/>
      <w:pPr>
        <w:ind w:left="2601" w:hanging="601"/>
      </w:pPr>
      <w:rPr>
        <w:rFonts w:hint="default"/>
        <w:lang w:val="zh-CN" w:eastAsia="zh-CN" w:bidi="zh-CN"/>
      </w:rPr>
    </w:lvl>
    <w:lvl w:ilvl="3" w:tplc="F95A93DE">
      <w:numFmt w:val="bullet"/>
      <w:lvlText w:val="•"/>
      <w:lvlJc w:val="left"/>
      <w:pPr>
        <w:ind w:left="3561" w:hanging="601"/>
      </w:pPr>
      <w:rPr>
        <w:rFonts w:hint="default"/>
        <w:lang w:val="zh-CN" w:eastAsia="zh-CN" w:bidi="zh-CN"/>
      </w:rPr>
    </w:lvl>
    <w:lvl w:ilvl="4" w:tplc="20ACC348">
      <w:numFmt w:val="bullet"/>
      <w:lvlText w:val="•"/>
      <w:lvlJc w:val="left"/>
      <w:pPr>
        <w:ind w:left="4522" w:hanging="601"/>
      </w:pPr>
      <w:rPr>
        <w:rFonts w:hint="default"/>
        <w:lang w:val="zh-CN" w:eastAsia="zh-CN" w:bidi="zh-CN"/>
      </w:rPr>
    </w:lvl>
    <w:lvl w:ilvl="5" w:tplc="29CE48A6">
      <w:numFmt w:val="bullet"/>
      <w:lvlText w:val="•"/>
      <w:lvlJc w:val="left"/>
      <w:pPr>
        <w:ind w:left="5483" w:hanging="601"/>
      </w:pPr>
      <w:rPr>
        <w:rFonts w:hint="default"/>
        <w:lang w:val="zh-CN" w:eastAsia="zh-CN" w:bidi="zh-CN"/>
      </w:rPr>
    </w:lvl>
    <w:lvl w:ilvl="6" w:tplc="9C6EA876">
      <w:numFmt w:val="bullet"/>
      <w:lvlText w:val="•"/>
      <w:lvlJc w:val="left"/>
      <w:pPr>
        <w:ind w:left="6443" w:hanging="601"/>
      </w:pPr>
      <w:rPr>
        <w:rFonts w:hint="default"/>
        <w:lang w:val="zh-CN" w:eastAsia="zh-CN" w:bidi="zh-CN"/>
      </w:rPr>
    </w:lvl>
    <w:lvl w:ilvl="7" w:tplc="669A991E">
      <w:numFmt w:val="bullet"/>
      <w:lvlText w:val="•"/>
      <w:lvlJc w:val="left"/>
      <w:pPr>
        <w:ind w:left="7404" w:hanging="601"/>
      </w:pPr>
      <w:rPr>
        <w:rFonts w:hint="default"/>
        <w:lang w:val="zh-CN" w:eastAsia="zh-CN" w:bidi="zh-CN"/>
      </w:rPr>
    </w:lvl>
    <w:lvl w:ilvl="8" w:tplc="8D5A1E42">
      <w:numFmt w:val="bullet"/>
      <w:lvlText w:val="•"/>
      <w:lvlJc w:val="left"/>
      <w:pPr>
        <w:ind w:left="8365" w:hanging="601"/>
      </w:pPr>
      <w:rPr>
        <w:rFonts w:hint="default"/>
        <w:lang w:val="zh-CN" w:eastAsia="zh-CN" w:bidi="zh-CN"/>
      </w:rPr>
    </w:lvl>
  </w:abstractNum>
  <w:abstractNum w:abstractNumId="161" w15:restartNumberingAfterBreak="0">
    <w:nsid w:val="59556A1C"/>
    <w:multiLevelType w:val="hybridMultilevel"/>
    <w:tmpl w:val="1C5671FE"/>
    <w:lvl w:ilvl="0" w:tplc="C04CB7A2">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3EC8FFD8">
      <w:numFmt w:val="bullet"/>
      <w:lvlText w:val="•"/>
      <w:lvlJc w:val="left"/>
      <w:pPr>
        <w:ind w:left="2612" w:hanging="601"/>
      </w:pPr>
      <w:rPr>
        <w:rFonts w:hint="default"/>
        <w:lang w:val="zh-CN" w:eastAsia="zh-CN" w:bidi="zh-CN"/>
      </w:rPr>
    </w:lvl>
    <w:lvl w:ilvl="2" w:tplc="8822FA4E">
      <w:numFmt w:val="bullet"/>
      <w:lvlText w:val="•"/>
      <w:lvlJc w:val="left"/>
      <w:pPr>
        <w:ind w:left="3465" w:hanging="601"/>
      </w:pPr>
      <w:rPr>
        <w:rFonts w:hint="default"/>
        <w:lang w:val="zh-CN" w:eastAsia="zh-CN" w:bidi="zh-CN"/>
      </w:rPr>
    </w:lvl>
    <w:lvl w:ilvl="3" w:tplc="21C6F034">
      <w:numFmt w:val="bullet"/>
      <w:lvlText w:val="•"/>
      <w:lvlJc w:val="left"/>
      <w:pPr>
        <w:ind w:left="4317" w:hanging="601"/>
      </w:pPr>
      <w:rPr>
        <w:rFonts w:hint="default"/>
        <w:lang w:val="zh-CN" w:eastAsia="zh-CN" w:bidi="zh-CN"/>
      </w:rPr>
    </w:lvl>
    <w:lvl w:ilvl="4" w:tplc="A4920CF6">
      <w:numFmt w:val="bullet"/>
      <w:lvlText w:val="•"/>
      <w:lvlJc w:val="left"/>
      <w:pPr>
        <w:ind w:left="5170" w:hanging="601"/>
      </w:pPr>
      <w:rPr>
        <w:rFonts w:hint="default"/>
        <w:lang w:val="zh-CN" w:eastAsia="zh-CN" w:bidi="zh-CN"/>
      </w:rPr>
    </w:lvl>
    <w:lvl w:ilvl="5" w:tplc="A2587BFC">
      <w:numFmt w:val="bullet"/>
      <w:lvlText w:val="•"/>
      <w:lvlJc w:val="left"/>
      <w:pPr>
        <w:ind w:left="6023" w:hanging="601"/>
      </w:pPr>
      <w:rPr>
        <w:rFonts w:hint="default"/>
        <w:lang w:val="zh-CN" w:eastAsia="zh-CN" w:bidi="zh-CN"/>
      </w:rPr>
    </w:lvl>
    <w:lvl w:ilvl="6" w:tplc="DF008470">
      <w:numFmt w:val="bullet"/>
      <w:lvlText w:val="•"/>
      <w:lvlJc w:val="left"/>
      <w:pPr>
        <w:ind w:left="6875" w:hanging="601"/>
      </w:pPr>
      <w:rPr>
        <w:rFonts w:hint="default"/>
        <w:lang w:val="zh-CN" w:eastAsia="zh-CN" w:bidi="zh-CN"/>
      </w:rPr>
    </w:lvl>
    <w:lvl w:ilvl="7" w:tplc="42DA2B06">
      <w:numFmt w:val="bullet"/>
      <w:lvlText w:val="•"/>
      <w:lvlJc w:val="left"/>
      <w:pPr>
        <w:ind w:left="7728" w:hanging="601"/>
      </w:pPr>
      <w:rPr>
        <w:rFonts w:hint="default"/>
        <w:lang w:val="zh-CN" w:eastAsia="zh-CN" w:bidi="zh-CN"/>
      </w:rPr>
    </w:lvl>
    <w:lvl w:ilvl="8" w:tplc="D3C6F4C8">
      <w:numFmt w:val="bullet"/>
      <w:lvlText w:val="•"/>
      <w:lvlJc w:val="left"/>
      <w:pPr>
        <w:ind w:left="8581" w:hanging="601"/>
      </w:pPr>
      <w:rPr>
        <w:rFonts w:hint="default"/>
        <w:lang w:val="zh-CN" w:eastAsia="zh-CN" w:bidi="zh-CN"/>
      </w:rPr>
    </w:lvl>
  </w:abstractNum>
  <w:abstractNum w:abstractNumId="162" w15:restartNumberingAfterBreak="0">
    <w:nsid w:val="5A9A0267"/>
    <w:multiLevelType w:val="hybridMultilevel"/>
    <w:tmpl w:val="CA106C10"/>
    <w:lvl w:ilvl="0" w:tplc="1A207FA4">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15B04446">
      <w:numFmt w:val="bullet"/>
      <w:lvlText w:val="•"/>
      <w:lvlJc w:val="left"/>
      <w:pPr>
        <w:ind w:left="2018" w:hanging="420"/>
      </w:pPr>
      <w:rPr>
        <w:rFonts w:hint="default"/>
        <w:lang w:val="zh-CN" w:eastAsia="zh-CN" w:bidi="zh-CN"/>
      </w:rPr>
    </w:lvl>
    <w:lvl w:ilvl="2" w:tplc="7FC04D6A">
      <w:numFmt w:val="bullet"/>
      <w:lvlText w:val="•"/>
      <w:lvlJc w:val="left"/>
      <w:pPr>
        <w:ind w:left="2937" w:hanging="420"/>
      </w:pPr>
      <w:rPr>
        <w:rFonts w:hint="default"/>
        <w:lang w:val="zh-CN" w:eastAsia="zh-CN" w:bidi="zh-CN"/>
      </w:rPr>
    </w:lvl>
    <w:lvl w:ilvl="3" w:tplc="366C4E54">
      <w:numFmt w:val="bullet"/>
      <w:lvlText w:val="•"/>
      <w:lvlJc w:val="left"/>
      <w:pPr>
        <w:ind w:left="3855" w:hanging="420"/>
      </w:pPr>
      <w:rPr>
        <w:rFonts w:hint="default"/>
        <w:lang w:val="zh-CN" w:eastAsia="zh-CN" w:bidi="zh-CN"/>
      </w:rPr>
    </w:lvl>
    <w:lvl w:ilvl="4" w:tplc="8542D986">
      <w:numFmt w:val="bullet"/>
      <w:lvlText w:val="•"/>
      <w:lvlJc w:val="left"/>
      <w:pPr>
        <w:ind w:left="4774" w:hanging="420"/>
      </w:pPr>
      <w:rPr>
        <w:rFonts w:hint="default"/>
        <w:lang w:val="zh-CN" w:eastAsia="zh-CN" w:bidi="zh-CN"/>
      </w:rPr>
    </w:lvl>
    <w:lvl w:ilvl="5" w:tplc="A31263D0">
      <w:numFmt w:val="bullet"/>
      <w:lvlText w:val="•"/>
      <w:lvlJc w:val="left"/>
      <w:pPr>
        <w:ind w:left="5693" w:hanging="420"/>
      </w:pPr>
      <w:rPr>
        <w:rFonts w:hint="default"/>
        <w:lang w:val="zh-CN" w:eastAsia="zh-CN" w:bidi="zh-CN"/>
      </w:rPr>
    </w:lvl>
    <w:lvl w:ilvl="6" w:tplc="7D5A68B2">
      <w:numFmt w:val="bullet"/>
      <w:lvlText w:val="•"/>
      <w:lvlJc w:val="left"/>
      <w:pPr>
        <w:ind w:left="6611" w:hanging="420"/>
      </w:pPr>
      <w:rPr>
        <w:rFonts w:hint="default"/>
        <w:lang w:val="zh-CN" w:eastAsia="zh-CN" w:bidi="zh-CN"/>
      </w:rPr>
    </w:lvl>
    <w:lvl w:ilvl="7" w:tplc="CFE2D1BE">
      <w:numFmt w:val="bullet"/>
      <w:lvlText w:val="•"/>
      <w:lvlJc w:val="left"/>
      <w:pPr>
        <w:ind w:left="7530" w:hanging="420"/>
      </w:pPr>
      <w:rPr>
        <w:rFonts w:hint="default"/>
        <w:lang w:val="zh-CN" w:eastAsia="zh-CN" w:bidi="zh-CN"/>
      </w:rPr>
    </w:lvl>
    <w:lvl w:ilvl="8" w:tplc="E2824E18">
      <w:numFmt w:val="bullet"/>
      <w:lvlText w:val="•"/>
      <w:lvlJc w:val="left"/>
      <w:pPr>
        <w:ind w:left="8449" w:hanging="420"/>
      </w:pPr>
      <w:rPr>
        <w:rFonts w:hint="default"/>
        <w:lang w:val="zh-CN" w:eastAsia="zh-CN" w:bidi="zh-CN"/>
      </w:rPr>
    </w:lvl>
  </w:abstractNum>
  <w:abstractNum w:abstractNumId="163" w15:restartNumberingAfterBreak="0">
    <w:nsid w:val="5BEB02C5"/>
    <w:multiLevelType w:val="hybridMultilevel"/>
    <w:tmpl w:val="FE2C9C40"/>
    <w:lvl w:ilvl="0" w:tplc="E55212D8">
      <w:start w:val="1"/>
      <w:numFmt w:val="decimal"/>
      <w:lvlText w:val="%1."/>
      <w:lvlJc w:val="left"/>
      <w:pPr>
        <w:ind w:left="921" w:hanging="241"/>
      </w:pPr>
      <w:rPr>
        <w:rFonts w:ascii="宋体" w:eastAsia="宋体" w:hAnsi="宋体" w:cs="宋体" w:hint="default"/>
        <w:spacing w:val="-1"/>
        <w:w w:val="100"/>
        <w:sz w:val="22"/>
        <w:szCs w:val="22"/>
        <w:lang w:val="zh-CN" w:eastAsia="zh-CN" w:bidi="zh-CN"/>
      </w:rPr>
    </w:lvl>
    <w:lvl w:ilvl="1" w:tplc="2A64966E">
      <w:numFmt w:val="bullet"/>
      <w:lvlText w:val="•"/>
      <w:lvlJc w:val="left"/>
      <w:pPr>
        <w:ind w:left="1856" w:hanging="241"/>
      </w:pPr>
      <w:rPr>
        <w:rFonts w:hint="default"/>
        <w:lang w:val="zh-CN" w:eastAsia="zh-CN" w:bidi="zh-CN"/>
      </w:rPr>
    </w:lvl>
    <w:lvl w:ilvl="2" w:tplc="766A2674">
      <w:numFmt w:val="bullet"/>
      <w:lvlText w:val="•"/>
      <w:lvlJc w:val="left"/>
      <w:pPr>
        <w:ind w:left="2793" w:hanging="241"/>
      </w:pPr>
      <w:rPr>
        <w:rFonts w:hint="default"/>
        <w:lang w:val="zh-CN" w:eastAsia="zh-CN" w:bidi="zh-CN"/>
      </w:rPr>
    </w:lvl>
    <w:lvl w:ilvl="3" w:tplc="757CA456">
      <w:numFmt w:val="bullet"/>
      <w:lvlText w:val="•"/>
      <w:lvlJc w:val="left"/>
      <w:pPr>
        <w:ind w:left="3729" w:hanging="241"/>
      </w:pPr>
      <w:rPr>
        <w:rFonts w:hint="default"/>
        <w:lang w:val="zh-CN" w:eastAsia="zh-CN" w:bidi="zh-CN"/>
      </w:rPr>
    </w:lvl>
    <w:lvl w:ilvl="4" w:tplc="0A56C3D6">
      <w:numFmt w:val="bullet"/>
      <w:lvlText w:val="•"/>
      <w:lvlJc w:val="left"/>
      <w:pPr>
        <w:ind w:left="4666" w:hanging="241"/>
      </w:pPr>
      <w:rPr>
        <w:rFonts w:hint="default"/>
        <w:lang w:val="zh-CN" w:eastAsia="zh-CN" w:bidi="zh-CN"/>
      </w:rPr>
    </w:lvl>
    <w:lvl w:ilvl="5" w:tplc="9D623A38">
      <w:numFmt w:val="bullet"/>
      <w:lvlText w:val="•"/>
      <w:lvlJc w:val="left"/>
      <w:pPr>
        <w:ind w:left="5603" w:hanging="241"/>
      </w:pPr>
      <w:rPr>
        <w:rFonts w:hint="default"/>
        <w:lang w:val="zh-CN" w:eastAsia="zh-CN" w:bidi="zh-CN"/>
      </w:rPr>
    </w:lvl>
    <w:lvl w:ilvl="6" w:tplc="D0561954">
      <w:numFmt w:val="bullet"/>
      <w:lvlText w:val="•"/>
      <w:lvlJc w:val="left"/>
      <w:pPr>
        <w:ind w:left="6539" w:hanging="241"/>
      </w:pPr>
      <w:rPr>
        <w:rFonts w:hint="default"/>
        <w:lang w:val="zh-CN" w:eastAsia="zh-CN" w:bidi="zh-CN"/>
      </w:rPr>
    </w:lvl>
    <w:lvl w:ilvl="7" w:tplc="EAE88B38">
      <w:numFmt w:val="bullet"/>
      <w:lvlText w:val="•"/>
      <w:lvlJc w:val="left"/>
      <w:pPr>
        <w:ind w:left="7476" w:hanging="241"/>
      </w:pPr>
      <w:rPr>
        <w:rFonts w:hint="default"/>
        <w:lang w:val="zh-CN" w:eastAsia="zh-CN" w:bidi="zh-CN"/>
      </w:rPr>
    </w:lvl>
    <w:lvl w:ilvl="8" w:tplc="74D45D48">
      <w:numFmt w:val="bullet"/>
      <w:lvlText w:val="•"/>
      <w:lvlJc w:val="left"/>
      <w:pPr>
        <w:ind w:left="8413" w:hanging="241"/>
      </w:pPr>
      <w:rPr>
        <w:rFonts w:hint="default"/>
        <w:lang w:val="zh-CN" w:eastAsia="zh-CN" w:bidi="zh-CN"/>
      </w:rPr>
    </w:lvl>
  </w:abstractNum>
  <w:abstractNum w:abstractNumId="164" w15:restartNumberingAfterBreak="0">
    <w:nsid w:val="5D0E26DF"/>
    <w:multiLevelType w:val="hybridMultilevel"/>
    <w:tmpl w:val="D916A214"/>
    <w:lvl w:ilvl="0" w:tplc="4802F674">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7850124A">
      <w:numFmt w:val="bullet"/>
      <w:lvlText w:val="•"/>
      <w:lvlJc w:val="left"/>
      <w:pPr>
        <w:ind w:left="2396" w:hanging="840"/>
      </w:pPr>
      <w:rPr>
        <w:rFonts w:hint="default"/>
        <w:lang w:val="zh-CN" w:eastAsia="zh-CN" w:bidi="zh-CN"/>
      </w:rPr>
    </w:lvl>
    <w:lvl w:ilvl="2" w:tplc="1D56F456">
      <w:numFmt w:val="bullet"/>
      <w:lvlText w:val="•"/>
      <w:lvlJc w:val="left"/>
      <w:pPr>
        <w:ind w:left="3273" w:hanging="840"/>
      </w:pPr>
      <w:rPr>
        <w:rFonts w:hint="default"/>
        <w:lang w:val="zh-CN" w:eastAsia="zh-CN" w:bidi="zh-CN"/>
      </w:rPr>
    </w:lvl>
    <w:lvl w:ilvl="3" w:tplc="218077C4">
      <w:numFmt w:val="bullet"/>
      <w:lvlText w:val="•"/>
      <w:lvlJc w:val="left"/>
      <w:pPr>
        <w:ind w:left="4149" w:hanging="840"/>
      </w:pPr>
      <w:rPr>
        <w:rFonts w:hint="default"/>
        <w:lang w:val="zh-CN" w:eastAsia="zh-CN" w:bidi="zh-CN"/>
      </w:rPr>
    </w:lvl>
    <w:lvl w:ilvl="4" w:tplc="0840EB7A">
      <w:numFmt w:val="bullet"/>
      <w:lvlText w:val="•"/>
      <w:lvlJc w:val="left"/>
      <w:pPr>
        <w:ind w:left="5026" w:hanging="840"/>
      </w:pPr>
      <w:rPr>
        <w:rFonts w:hint="default"/>
        <w:lang w:val="zh-CN" w:eastAsia="zh-CN" w:bidi="zh-CN"/>
      </w:rPr>
    </w:lvl>
    <w:lvl w:ilvl="5" w:tplc="3702AFD8">
      <w:numFmt w:val="bullet"/>
      <w:lvlText w:val="•"/>
      <w:lvlJc w:val="left"/>
      <w:pPr>
        <w:ind w:left="5903" w:hanging="840"/>
      </w:pPr>
      <w:rPr>
        <w:rFonts w:hint="default"/>
        <w:lang w:val="zh-CN" w:eastAsia="zh-CN" w:bidi="zh-CN"/>
      </w:rPr>
    </w:lvl>
    <w:lvl w:ilvl="6" w:tplc="6AA6D462">
      <w:numFmt w:val="bullet"/>
      <w:lvlText w:val="•"/>
      <w:lvlJc w:val="left"/>
      <w:pPr>
        <w:ind w:left="6779" w:hanging="840"/>
      </w:pPr>
      <w:rPr>
        <w:rFonts w:hint="default"/>
        <w:lang w:val="zh-CN" w:eastAsia="zh-CN" w:bidi="zh-CN"/>
      </w:rPr>
    </w:lvl>
    <w:lvl w:ilvl="7" w:tplc="35DEF02C">
      <w:numFmt w:val="bullet"/>
      <w:lvlText w:val="•"/>
      <w:lvlJc w:val="left"/>
      <w:pPr>
        <w:ind w:left="7656" w:hanging="840"/>
      </w:pPr>
      <w:rPr>
        <w:rFonts w:hint="default"/>
        <w:lang w:val="zh-CN" w:eastAsia="zh-CN" w:bidi="zh-CN"/>
      </w:rPr>
    </w:lvl>
    <w:lvl w:ilvl="8" w:tplc="774E913C">
      <w:numFmt w:val="bullet"/>
      <w:lvlText w:val="•"/>
      <w:lvlJc w:val="left"/>
      <w:pPr>
        <w:ind w:left="8533" w:hanging="840"/>
      </w:pPr>
      <w:rPr>
        <w:rFonts w:hint="default"/>
        <w:lang w:val="zh-CN" w:eastAsia="zh-CN" w:bidi="zh-CN"/>
      </w:rPr>
    </w:lvl>
  </w:abstractNum>
  <w:abstractNum w:abstractNumId="165" w15:restartNumberingAfterBreak="0">
    <w:nsid w:val="5D3C0610"/>
    <w:multiLevelType w:val="hybridMultilevel"/>
    <w:tmpl w:val="7A823442"/>
    <w:lvl w:ilvl="0" w:tplc="203E71FC">
      <w:start w:val="1"/>
      <w:numFmt w:val="decimal"/>
      <w:lvlText w:val="（%1）"/>
      <w:lvlJc w:val="left"/>
      <w:pPr>
        <w:ind w:left="1761" w:hanging="601"/>
      </w:pPr>
      <w:rPr>
        <w:rFonts w:ascii="MS Gothic" w:eastAsia="MS Gothic" w:hAnsi="MS Gothic" w:cs="MS Gothic" w:hint="default"/>
        <w:w w:val="100"/>
        <w:sz w:val="22"/>
        <w:szCs w:val="22"/>
        <w:lang w:val="zh-CN" w:eastAsia="zh-CN" w:bidi="zh-CN"/>
      </w:rPr>
    </w:lvl>
    <w:lvl w:ilvl="1" w:tplc="66EE2C72">
      <w:numFmt w:val="bullet"/>
      <w:lvlText w:val="•"/>
      <w:lvlJc w:val="left"/>
      <w:pPr>
        <w:ind w:left="2612" w:hanging="601"/>
      </w:pPr>
      <w:rPr>
        <w:rFonts w:hint="default"/>
        <w:lang w:val="zh-CN" w:eastAsia="zh-CN" w:bidi="zh-CN"/>
      </w:rPr>
    </w:lvl>
    <w:lvl w:ilvl="2" w:tplc="986841F6">
      <w:numFmt w:val="bullet"/>
      <w:lvlText w:val="•"/>
      <w:lvlJc w:val="left"/>
      <w:pPr>
        <w:ind w:left="3465" w:hanging="601"/>
      </w:pPr>
      <w:rPr>
        <w:rFonts w:hint="default"/>
        <w:lang w:val="zh-CN" w:eastAsia="zh-CN" w:bidi="zh-CN"/>
      </w:rPr>
    </w:lvl>
    <w:lvl w:ilvl="3" w:tplc="FE023ABA">
      <w:numFmt w:val="bullet"/>
      <w:lvlText w:val="•"/>
      <w:lvlJc w:val="left"/>
      <w:pPr>
        <w:ind w:left="4317" w:hanging="601"/>
      </w:pPr>
      <w:rPr>
        <w:rFonts w:hint="default"/>
        <w:lang w:val="zh-CN" w:eastAsia="zh-CN" w:bidi="zh-CN"/>
      </w:rPr>
    </w:lvl>
    <w:lvl w:ilvl="4" w:tplc="7800FFA0">
      <w:numFmt w:val="bullet"/>
      <w:lvlText w:val="•"/>
      <w:lvlJc w:val="left"/>
      <w:pPr>
        <w:ind w:left="5170" w:hanging="601"/>
      </w:pPr>
      <w:rPr>
        <w:rFonts w:hint="default"/>
        <w:lang w:val="zh-CN" w:eastAsia="zh-CN" w:bidi="zh-CN"/>
      </w:rPr>
    </w:lvl>
    <w:lvl w:ilvl="5" w:tplc="5E740C9C">
      <w:numFmt w:val="bullet"/>
      <w:lvlText w:val="•"/>
      <w:lvlJc w:val="left"/>
      <w:pPr>
        <w:ind w:left="6023" w:hanging="601"/>
      </w:pPr>
      <w:rPr>
        <w:rFonts w:hint="default"/>
        <w:lang w:val="zh-CN" w:eastAsia="zh-CN" w:bidi="zh-CN"/>
      </w:rPr>
    </w:lvl>
    <w:lvl w:ilvl="6" w:tplc="23B2B108">
      <w:numFmt w:val="bullet"/>
      <w:lvlText w:val="•"/>
      <w:lvlJc w:val="left"/>
      <w:pPr>
        <w:ind w:left="6875" w:hanging="601"/>
      </w:pPr>
      <w:rPr>
        <w:rFonts w:hint="default"/>
        <w:lang w:val="zh-CN" w:eastAsia="zh-CN" w:bidi="zh-CN"/>
      </w:rPr>
    </w:lvl>
    <w:lvl w:ilvl="7" w:tplc="F1FA99CA">
      <w:numFmt w:val="bullet"/>
      <w:lvlText w:val="•"/>
      <w:lvlJc w:val="left"/>
      <w:pPr>
        <w:ind w:left="7728" w:hanging="601"/>
      </w:pPr>
      <w:rPr>
        <w:rFonts w:hint="default"/>
        <w:lang w:val="zh-CN" w:eastAsia="zh-CN" w:bidi="zh-CN"/>
      </w:rPr>
    </w:lvl>
    <w:lvl w:ilvl="8" w:tplc="775EEF96">
      <w:numFmt w:val="bullet"/>
      <w:lvlText w:val="•"/>
      <w:lvlJc w:val="left"/>
      <w:pPr>
        <w:ind w:left="8581" w:hanging="601"/>
      </w:pPr>
      <w:rPr>
        <w:rFonts w:hint="default"/>
        <w:lang w:val="zh-CN" w:eastAsia="zh-CN" w:bidi="zh-CN"/>
      </w:rPr>
    </w:lvl>
  </w:abstractNum>
  <w:abstractNum w:abstractNumId="166" w15:restartNumberingAfterBreak="0">
    <w:nsid w:val="5F465D1C"/>
    <w:multiLevelType w:val="hybridMultilevel"/>
    <w:tmpl w:val="704A2472"/>
    <w:lvl w:ilvl="0" w:tplc="6D76C4AE">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C016B552">
      <w:numFmt w:val="bullet"/>
      <w:lvlText w:val="•"/>
      <w:lvlJc w:val="left"/>
      <w:pPr>
        <w:ind w:left="2018" w:hanging="420"/>
      </w:pPr>
      <w:rPr>
        <w:rFonts w:hint="default"/>
        <w:lang w:val="zh-CN" w:eastAsia="zh-CN" w:bidi="zh-CN"/>
      </w:rPr>
    </w:lvl>
    <w:lvl w:ilvl="2" w:tplc="AF4223FE">
      <w:numFmt w:val="bullet"/>
      <w:lvlText w:val="•"/>
      <w:lvlJc w:val="left"/>
      <w:pPr>
        <w:ind w:left="2937" w:hanging="420"/>
      </w:pPr>
      <w:rPr>
        <w:rFonts w:hint="default"/>
        <w:lang w:val="zh-CN" w:eastAsia="zh-CN" w:bidi="zh-CN"/>
      </w:rPr>
    </w:lvl>
    <w:lvl w:ilvl="3" w:tplc="4E12A232">
      <w:numFmt w:val="bullet"/>
      <w:lvlText w:val="•"/>
      <w:lvlJc w:val="left"/>
      <w:pPr>
        <w:ind w:left="3855" w:hanging="420"/>
      </w:pPr>
      <w:rPr>
        <w:rFonts w:hint="default"/>
        <w:lang w:val="zh-CN" w:eastAsia="zh-CN" w:bidi="zh-CN"/>
      </w:rPr>
    </w:lvl>
    <w:lvl w:ilvl="4" w:tplc="0688D2DC">
      <w:numFmt w:val="bullet"/>
      <w:lvlText w:val="•"/>
      <w:lvlJc w:val="left"/>
      <w:pPr>
        <w:ind w:left="4774" w:hanging="420"/>
      </w:pPr>
      <w:rPr>
        <w:rFonts w:hint="default"/>
        <w:lang w:val="zh-CN" w:eastAsia="zh-CN" w:bidi="zh-CN"/>
      </w:rPr>
    </w:lvl>
    <w:lvl w:ilvl="5" w:tplc="CBAE722C">
      <w:numFmt w:val="bullet"/>
      <w:lvlText w:val="•"/>
      <w:lvlJc w:val="left"/>
      <w:pPr>
        <w:ind w:left="5693" w:hanging="420"/>
      </w:pPr>
      <w:rPr>
        <w:rFonts w:hint="default"/>
        <w:lang w:val="zh-CN" w:eastAsia="zh-CN" w:bidi="zh-CN"/>
      </w:rPr>
    </w:lvl>
    <w:lvl w:ilvl="6" w:tplc="7A544F6A">
      <w:numFmt w:val="bullet"/>
      <w:lvlText w:val="•"/>
      <w:lvlJc w:val="left"/>
      <w:pPr>
        <w:ind w:left="6611" w:hanging="420"/>
      </w:pPr>
      <w:rPr>
        <w:rFonts w:hint="default"/>
        <w:lang w:val="zh-CN" w:eastAsia="zh-CN" w:bidi="zh-CN"/>
      </w:rPr>
    </w:lvl>
    <w:lvl w:ilvl="7" w:tplc="25D0FA50">
      <w:numFmt w:val="bullet"/>
      <w:lvlText w:val="•"/>
      <w:lvlJc w:val="left"/>
      <w:pPr>
        <w:ind w:left="7530" w:hanging="420"/>
      </w:pPr>
      <w:rPr>
        <w:rFonts w:hint="default"/>
        <w:lang w:val="zh-CN" w:eastAsia="zh-CN" w:bidi="zh-CN"/>
      </w:rPr>
    </w:lvl>
    <w:lvl w:ilvl="8" w:tplc="788ABCC2">
      <w:numFmt w:val="bullet"/>
      <w:lvlText w:val="•"/>
      <w:lvlJc w:val="left"/>
      <w:pPr>
        <w:ind w:left="8449" w:hanging="420"/>
      </w:pPr>
      <w:rPr>
        <w:rFonts w:hint="default"/>
        <w:lang w:val="zh-CN" w:eastAsia="zh-CN" w:bidi="zh-CN"/>
      </w:rPr>
    </w:lvl>
  </w:abstractNum>
  <w:abstractNum w:abstractNumId="167" w15:restartNumberingAfterBreak="0">
    <w:nsid w:val="5FCC55B3"/>
    <w:multiLevelType w:val="hybridMultilevel"/>
    <w:tmpl w:val="EF341EC2"/>
    <w:lvl w:ilvl="0" w:tplc="8178462E">
      <w:start w:val="1"/>
      <w:numFmt w:val="decimal"/>
      <w:lvlText w:val="（%1）"/>
      <w:lvlJc w:val="left"/>
      <w:pPr>
        <w:ind w:left="1823" w:hanging="604"/>
      </w:pPr>
      <w:rPr>
        <w:rFonts w:ascii="宋体" w:eastAsia="宋体" w:hAnsi="宋体" w:cs="宋体" w:hint="default"/>
        <w:w w:val="100"/>
        <w:sz w:val="22"/>
        <w:szCs w:val="22"/>
        <w:lang w:val="zh-CN" w:eastAsia="zh-CN" w:bidi="zh-CN"/>
      </w:rPr>
    </w:lvl>
    <w:lvl w:ilvl="1" w:tplc="C6843EFC">
      <w:numFmt w:val="bullet"/>
      <w:lvlText w:val="•"/>
      <w:lvlJc w:val="left"/>
      <w:pPr>
        <w:ind w:left="2666" w:hanging="604"/>
      </w:pPr>
      <w:rPr>
        <w:rFonts w:hint="default"/>
        <w:lang w:val="zh-CN" w:eastAsia="zh-CN" w:bidi="zh-CN"/>
      </w:rPr>
    </w:lvl>
    <w:lvl w:ilvl="2" w:tplc="BFCC931E">
      <w:numFmt w:val="bullet"/>
      <w:lvlText w:val="•"/>
      <w:lvlJc w:val="left"/>
      <w:pPr>
        <w:ind w:left="3513" w:hanging="604"/>
      </w:pPr>
      <w:rPr>
        <w:rFonts w:hint="default"/>
        <w:lang w:val="zh-CN" w:eastAsia="zh-CN" w:bidi="zh-CN"/>
      </w:rPr>
    </w:lvl>
    <w:lvl w:ilvl="3" w:tplc="5F582178">
      <w:numFmt w:val="bullet"/>
      <w:lvlText w:val="•"/>
      <w:lvlJc w:val="left"/>
      <w:pPr>
        <w:ind w:left="4359" w:hanging="604"/>
      </w:pPr>
      <w:rPr>
        <w:rFonts w:hint="default"/>
        <w:lang w:val="zh-CN" w:eastAsia="zh-CN" w:bidi="zh-CN"/>
      </w:rPr>
    </w:lvl>
    <w:lvl w:ilvl="4" w:tplc="6958AE3A">
      <w:numFmt w:val="bullet"/>
      <w:lvlText w:val="•"/>
      <w:lvlJc w:val="left"/>
      <w:pPr>
        <w:ind w:left="5206" w:hanging="604"/>
      </w:pPr>
      <w:rPr>
        <w:rFonts w:hint="default"/>
        <w:lang w:val="zh-CN" w:eastAsia="zh-CN" w:bidi="zh-CN"/>
      </w:rPr>
    </w:lvl>
    <w:lvl w:ilvl="5" w:tplc="6BD0796A">
      <w:numFmt w:val="bullet"/>
      <w:lvlText w:val="•"/>
      <w:lvlJc w:val="left"/>
      <w:pPr>
        <w:ind w:left="6053" w:hanging="604"/>
      </w:pPr>
      <w:rPr>
        <w:rFonts w:hint="default"/>
        <w:lang w:val="zh-CN" w:eastAsia="zh-CN" w:bidi="zh-CN"/>
      </w:rPr>
    </w:lvl>
    <w:lvl w:ilvl="6" w:tplc="7E2CE69A">
      <w:numFmt w:val="bullet"/>
      <w:lvlText w:val="•"/>
      <w:lvlJc w:val="left"/>
      <w:pPr>
        <w:ind w:left="6899" w:hanging="604"/>
      </w:pPr>
      <w:rPr>
        <w:rFonts w:hint="default"/>
        <w:lang w:val="zh-CN" w:eastAsia="zh-CN" w:bidi="zh-CN"/>
      </w:rPr>
    </w:lvl>
    <w:lvl w:ilvl="7" w:tplc="40D807CE">
      <w:numFmt w:val="bullet"/>
      <w:lvlText w:val="•"/>
      <w:lvlJc w:val="left"/>
      <w:pPr>
        <w:ind w:left="7746" w:hanging="604"/>
      </w:pPr>
      <w:rPr>
        <w:rFonts w:hint="default"/>
        <w:lang w:val="zh-CN" w:eastAsia="zh-CN" w:bidi="zh-CN"/>
      </w:rPr>
    </w:lvl>
    <w:lvl w:ilvl="8" w:tplc="C32C2ACA">
      <w:numFmt w:val="bullet"/>
      <w:lvlText w:val="•"/>
      <w:lvlJc w:val="left"/>
      <w:pPr>
        <w:ind w:left="8593" w:hanging="604"/>
      </w:pPr>
      <w:rPr>
        <w:rFonts w:hint="default"/>
        <w:lang w:val="zh-CN" w:eastAsia="zh-CN" w:bidi="zh-CN"/>
      </w:rPr>
    </w:lvl>
  </w:abstractNum>
  <w:abstractNum w:abstractNumId="168" w15:restartNumberingAfterBreak="0">
    <w:nsid w:val="608D4B17"/>
    <w:multiLevelType w:val="hybridMultilevel"/>
    <w:tmpl w:val="DFD22B1A"/>
    <w:lvl w:ilvl="0" w:tplc="0B5C42B6">
      <w:start w:val="1"/>
      <w:numFmt w:val="decimal"/>
      <w:lvlText w:val="（%1）"/>
      <w:lvlJc w:val="left"/>
      <w:pPr>
        <w:ind w:left="1821" w:hanging="601"/>
      </w:pPr>
      <w:rPr>
        <w:rFonts w:ascii="宋体" w:eastAsia="宋体" w:hAnsi="宋体" w:cs="宋体" w:hint="default"/>
        <w:w w:val="100"/>
        <w:sz w:val="22"/>
        <w:szCs w:val="22"/>
        <w:lang w:val="zh-CN" w:eastAsia="zh-CN" w:bidi="zh-CN"/>
      </w:rPr>
    </w:lvl>
    <w:lvl w:ilvl="1" w:tplc="B9FA665C">
      <w:numFmt w:val="bullet"/>
      <w:lvlText w:val="•"/>
      <w:lvlJc w:val="left"/>
      <w:pPr>
        <w:ind w:left="2666" w:hanging="601"/>
      </w:pPr>
      <w:rPr>
        <w:rFonts w:hint="default"/>
        <w:lang w:val="zh-CN" w:eastAsia="zh-CN" w:bidi="zh-CN"/>
      </w:rPr>
    </w:lvl>
    <w:lvl w:ilvl="2" w:tplc="73423782">
      <w:numFmt w:val="bullet"/>
      <w:lvlText w:val="•"/>
      <w:lvlJc w:val="left"/>
      <w:pPr>
        <w:ind w:left="3513" w:hanging="601"/>
      </w:pPr>
      <w:rPr>
        <w:rFonts w:hint="default"/>
        <w:lang w:val="zh-CN" w:eastAsia="zh-CN" w:bidi="zh-CN"/>
      </w:rPr>
    </w:lvl>
    <w:lvl w:ilvl="3" w:tplc="E670EC40">
      <w:numFmt w:val="bullet"/>
      <w:lvlText w:val="•"/>
      <w:lvlJc w:val="left"/>
      <w:pPr>
        <w:ind w:left="4359" w:hanging="601"/>
      </w:pPr>
      <w:rPr>
        <w:rFonts w:hint="default"/>
        <w:lang w:val="zh-CN" w:eastAsia="zh-CN" w:bidi="zh-CN"/>
      </w:rPr>
    </w:lvl>
    <w:lvl w:ilvl="4" w:tplc="EA2C5FC6">
      <w:numFmt w:val="bullet"/>
      <w:lvlText w:val="•"/>
      <w:lvlJc w:val="left"/>
      <w:pPr>
        <w:ind w:left="5206" w:hanging="601"/>
      </w:pPr>
      <w:rPr>
        <w:rFonts w:hint="default"/>
        <w:lang w:val="zh-CN" w:eastAsia="zh-CN" w:bidi="zh-CN"/>
      </w:rPr>
    </w:lvl>
    <w:lvl w:ilvl="5" w:tplc="94A8769A">
      <w:numFmt w:val="bullet"/>
      <w:lvlText w:val="•"/>
      <w:lvlJc w:val="left"/>
      <w:pPr>
        <w:ind w:left="6053" w:hanging="601"/>
      </w:pPr>
      <w:rPr>
        <w:rFonts w:hint="default"/>
        <w:lang w:val="zh-CN" w:eastAsia="zh-CN" w:bidi="zh-CN"/>
      </w:rPr>
    </w:lvl>
    <w:lvl w:ilvl="6" w:tplc="5A805252">
      <w:numFmt w:val="bullet"/>
      <w:lvlText w:val="•"/>
      <w:lvlJc w:val="left"/>
      <w:pPr>
        <w:ind w:left="6899" w:hanging="601"/>
      </w:pPr>
      <w:rPr>
        <w:rFonts w:hint="default"/>
        <w:lang w:val="zh-CN" w:eastAsia="zh-CN" w:bidi="zh-CN"/>
      </w:rPr>
    </w:lvl>
    <w:lvl w:ilvl="7" w:tplc="99CCB7E4">
      <w:numFmt w:val="bullet"/>
      <w:lvlText w:val="•"/>
      <w:lvlJc w:val="left"/>
      <w:pPr>
        <w:ind w:left="7746" w:hanging="601"/>
      </w:pPr>
      <w:rPr>
        <w:rFonts w:hint="default"/>
        <w:lang w:val="zh-CN" w:eastAsia="zh-CN" w:bidi="zh-CN"/>
      </w:rPr>
    </w:lvl>
    <w:lvl w:ilvl="8" w:tplc="2FC4DFDC">
      <w:numFmt w:val="bullet"/>
      <w:lvlText w:val="•"/>
      <w:lvlJc w:val="left"/>
      <w:pPr>
        <w:ind w:left="8593" w:hanging="601"/>
      </w:pPr>
      <w:rPr>
        <w:rFonts w:hint="default"/>
        <w:lang w:val="zh-CN" w:eastAsia="zh-CN" w:bidi="zh-CN"/>
      </w:rPr>
    </w:lvl>
  </w:abstractNum>
  <w:abstractNum w:abstractNumId="169" w15:restartNumberingAfterBreak="0">
    <w:nsid w:val="626B6FE2"/>
    <w:multiLevelType w:val="hybridMultilevel"/>
    <w:tmpl w:val="178CB3E0"/>
    <w:lvl w:ilvl="0" w:tplc="3288D4D6">
      <w:start w:val="1"/>
      <w:numFmt w:val="decimal"/>
      <w:lvlText w:val="（%1）"/>
      <w:lvlJc w:val="left"/>
      <w:pPr>
        <w:ind w:left="1401" w:hanging="601"/>
        <w:jc w:val="right"/>
      </w:pPr>
      <w:rPr>
        <w:rFonts w:ascii="宋体" w:eastAsia="宋体" w:hAnsi="宋体" w:cs="宋体" w:hint="default"/>
        <w:spacing w:val="-17"/>
        <w:w w:val="100"/>
        <w:sz w:val="22"/>
        <w:szCs w:val="22"/>
        <w:lang w:val="zh-CN" w:eastAsia="zh-CN" w:bidi="zh-CN"/>
      </w:rPr>
    </w:lvl>
    <w:lvl w:ilvl="1" w:tplc="97182150">
      <w:numFmt w:val="bullet"/>
      <w:lvlText w:val="•"/>
      <w:lvlJc w:val="left"/>
      <w:pPr>
        <w:ind w:left="2288" w:hanging="601"/>
      </w:pPr>
      <w:rPr>
        <w:rFonts w:hint="default"/>
        <w:lang w:val="zh-CN" w:eastAsia="zh-CN" w:bidi="zh-CN"/>
      </w:rPr>
    </w:lvl>
    <w:lvl w:ilvl="2" w:tplc="5782A2F8">
      <w:numFmt w:val="bullet"/>
      <w:lvlText w:val="•"/>
      <w:lvlJc w:val="left"/>
      <w:pPr>
        <w:ind w:left="3177" w:hanging="601"/>
      </w:pPr>
      <w:rPr>
        <w:rFonts w:hint="default"/>
        <w:lang w:val="zh-CN" w:eastAsia="zh-CN" w:bidi="zh-CN"/>
      </w:rPr>
    </w:lvl>
    <w:lvl w:ilvl="3" w:tplc="6E14975A">
      <w:numFmt w:val="bullet"/>
      <w:lvlText w:val="•"/>
      <w:lvlJc w:val="left"/>
      <w:pPr>
        <w:ind w:left="4065" w:hanging="601"/>
      </w:pPr>
      <w:rPr>
        <w:rFonts w:hint="default"/>
        <w:lang w:val="zh-CN" w:eastAsia="zh-CN" w:bidi="zh-CN"/>
      </w:rPr>
    </w:lvl>
    <w:lvl w:ilvl="4" w:tplc="C5504342">
      <w:numFmt w:val="bullet"/>
      <w:lvlText w:val="•"/>
      <w:lvlJc w:val="left"/>
      <w:pPr>
        <w:ind w:left="4954" w:hanging="601"/>
      </w:pPr>
      <w:rPr>
        <w:rFonts w:hint="default"/>
        <w:lang w:val="zh-CN" w:eastAsia="zh-CN" w:bidi="zh-CN"/>
      </w:rPr>
    </w:lvl>
    <w:lvl w:ilvl="5" w:tplc="9410B312">
      <w:numFmt w:val="bullet"/>
      <w:lvlText w:val="•"/>
      <w:lvlJc w:val="left"/>
      <w:pPr>
        <w:ind w:left="5843" w:hanging="601"/>
      </w:pPr>
      <w:rPr>
        <w:rFonts w:hint="default"/>
        <w:lang w:val="zh-CN" w:eastAsia="zh-CN" w:bidi="zh-CN"/>
      </w:rPr>
    </w:lvl>
    <w:lvl w:ilvl="6" w:tplc="44CEFEDA">
      <w:numFmt w:val="bullet"/>
      <w:lvlText w:val="•"/>
      <w:lvlJc w:val="left"/>
      <w:pPr>
        <w:ind w:left="6731" w:hanging="601"/>
      </w:pPr>
      <w:rPr>
        <w:rFonts w:hint="default"/>
        <w:lang w:val="zh-CN" w:eastAsia="zh-CN" w:bidi="zh-CN"/>
      </w:rPr>
    </w:lvl>
    <w:lvl w:ilvl="7" w:tplc="968876B2">
      <w:numFmt w:val="bullet"/>
      <w:lvlText w:val="•"/>
      <w:lvlJc w:val="left"/>
      <w:pPr>
        <w:ind w:left="7620" w:hanging="601"/>
      </w:pPr>
      <w:rPr>
        <w:rFonts w:hint="default"/>
        <w:lang w:val="zh-CN" w:eastAsia="zh-CN" w:bidi="zh-CN"/>
      </w:rPr>
    </w:lvl>
    <w:lvl w:ilvl="8" w:tplc="ED462AE0">
      <w:numFmt w:val="bullet"/>
      <w:lvlText w:val="•"/>
      <w:lvlJc w:val="left"/>
      <w:pPr>
        <w:ind w:left="8509" w:hanging="601"/>
      </w:pPr>
      <w:rPr>
        <w:rFonts w:hint="default"/>
        <w:lang w:val="zh-CN" w:eastAsia="zh-CN" w:bidi="zh-CN"/>
      </w:rPr>
    </w:lvl>
  </w:abstractNum>
  <w:abstractNum w:abstractNumId="170" w15:restartNumberingAfterBreak="0">
    <w:nsid w:val="627B58A7"/>
    <w:multiLevelType w:val="hybridMultilevel"/>
    <w:tmpl w:val="82D0CD0A"/>
    <w:lvl w:ilvl="0" w:tplc="99562534">
      <w:numFmt w:val="bullet"/>
      <w:lvlText w:val=""/>
      <w:lvlJc w:val="left"/>
      <w:pPr>
        <w:ind w:left="526" w:hanging="420"/>
      </w:pPr>
      <w:rPr>
        <w:rFonts w:ascii="Wingdings" w:eastAsia="Wingdings" w:hAnsi="Wingdings" w:cs="Wingdings" w:hint="default"/>
        <w:w w:val="99"/>
        <w:sz w:val="20"/>
        <w:szCs w:val="20"/>
        <w:lang w:val="zh-CN" w:eastAsia="zh-CN" w:bidi="zh-CN"/>
      </w:rPr>
    </w:lvl>
    <w:lvl w:ilvl="1" w:tplc="970AD2D6">
      <w:numFmt w:val="bullet"/>
      <w:lvlText w:val="•"/>
      <w:lvlJc w:val="left"/>
      <w:pPr>
        <w:ind w:left="752" w:hanging="420"/>
      </w:pPr>
      <w:rPr>
        <w:rFonts w:hint="default"/>
        <w:lang w:val="zh-CN" w:eastAsia="zh-CN" w:bidi="zh-CN"/>
      </w:rPr>
    </w:lvl>
    <w:lvl w:ilvl="2" w:tplc="DB2E186A">
      <w:numFmt w:val="bullet"/>
      <w:lvlText w:val="•"/>
      <w:lvlJc w:val="left"/>
      <w:pPr>
        <w:ind w:left="985" w:hanging="420"/>
      </w:pPr>
      <w:rPr>
        <w:rFonts w:hint="default"/>
        <w:lang w:val="zh-CN" w:eastAsia="zh-CN" w:bidi="zh-CN"/>
      </w:rPr>
    </w:lvl>
    <w:lvl w:ilvl="3" w:tplc="F3A4998A">
      <w:numFmt w:val="bullet"/>
      <w:lvlText w:val="•"/>
      <w:lvlJc w:val="left"/>
      <w:pPr>
        <w:ind w:left="1217" w:hanging="420"/>
      </w:pPr>
      <w:rPr>
        <w:rFonts w:hint="default"/>
        <w:lang w:val="zh-CN" w:eastAsia="zh-CN" w:bidi="zh-CN"/>
      </w:rPr>
    </w:lvl>
    <w:lvl w:ilvl="4" w:tplc="D312EE1C">
      <w:numFmt w:val="bullet"/>
      <w:lvlText w:val="•"/>
      <w:lvlJc w:val="left"/>
      <w:pPr>
        <w:ind w:left="1450" w:hanging="420"/>
      </w:pPr>
      <w:rPr>
        <w:rFonts w:hint="default"/>
        <w:lang w:val="zh-CN" w:eastAsia="zh-CN" w:bidi="zh-CN"/>
      </w:rPr>
    </w:lvl>
    <w:lvl w:ilvl="5" w:tplc="65DE74CC">
      <w:numFmt w:val="bullet"/>
      <w:lvlText w:val="•"/>
      <w:lvlJc w:val="left"/>
      <w:pPr>
        <w:ind w:left="1683" w:hanging="420"/>
      </w:pPr>
      <w:rPr>
        <w:rFonts w:hint="default"/>
        <w:lang w:val="zh-CN" w:eastAsia="zh-CN" w:bidi="zh-CN"/>
      </w:rPr>
    </w:lvl>
    <w:lvl w:ilvl="6" w:tplc="2D0C9C84">
      <w:numFmt w:val="bullet"/>
      <w:lvlText w:val="•"/>
      <w:lvlJc w:val="left"/>
      <w:pPr>
        <w:ind w:left="1915" w:hanging="420"/>
      </w:pPr>
      <w:rPr>
        <w:rFonts w:hint="default"/>
        <w:lang w:val="zh-CN" w:eastAsia="zh-CN" w:bidi="zh-CN"/>
      </w:rPr>
    </w:lvl>
    <w:lvl w:ilvl="7" w:tplc="1C4E203A">
      <w:numFmt w:val="bullet"/>
      <w:lvlText w:val="•"/>
      <w:lvlJc w:val="left"/>
      <w:pPr>
        <w:ind w:left="2148" w:hanging="420"/>
      </w:pPr>
      <w:rPr>
        <w:rFonts w:hint="default"/>
        <w:lang w:val="zh-CN" w:eastAsia="zh-CN" w:bidi="zh-CN"/>
      </w:rPr>
    </w:lvl>
    <w:lvl w:ilvl="8" w:tplc="AB62848C">
      <w:numFmt w:val="bullet"/>
      <w:lvlText w:val="•"/>
      <w:lvlJc w:val="left"/>
      <w:pPr>
        <w:ind w:left="2380" w:hanging="420"/>
      </w:pPr>
      <w:rPr>
        <w:rFonts w:hint="default"/>
        <w:lang w:val="zh-CN" w:eastAsia="zh-CN" w:bidi="zh-CN"/>
      </w:rPr>
    </w:lvl>
  </w:abstractNum>
  <w:abstractNum w:abstractNumId="171" w15:restartNumberingAfterBreak="0">
    <w:nsid w:val="62AB08C1"/>
    <w:multiLevelType w:val="hybridMultilevel"/>
    <w:tmpl w:val="0436E77E"/>
    <w:lvl w:ilvl="0" w:tplc="78C47BD2">
      <w:start w:val="1"/>
      <w:numFmt w:val="decimal"/>
      <w:lvlText w:val="%1）"/>
      <w:lvlJc w:val="left"/>
      <w:pPr>
        <w:ind w:left="680" w:hanging="364"/>
      </w:pPr>
      <w:rPr>
        <w:rFonts w:ascii="Calibri" w:eastAsia="Calibri" w:hAnsi="Calibri" w:cs="Calibri" w:hint="default"/>
        <w:spacing w:val="-8"/>
        <w:w w:val="100"/>
        <w:sz w:val="22"/>
        <w:szCs w:val="22"/>
        <w:lang w:val="zh-CN" w:eastAsia="zh-CN" w:bidi="zh-CN"/>
      </w:rPr>
    </w:lvl>
    <w:lvl w:ilvl="1" w:tplc="870087F8">
      <w:numFmt w:val="bullet"/>
      <w:lvlText w:val="•"/>
      <w:lvlJc w:val="left"/>
      <w:pPr>
        <w:ind w:left="1640" w:hanging="364"/>
      </w:pPr>
      <w:rPr>
        <w:rFonts w:hint="default"/>
        <w:lang w:val="zh-CN" w:eastAsia="zh-CN" w:bidi="zh-CN"/>
      </w:rPr>
    </w:lvl>
    <w:lvl w:ilvl="2" w:tplc="DDB067E0">
      <w:numFmt w:val="bullet"/>
      <w:lvlText w:val="•"/>
      <w:lvlJc w:val="left"/>
      <w:pPr>
        <w:ind w:left="2601" w:hanging="364"/>
      </w:pPr>
      <w:rPr>
        <w:rFonts w:hint="default"/>
        <w:lang w:val="zh-CN" w:eastAsia="zh-CN" w:bidi="zh-CN"/>
      </w:rPr>
    </w:lvl>
    <w:lvl w:ilvl="3" w:tplc="7B38A31A">
      <w:numFmt w:val="bullet"/>
      <w:lvlText w:val="•"/>
      <w:lvlJc w:val="left"/>
      <w:pPr>
        <w:ind w:left="3561" w:hanging="364"/>
      </w:pPr>
      <w:rPr>
        <w:rFonts w:hint="default"/>
        <w:lang w:val="zh-CN" w:eastAsia="zh-CN" w:bidi="zh-CN"/>
      </w:rPr>
    </w:lvl>
    <w:lvl w:ilvl="4" w:tplc="BA62BB30">
      <w:numFmt w:val="bullet"/>
      <w:lvlText w:val="•"/>
      <w:lvlJc w:val="left"/>
      <w:pPr>
        <w:ind w:left="4522" w:hanging="364"/>
      </w:pPr>
      <w:rPr>
        <w:rFonts w:hint="default"/>
        <w:lang w:val="zh-CN" w:eastAsia="zh-CN" w:bidi="zh-CN"/>
      </w:rPr>
    </w:lvl>
    <w:lvl w:ilvl="5" w:tplc="AE103B1E">
      <w:numFmt w:val="bullet"/>
      <w:lvlText w:val="•"/>
      <w:lvlJc w:val="left"/>
      <w:pPr>
        <w:ind w:left="5483" w:hanging="364"/>
      </w:pPr>
      <w:rPr>
        <w:rFonts w:hint="default"/>
        <w:lang w:val="zh-CN" w:eastAsia="zh-CN" w:bidi="zh-CN"/>
      </w:rPr>
    </w:lvl>
    <w:lvl w:ilvl="6" w:tplc="6AA01D54">
      <w:numFmt w:val="bullet"/>
      <w:lvlText w:val="•"/>
      <w:lvlJc w:val="left"/>
      <w:pPr>
        <w:ind w:left="6443" w:hanging="364"/>
      </w:pPr>
      <w:rPr>
        <w:rFonts w:hint="default"/>
        <w:lang w:val="zh-CN" w:eastAsia="zh-CN" w:bidi="zh-CN"/>
      </w:rPr>
    </w:lvl>
    <w:lvl w:ilvl="7" w:tplc="9EF2134C">
      <w:numFmt w:val="bullet"/>
      <w:lvlText w:val="•"/>
      <w:lvlJc w:val="left"/>
      <w:pPr>
        <w:ind w:left="7404" w:hanging="364"/>
      </w:pPr>
      <w:rPr>
        <w:rFonts w:hint="default"/>
        <w:lang w:val="zh-CN" w:eastAsia="zh-CN" w:bidi="zh-CN"/>
      </w:rPr>
    </w:lvl>
    <w:lvl w:ilvl="8" w:tplc="BB9004A6">
      <w:numFmt w:val="bullet"/>
      <w:lvlText w:val="•"/>
      <w:lvlJc w:val="left"/>
      <w:pPr>
        <w:ind w:left="8365" w:hanging="364"/>
      </w:pPr>
      <w:rPr>
        <w:rFonts w:hint="default"/>
        <w:lang w:val="zh-CN" w:eastAsia="zh-CN" w:bidi="zh-CN"/>
      </w:rPr>
    </w:lvl>
  </w:abstractNum>
  <w:abstractNum w:abstractNumId="172" w15:restartNumberingAfterBreak="0">
    <w:nsid w:val="62C457F7"/>
    <w:multiLevelType w:val="multilevel"/>
    <w:tmpl w:val="91725538"/>
    <w:lvl w:ilvl="0">
      <w:start w:val="2"/>
      <w:numFmt w:val="decimal"/>
      <w:lvlText w:val="%1"/>
      <w:lvlJc w:val="left"/>
      <w:pPr>
        <w:ind w:left="1647" w:hanging="485"/>
      </w:pPr>
      <w:rPr>
        <w:rFonts w:hint="default"/>
        <w:lang w:val="zh-CN" w:eastAsia="zh-CN" w:bidi="zh-CN"/>
      </w:rPr>
    </w:lvl>
    <w:lvl w:ilvl="1">
      <w:start w:val="2"/>
      <w:numFmt w:val="decimal"/>
      <w:lvlText w:val="%1.%2"/>
      <w:lvlJc w:val="left"/>
      <w:pPr>
        <w:ind w:left="1647" w:hanging="485"/>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3748" w:hanging="720"/>
      </w:pPr>
      <w:rPr>
        <w:rFonts w:hint="default"/>
        <w:lang w:val="zh-CN" w:eastAsia="zh-CN" w:bidi="zh-CN"/>
      </w:rPr>
    </w:lvl>
    <w:lvl w:ilvl="4">
      <w:numFmt w:val="bullet"/>
      <w:lvlText w:val="•"/>
      <w:lvlJc w:val="left"/>
      <w:pPr>
        <w:ind w:left="4682" w:hanging="720"/>
      </w:pPr>
      <w:rPr>
        <w:rFonts w:hint="default"/>
        <w:lang w:val="zh-CN" w:eastAsia="zh-CN" w:bidi="zh-CN"/>
      </w:rPr>
    </w:lvl>
    <w:lvl w:ilvl="5">
      <w:numFmt w:val="bullet"/>
      <w:lvlText w:val="•"/>
      <w:lvlJc w:val="left"/>
      <w:pPr>
        <w:ind w:left="5616" w:hanging="720"/>
      </w:pPr>
      <w:rPr>
        <w:rFonts w:hint="default"/>
        <w:lang w:val="zh-CN" w:eastAsia="zh-CN" w:bidi="zh-CN"/>
      </w:rPr>
    </w:lvl>
    <w:lvl w:ilvl="6">
      <w:numFmt w:val="bullet"/>
      <w:lvlText w:val="•"/>
      <w:lvlJc w:val="left"/>
      <w:pPr>
        <w:ind w:left="6550" w:hanging="720"/>
      </w:pPr>
      <w:rPr>
        <w:rFonts w:hint="default"/>
        <w:lang w:val="zh-CN" w:eastAsia="zh-CN" w:bidi="zh-CN"/>
      </w:rPr>
    </w:lvl>
    <w:lvl w:ilvl="7">
      <w:numFmt w:val="bullet"/>
      <w:lvlText w:val="•"/>
      <w:lvlJc w:val="left"/>
      <w:pPr>
        <w:ind w:left="7484" w:hanging="720"/>
      </w:pPr>
      <w:rPr>
        <w:rFonts w:hint="default"/>
        <w:lang w:val="zh-CN" w:eastAsia="zh-CN" w:bidi="zh-CN"/>
      </w:rPr>
    </w:lvl>
    <w:lvl w:ilvl="8">
      <w:numFmt w:val="bullet"/>
      <w:lvlText w:val="•"/>
      <w:lvlJc w:val="left"/>
      <w:pPr>
        <w:ind w:left="8418" w:hanging="720"/>
      </w:pPr>
      <w:rPr>
        <w:rFonts w:hint="default"/>
        <w:lang w:val="zh-CN" w:eastAsia="zh-CN" w:bidi="zh-CN"/>
      </w:rPr>
    </w:lvl>
  </w:abstractNum>
  <w:abstractNum w:abstractNumId="173" w15:restartNumberingAfterBreak="0">
    <w:nsid w:val="63BA13DF"/>
    <w:multiLevelType w:val="hybridMultilevel"/>
    <w:tmpl w:val="1B60A0FA"/>
    <w:lvl w:ilvl="0" w:tplc="1ED41D38">
      <w:start w:val="1"/>
      <w:numFmt w:val="decimal"/>
      <w:lvlText w:val="%1"/>
      <w:lvlJc w:val="left"/>
      <w:pPr>
        <w:ind w:left="920" w:hanging="240"/>
      </w:pPr>
      <w:rPr>
        <w:rFonts w:ascii="宋体" w:eastAsia="宋体" w:hAnsi="宋体" w:cs="宋体" w:hint="default"/>
        <w:w w:val="100"/>
        <w:sz w:val="24"/>
        <w:szCs w:val="24"/>
        <w:lang w:val="zh-CN" w:eastAsia="zh-CN" w:bidi="zh-CN"/>
      </w:rPr>
    </w:lvl>
    <w:lvl w:ilvl="1" w:tplc="6A7A2B3A">
      <w:numFmt w:val="bullet"/>
      <w:lvlText w:val="•"/>
      <w:lvlJc w:val="left"/>
      <w:pPr>
        <w:ind w:left="1856" w:hanging="240"/>
      </w:pPr>
      <w:rPr>
        <w:rFonts w:hint="default"/>
        <w:lang w:val="zh-CN" w:eastAsia="zh-CN" w:bidi="zh-CN"/>
      </w:rPr>
    </w:lvl>
    <w:lvl w:ilvl="2" w:tplc="B81217DE">
      <w:numFmt w:val="bullet"/>
      <w:lvlText w:val="•"/>
      <w:lvlJc w:val="left"/>
      <w:pPr>
        <w:ind w:left="2793" w:hanging="240"/>
      </w:pPr>
      <w:rPr>
        <w:rFonts w:hint="default"/>
        <w:lang w:val="zh-CN" w:eastAsia="zh-CN" w:bidi="zh-CN"/>
      </w:rPr>
    </w:lvl>
    <w:lvl w:ilvl="3" w:tplc="E682BBD8">
      <w:numFmt w:val="bullet"/>
      <w:lvlText w:val="•"/>
      <w:lvlJc w:val="left"/>
      <w:pPr>
        <w:ind w:left="3729" w:hanging="240"/>
      </w:pPr>
      <w:rPr>
        <w:rFonts w:hint="default"/>
        <w:lang w:val="zh-CN" w:eastAsia="zh-CN" w:bidi="zh-CN"/>
      </w:rPr>
    </w:lvl>
    <w:lvl w:ilvl="4" w:tplc="C114ADB8">
      <w:numFmt w:val="bullet"/>
      <w:lvlText w:val="•"/>
      <w:lvlJc w:val="left"/>
      <w:pPr>
        <w:ind w:left="4666" w:hanging="240"/>
      </w:pPr>
      <w:rPr>
        <w:rFonts w:hint="default"/>
        <w:lang w:val="zh-CN" w:eastAsia="zh-CN" w:bidi="zh-CN"/>
      </w:rPr>
    </w:lvl>
    <w:lvl w:ilvl="5" w:tplc="DF0EDC42">
      <w:numFmt w:val="bullet"/>
      <w:lvlText w:val="•"/>
      <w:lvlJc w:val="left"/>
      <w:pPr>
        <w:ind w:left="5603" w:hanging="240"/>
      </w:pPr>
      <w:rPr>
        <w:rFonts w:hint="default"/>
        <w:lang w:val="zh-CN" w:eastAsia="zh-CN" w:bidi="zh-CN"/>
      </w:rPr>
    </w:lvl>
    <w:lvl w:ilvl="6" w:tplc="7ACC5B2E">
      <w:numFmt w:val="bullet"/>
      <w:lvlText w:val="•"/>
      <w:lvlJc w:val="left"/>
      <w:pPr>
        <w:ind w:left="6539" w:hanging="240"/>
      </w:pPr>
      <w:rPr>
        <w:rFonts w:hint="default"/>
        <w:lang w:val="zh-CN" w:eastAsia="zh-CN" w:bidi="zh-CN"/>
      </w:rPr>
    </w:lvl>
    <w:lvl w:ilvl="7" w:tplc="8C202C4C">
      <w:numFmt w:val="bullet"/>
      <w:lvlText w:val="•"/>
      <w:lvlJc w:val="left"/>
      <w:pPr>
        <w:ind w:left="7476" w:hanging="240"/>
      </w:pPr>
      <w:rPr>
        <w:rFonts w:hint="default"/>
        <w:lang w:val="zh-CN" w:eastAsia="zh-CN" w:bidi="zh-CN"/>
      </w:rPr>
    </w:lvl>
    <w:lvl w:ilvl="8" w:tplc="BF8A9A9E">
      <w:numFmt w:val="bullet"/>
      <w:lvlText w:val="•"/>
      <w:lvlJc w:val="left"/>
      <w:pPr>
        <w:ind w:left="8413" w:hanging="240"/>
      </w:pPr>
      <w:rPr>
        <w:rFonts w:hint="default"/>
        <w:lang w:val="zh-CN" w:eastAsia="zh-CN" w:bidi="zh-CN"/>
      </w:rPr>
    </w:lvl>
  </w:abstractNum>
  <w:abstractNum w:abstractNumId="174" w15:restartNumberingAfterBreak="0">
    <w:nsid w:val="64710327"/>
    <w:multiLevelType w:val="hybridMultilevel"/>
    <w:tmpl w:val="40406862"/>
    <w:lvl w:ilvl="0" w:tplc="F54CF470">
      <w:start w:val="1"/>
      <w:numFmt w:val="decimal"/>
      <w:lvlText w:val="%1."/>
      <w:lvlJc w:val="left"/>
      <w:pPr>
        <w:ind w:left="1406" w:hanging="244"/>
      </w:pPr>
      <w:rPr>
        <w:rFonts w:ascii="宋体" w:eastAsia="宋体" w:hAnsi="宋体" w:cs="宋体" w:hint="default"/>
        <w:b/>
        <w:bCs/>
        <w:spacing w:val="0"/>
        <w:w w:val="99"/>
        <w:sz w:val="22"/>
        <w:szCs w:val="22"/>
        <w:lang w:val="zh-CN" w:eastAsia="zh-CN" w:bidi="zh-CN"/>
      </w:rPr>
    </w:lvl>
    <w:lvl w:ilvl="1" w:tplc="25129CDA">
      <w:numFmt w:val="bullet"/>
      <w:lvlText w:val="•"/>
      <w:lvlJc w:val="left"/>
      <w:pPr>
        <w:ind w:left="2288" w:hanging="244"/>
      </w:pPr>
      <w:rPr>
        <w:rFonts w:hint="default"/>
        <w:lang w:val="zh-CN" w:eastAsia="zh-CN" w:bidi="zh-CN"/>
      </w:rPr>
    </w:lvl>
    <w:lvl w:ilvl="2" w:tplc="E5C41D60">
      <w:numFmt w:val="bullet"/>
      <w:lvlText w:val="•"/>
      <w:lvlJc w:val="left"/>
      <w:pPr>
        <w:ind w:left="3177" w:hanging="244"/>
      </w:pPr>
      <w:rPr>
        <w:rFonts w:hint="default"/>
        <w:lang w:val="zh-CN" w:eastAsia="zh-CN" w:bidi="zh-CN"/>
      </w:rPr>
    </w:lvl>
    <w:lvl w:ilvl="3" w:tplc="3D74FCDC">
      <w:numFmt w:val="bullet"/>
      <w:lvlText w:val="•"/>
      <w:lvlJc w:val="left"/>
      <w:pPr>
        <w:ind w:left="4065" w:hanging="244"/>
      </w:pPr>
      <w:rPr>
        <w:rFonts w:hint="default"/>
        <w:lang w:val="zh-CN" w:eastAsia="zh-CN" w:bidi="zh-CN"/>
      </w:rPr>
    </w:lvl>
    <w:lvl w:ilvl="4" w:tplc="28F8F55E">
      <w:numFmt w:val="bullet"/>
      <w:lvlText w:val="•"/>
      <w:lvlJc w:val="left"/>
      <w:pPr>
        <w:ind w:left="4954" w:hanging="244"/>
      </w:pPr>
      <w:rPr>
        <w:rFonts w:hint="default"/>
        <w:lang w:val="zh-CN" w:eastAsia="zh-CN" w:bidi="zh-CN"/>
      </w:rPr>
    </w:lvl>
    <w:lvl w:ilvl="5" w:tplc="D03894F6">
      <w:numFmt w:val="bullet"/>
      <w:lvlText w:val="•"/>
      <w:lvlJc w:val="left"/>
      <w:pPr>
        <w:ind w:left="5843" w:hanging="244"/>
      </w:pPr>
      <w:rPr>
        <w:rFonts w:hint="default"/>
        <w:lang w:val="zh-CN" w:eastAsia="zh-CN" w:bidi="zh-CN"/>
      </w:rPr>
    </w:lvl>
    <w:lvl w:ilvl="6" w:tplc="24AACFD6">
      <w:numFmt w:val="bullet"/>
      <w:lvlText w:val="•"/>
      <w:lvlJc w:val="left"/>
      <w:pPr>
        <w:ind w:left="6731" w:hanging="244"/>
      </w:pPr>
      <w:rPr>
        <w:rFonts w:hint="default"/>
        <w:lang w:val="zh-CN" w:eastAsia="zh-CN" w:bidi="zh-CN"/>
      </w:rPr>
    </w:lvl>
    <w:lvl w:ilvl="7" w:tplc="C08C5810">
      <w:numFmt w:val="bullet"/>
      <w:lvlText w:val="•"/>
      <w:lvlJc w:val="left"/>
      <w:pPr>
        <w:ind w:left="7620" w:hanging="244"/>
      </w:pPr>
      <w:rPr>
        <w:rFonts w:hint="default"/>
        <w:lang w:val="zh-CN" w:eastAsia="zh-CN" w:bidi="zh-CN"/>
      </w:rPr>
    </w:lvl>
    <w:lvl w:ilvl="8" w:tplc="D438FAF6">
      <w:numFmt w:val="bullet"/>
      <w:lvlText w:val="•"/>
      <w:lvlJc w:val="left"/>
      <w:pPr>
        <w:ind w:left="8509" w:hanging="244"/>
      </w:pPr>
      <w:rPr>
        <w:rFonts w:hint="default"/>
        <w:lang w:val="zh-CN" w:eastAsia="zh-CN" w:bidi="zh-CN"/>
      </w:rPr>
    </w:lvl>
  </w:abstractNum>
  <w:abstractNum w:abstractNumId="175" w15:restartNumberingAfterBreak="0">
    <w:nsid w:val="64851F6A"/>
    <w:multiLevelType w:val="hybridMultilevel"/>
    <w:tmpl w:val="C8B41A84"/>
    <w:lvl w:ilvl="0" w:tplc="916C75F0">
      <w:start w:val="1"/>
      <w:numFmt w:val="decimal"/>
      <w:lvlText w:val="%1）"/>
      <w:lvlJc w:val="left"/>
      <w:pPr>
        <w:ind w:left="680" w:hanging="368"/>
      </w:pPr>
      <w:rPr>
        <w:rFonts w:ascii="Calibri" w:eastAsia="Calibri" w:hAnsi="Calibri" w:cs="Calibri" w:hint="default"/>
        <w:spacing w:val="-108"/>
        <w:w w:val="100"/>
        <w:sz w:val="22"/>
        <w:szCs w:val="22"/>
        <w:lang w:val="zh-CN" w:eastAsia="zh-CN" w:bidi="zh-CN"/>
      </w:rPr>
    </w:lvl>
    <w:lvl w:ilvl="1" w:tplc="FCA039C2">
      <w:numFmt w:val="bullet"/>
      <w:lvlText w:val="•"/>
      <w:lvlJc w:val="left"/>
      <w:pPr>
        <w:ind w:left="1640" w:hanging="368"/>
      </w:pPr>
      <w:rPr>
        <w:rFonts w:hint="default"/>
        <w:lang w:val="zh-CN" w:eastAsia="zh-CN" w:bidi="zh-CN"/>
      </w:rPr>
    </w:lvl>
    <w:lvl w:ilvl="2" w:tplc="191CC63A">
      <w:numFmt w:val="bullet"/>
      <w:lvlText w:val="•"/>
      <w:lvlJc w:val="left"/>
      <w:pPr>
        <w:ind w:left="2601" w:hanging="368"/>
      </w:pPr>
      <w:rPr>
        <w:rFonts w:hint="default"/>
        <w:lang w:val="zh-CN" w:eastAsia="zh-CN" w:bidi="zh-CN"/>
      </w:rPr>
    </w:lvl>
    <w:lvl w:ilvl="3" w:tplc="39FE1830">
      <w:numFmt w:val="bullet"/>
      <w:lvlText w:val="•"/>
      <w:lvlJc w:val="left"/>
      <w:pPr>
        <w:ind w:left="3561" w:hanging="368"/>
      </w:pPr>
      <w:rPr>
        <w:rFonts w:hint="default"/>
        <w:lang w:val="zh-CN" w:eastAsia="zh-CN" w:bidi="zh-CN"/>
      </w:rPr>
    </w:lvl>
    <w:lvl w:ilvl="4" w:tplc="45867B6E">
      <w:numFmt w:val="bullet"/>
      <w:lvlText w:val="•"/>
      <w:lvlJc w:val="left"/>
      <w:pPr>
        <w:ind w:left="4522" w:hanging="368"/>
      </w:pPr>
      <w:rPr>
        <w:rFonts w:hint="default"/>
        <w:lang w:val="zh-CN" w:eastAsia="zh-CN" w:bidi="zh-CN"/>
      </w:rPr>
    </w:lvl>
    <w:lvl w:ilvl="5" w:tplc="C98459D2">
      <w:numFmt w:val="bullet"/>
      <w:lvlText w:val="•"/>
      <w:lvlJc w:val="left"/>
      <w:pPr>
        <w:ind w:left="5483" w:hanging="368"/>
      </w:pPr>
      <w:rPr>
        <w:rFonts w:hint="default"/>
        <w:lang w:val="zh-CN" w:eastAsia="zh-CN" w:bidi="zh-CN"/>
      </w:rPr>
    </w:lvl>
    <w:lvl w:ilvl="6" w:tplc="580E681E">
      <w:numFmt w:val="bullet"/>
      <w:lvlText w:val="•"/>
      <w:lvlJc w:val="left"/>
      <w:pPr>
        <w:ind w:left="6443" w:hanging="368"/>
      </w:pPr>
      <w:rPr>
        <w:rFonts w:hint="default"/>
        <w:lang w:val="zh-CN" w:eastAsia="zh-CN" w:bidi="zh-CN"/>
      </w:rPr>
    </w:lvl>
    <w:lvl w:ilvl="7" w:tplc="CA8AA03C">
      <w:numFmt w:val="bullet"/>
      <w:lvlText w:val="•"/>
      <w:lvlJc w:val="left"/>
      <w:pPr>
        <w:ind w:left="7404" w:hanging="368"/>
      </w:pPr>
      <w:rPr>
        <w:rFonts w:hint="default"/>
        <w:lang w:val="zh-CN" w:eastAsia="zh-CN" w:bidi="zh-CN"/>
      </w:rPr>
    </w:lvl>
    <w:lvl w:ilvl="8" w:tplc="CD76D3E2">
      <w:numFmt w:val="bullet"/>
      <w:lvlText w:val="•"/>
      <w:lvlJc w:val="left"/>
      <w:pPr>
        <w:ind w:left="8365" w:hanging="368"/>
      </w:pPr>
      <w:rPr>
        <w:rFonts w:hint="default"/>
        <w:lang w:val="zh-CN" w:eastAsia="zh-CN" w:bidi="zh-CN"/>
      </w:rPr>
    </w:lvl>
  </w:abstractNum>
  <w:abstractNum w:abstractNumId="176" w15:restartNumberingAfterBreak="0">
    <w:nsid w:val="64903AFA"/>
    <w:multiLevelType w:val="hybridMultilevel"/>
    <w:tmpl w:val="773E0C18"/>
    <w:lvl w:ilvl="0" w:tplc="6E088CF8">
      <w:start w:val="6"/>
      <w:numFmt w:val="decimal"/>
      <w:lvlText w:val="%1）"/>
      <w:lvlJc w:val="left"/>
      <w:pPr>
        <w:ind w:left="1040" w:hanging="361"/>
      </w:pPr>
      <w:rPr>
        <w:rFonts w:ascii="宋体" w:eastAsia="宋体" w:hAnsi="宋体" w:cs="宋体" w:hint="default"/>
        <w:spacing w:val="-1"/>
        <w:w w:val="100"/>
        <w:sz w:val="22"/>
        <w:szCs w:val="22"/>
        <w:lang w:val="zh-CN" w:eastAsia="zh-CN" w:bidi="zh-CN"/>
      </w:rPr>
    </w:lvl>
    <w:lvl w:ilvl="1" w:tplc="73227CC0">
      <w:numFmt w:val="bullet"/>
      <w:lvlText w:val="•"/>
      <w:lvlJc w:val="left"/>
      <w:pPr>
        <w:ind w:left="1964" w:hanging="361"/>
      </w:pPr>
      <w:rPr>
        <w:rFonts w:hint="default"/>
        <w:lang w:val="zh-CN" w:eastAsia="zh-CN" w:bidi="zh-CN"/>
      </w:rPr>
    </w:lvl>
    <w:lvl w:ilvl="2" w:tplc="3EB403A8">
      <w:numFmt w:val="bullet"/>
      <w:lvlText w:val="•"/>
      <w:lvlJc w:val="left"/>
      <w:pPr>
        <w:ind w:left="2889" w:hanging="361"/>
      </w:pPr>
      <w:rPr>
        <w:rFonts w:hint="default"/>
        <w:lang w:val="zh-CN" w:eastAsia="zh-CN" w:bidi="zh-CN"/>
      </w:rPr>
    </w:lvl>
    <w:lvl w:ilvl="3" w:tplc="7B6407E4">
      <w:numFmt w:val="bullet"/>
      <w:lvlText w:val="•"/>
      <w:lvlJc w:val="left"/>
      <w:pPr>
        <w:ind w:left="3813" w:hanging="361"/>
      </w:pPr>
      <w:rPr>
        <w:rFonts w:hint="default"/>
        <w:lang w:val="zh-CN" w:eastAsia="zh-CN" w:bidi="zh-CN"/>
      </w:rPr>
    </w:lvl>
    <w:lvl w:ilvl="4" w:tplc="37AC51A4">
      <w:numFmt w:val="bullet"/>
      <w:lvlText w:val="•"/>
      <w:lvlJc w:val="left"/>
      <w:pPr>
        <w:ind w:left="4738" w:hanging="361"/>
      </w:pPr>
      <w:rPr>
        <w:rFonts w:hint="default"/>
        <w:lang w:val="zh-CN" w:eastAsia="zh-CN" w:bidi="zh-CN"/>
      </w:rPr>
    </w:lvl>
    <w:lvl w:ilvl="5" w:tplc="61D248EE">
      <w:numFmt w:val="bullet"/>
      <w:lvlText w:val="•"/>
      <w:lvlJc w:val="left"/>
      <w:pPr>
        <w:ind w:left="5663" w:hanging="361"/>
      </w:pPr>
      <w:rPr>
        <w:rFonts w:hint="default"/>
        <w:lang w:val="zh-CN" w:eastAsia="zh-CN" w:bidi="zh-CN"/>
      </w:rPr>
    </w:lvl>
    <w:lvl w:ilvl="6" w:tplc="46E407FE">
      <w:numFmt w:val="bullet"/>
      <w:lvlText w:val="•"/>
      <w:lvlJc w:val="left"/>
      <w:pPr>
        <w:ind w:left="6587" w:hanging="361"/>
      </w:pPr>
      <w:rPr>
        <w:rFonts w:hint="default"/>
        <w:lang w:val="zh-CN" w:eastAsia="zh-CN" w:bidi="zh-CN"/>
      </w:rPr>
    </w:lvl>
    <w:lvl w:ilvl="7" w:tplc="EB58108C">
      <w:numFmt w:val="bullet"/>
      <w:lvlText w:val="•"/>
      <w:lvlJc w:val="left"/>
      <w:pPr>
        <w:ind w:left="7512" w:hanging="361"/>
      </w:pPr>
      <w:rPr>
        <w:rFonts w:hint="default"/>
        <w:lang w:val="zh-CN" w:eastAsia="zh-CN" w:bidi="zh-CN"/>
      </w:rPr>
    </w:lvl>
    <w:lvl w:ilvl="8" w:tplc="23FCCC34">
      <w:numFmt w:val="bullet"/>
      <w:lvlText w:val="•"/>
      <w:lvlJc w:val="left"/>
      <w:pPr>
        <w:ind w:left="8437" w:hanging="361"/>
      </w:pPr>
      <w:rPr>
        <w:rFonts w:hint="default"/>
        <w:lang w:val="zh-CN" w:eastAsia="zh-CN" w:bidi="zh-CN"/>
      </w:rPr>
    </w:lvl>
  </w:abstractNum>
  <w:abstractNum w:abstractNumId="177" w15:restartNumberingAfterBreak="0">
    <w:nsid w:val="65D86E08"/>
    <w:multiLevelType w:val="hybridMultilevel"/>
    <w:tmpl w:val="D7789546"/>
    <w:lvl w:ilvl="0" w:tplc="37E838FA">
      <w:start w:val="1"/>
      <w:numFmt w:val="decimal"/>
      <w:lvlText w:val="（%1）"/>
      <w:lvlJc w:val="left"/>
      <w:pPr>
        <w:ind w:left="680" w:hanging="601"/>
      </w:pPr>
      <w:rPr>
        <w:rFonts w:ascii="宋体" w:eastAsia="宋体" w:hAnsi="宋体" w:cs="宋体" w:hint="default"/>
        <w:spacing w:val="-72"/>
        <w:w w:val="100"/>
        <w:sz w:val="22"/>
        <w:szCs w:val="22"/>
        <w:lang w:val="zh-CN" w:eastAsia="zh-CN" w:bidi="zh-CN"/>
      </w:rPr>
    </w:lvl>
    <w:lvl w:ilvl="1" w:tplc="4C68A6A6">
      <w:numFmt w:val="bullet"/>
      <w:lvlText w:val="•"/>
      <w:lvlJc w:val="left"/>
      <w:pPr>
        <w:ind w:left="1640" w:hanging="601"/>
      </w:pPr>
      <w:rPr>
        <w:rFonts w:hint="default"/>
        <w:lang w:val="zh-CN" w:eastAsia="zh-CN" w:bidi="zh-CN"/>
      </w:rPr>
    </w:lvl>
    <w:lvl w:ilvl="2" w:tplc="DEAAA990">
      <w:numFmt w:val="bullet"/>
      <w:lvlText w:val="•"/>
      <w:lvlJc w:val="left"/>
      <w:pPr>
        <w:ind w:left="2601" w:hanging="601"/>
      </w:pPr>
      <w:rPr>
        <w:rFonts w:hint="default"/>
        <w:lang w:val="zh-CN" w:eastAsia="zh-CN" w:bidi="zh-CN"/>
      </w:rPr>
    </w:lvl>
    <w:lvl w:ilvl="3" w:tplc="AC6403D4">
      <w:numFmt w:val="bullet"/>
      <w:lvlText w:val="•"/>
      <w:lvlJc w:val="left"/>
      <w:pPr>
        <w:ind w:left="3561" w:hanging="601"/>
      </w:pPr>
      <w:rPr>
        <w:rFonts w:hint="default"/>
        <w:lang w:val="zh-CN" w:eastAsia="zh-CN" w:bidi="zh-CN"/>
      </w:rPr>
    </w:lvl>
    <w:lvl w:ilvl="4" w:tplc="343A20C4">
      <w:numFmt w:val="bullet"/>
      <w:lvlText w:val="•"/>
      <w:lvlJc w:val="left"/>
      <w:pPr>
        <w:ind w:left="4522" w:hanging="601"/>
      </w:pPr>
      <w:rPr>
        <w:rFonts w:hint="default"/>
        <w:lang w:val="zh-CN" w:eastAsia="zh-CN" w:bidi="zh-CN"/>
      </w:rPr>
    </w:lvl>
    <w:lvl w:ilvl="5" w:tplc="47DA04F6">
      <w:numFmt w:val="bullet"/>
      <w:lvlText w:val="•"/>
      <w:lvlJc w:val="left"/>
      <w:pPr>
        <w:ind w:left="5483" w:hanging="601"/>
      </w:pPr>
      <w:rPr>
        <w:rFonts w:hint="default"/>
        <w:lang w:val="zh-CN" w:eastAsia="zh-CN" w:bidi="zh-CN"/>
      </w:rPr>
    </w:lvl>
    <w:lvl w:ilvl="6" w:tplc="BF80038E">
      <w:numFmt w:val="bullet"/>
      <w:lvlText w:val="•"/>
      <w:lvlJc w:val="left"/>
      <w:pPr>
        <w:ind w:left="6443" w:hanging="601"/>
      </w:pPr>
      <w:rPr>
        <w:rFonts w:hint="default"/>
        <w:lang w:val="zh-CN" w:eastAsia="zh-CN" w:bidi="zh-CN"/>
      </w:rPr>
    </w:lvl>
    <w:lvl w:ilvl="7" w:tplc="D21C27DE">
      <w:numFmt w:val="bullet"/>
      <w:lvlText w:val="•"/>
      <w:lvlJc w:val="left"/>
      <w:pPr>
        <w:ind w:left="7404" w:hanging="601"/>
      </w:pPr>
      <w:rPr>
        <w:rFonts w:hint="default"/>
        <w:lang w:val="zh-CN" w:eastAsia="zh-CN" w:bidi="zh-CN"/>
      </w:rPr>
    </w:lvl>
    <w:lvl w:ilvl="8" w:tplc="EE0866CE">
      <w:numFmt w:val="bullet"/>
      <w:lvlText w:val="•"/>
      <w:lvlJc w:val="left"/>
      <w:pPr>
        <w:ind w:left="8365" w:hanging="601"/>
      </w:pPr>
      <w:rPr>
        <w:rFonts w:hint="default"/>
        <w:lang w:val="zh-CN" w:eastAsia="zh-CN" w:bidi="zh-CN"/>
      </w:rPr>
    </w:lvl>
  </w:abstractNum>
  <w:abstractNum w:abstractNumId="178" w15:restartNumberingAfterBreak="0">
    <w:nsid w:val="65F52563"/>
    <w:multiLevelType w:val="hybridMultilevel"/>
    <w:tmpl w:val="FCAA8DA2"/>
    <w:lvl w:ilvl="0" w:tplc="0ECE6DC8">
      <w:start w:val="1"/>
      <w:numFmt w:val="decimal"/>
      <w:lvlText w:val="%1）"/>
      <w:lvlJc w:val="left"/>
      <w:pPr>
        <w:ind w:left="680" w:hanging="364"/>
      </w:pPr>
      <w:rPr>
        <w:rFonts w:ascii="Calibri" w:eastAsia="Calibri" w:hAnsi="Calibri" w:cs="Calibri" w:hint="default"/>
        <w:spacing w:val="-8"/>
        <w:w w:val="100"/>
        <w:sz w:val="22"/>
        <w:szCs w:val="22"/>
        <w:lang w:val="zh-CN" w:eastAsia="zh-CN" w:bidi="zh-CN"/>
      </w:rPr>
    </w:lvl>
    <w:lvl w:ilvl="1" w:tplc="1D4078C6">
      <w:numFmt w:val="bullet"/>
      <w:lvlText w:val="•"/>
      <w:lvlJc w:val="left"/>
      <w:pPr>
        <w:ind w:left="1640" w:hanging="364"/>
      </w:pPr>
      <w:rPr>
        <w:rFonts w:hint="default"/>
        <w:lang w:val="zh-CN" w:eastAsia="zh-CN" w:bidi="zh-CN"/>
      </w:rPr>
    </w:lvl>
    <w:lvl w:ilvl="2" w:tplc="B53A2858">
      <w:numFmt w:val="bullet"/>
      <w:lvlText w:val="•"/>
      <w:lvlJc w:val="left"/>
      <w:pPr>
        <w:ind w:left="2601" w:hanging="364"/>
      </w:pPr>
      <w:rPr>
        <w:rFonts w:hint="default"/>
        <w:lang w:val="zh-CN" w:eastAsia="zh-CN" w:bidi="zh-CN"/>
      </w:rPr>
    </w:lvl>
    <w:lvl w:ilvl="3" w:tplc="4374335C">
      <w:numFmt w:val="bullet"/>
      <w:lvlText w:val="•"/>
      <w:lvlJc w:val="left"/>
      <w:pPr>
        <w:ind w:left="3561" w:hanging="364"/>
      </w:pPr>
      <w:rPr>
        <w:rFonts w:hint="default"/>
        <w:lang w:val="zh-CN" w:eastAsia="zh-CN" w:bidi="zh-CN"/>
      </w:rPr>
    </w:lvl>
    <w:lvl w:ilvl="4" w:tplc="BA8298E2">
      <w:numFmt w:val="bullet"/>
      <w:lvlText w:val="•"/>
      <w:lvlJc w:val="left"/>
      <w:pPr>
        <w:ind w:left="4522" w:hanging="364"/>
      </w:pPr>
      <w:rPr>
        <w:rFonts w:hint="default"/>
        <w:lang w:val="zh-CN" w:eastAsia="zh-CN" w:bidi="zh-CN"/>
      </w:rPr>
    </w:lvl>
    <w:lvl w:ilvl="5" w:tplc="7F3E1402">
      <w:numFmt w:val="bullet"/>
      <w:lvlText w:val="•"/>
      <w:lvlJc w:val="left"/>
      <w:pPr>
        <w:ind w:left="5483" w:hanging="364"/>
      </w:pPr>
      <w:rPr>
        <w:rFonts w:hint="default"/>
        <w:lang w:val="zh-CN" w:eastAsia="zh-CN" w:bidi="zh-CN"/>
      </w:rPr>
    </w:lvl>
    <w:lvl w:ilvl="6" w:tplc="F9409B68">
      <w:numFmt w:val="bullet"/>
      <w:lvlText w:val="•"/>
      <w:lvlJc w:val="left"/>
      <w:pPr>
        <w:ind w:left="6443" w:hanging="364"/>
      </w:pPr>
      <w:rPr>
        <w:rFonts w:hint="default"/>
        <w:lang w:val="zh-CN" w:eastAsia="zh-CN" w:bidi="zh-CN"/>
      </w:rPr>
    </w:lvl>
    <w:lvl w:ilvl="7" w:tplc="7D8498CC">
      <w:numFmt w:val="bullet"/>
      <w:lvlText w:val="•"/>
      <w:lvlJc w:val="left"/>
      <w:pPr>
        <w:ind w:left="7404" w:hanging="364"/>
      </w:pPr>
      <w:rPr>
        <w:rFonts w:hint="default"/>
        <w:lang w:val="zh-CN" w:eastAsia="zh-CN" w:bidi="zh-CN"/>
      </w:rPr>
    </w:lvl>
    <w:lvl w:ilvl="8" w:tplc="3DD0AC68">
      <w:numFmt w:val="bullet"/>
      <w:lvlText w:val="•"/>
      <w:lvlJc w:val="left"/>
      <w:pPr>
        <w:ind w:left="8365" w:hanging="364"/>
      </w:pPr>
      <w:rPr>
        <w:rFonts w:hint="default"/>
        <w:lang w:val="zh-CN" w:eastAsia="zh-CN" w:bidi="zh-CN"/>
      </w:rPr>
    </w:lvl>
  </w:abstractNum>
  <w:abstractNum w:abstractNumId="179" w15:restartNumberingAfterBreak="0">
    <w:nsid w:val="66040736"/>
    <w:multiLevelType w:val="hybridMultilevel"/>
    <w:tmpl w:val="C7348CFE"/>
    <w:lvl w:ilvl="0" w:tplc="5CB02058">
      <w:start w:val="1"/>
      <w:numFmt w:val="decimal"/>
      <w:lvlText w:val="（%1）"/>
      <w:lvlJc w:val="left"/>
      <w:pPr>
        <w:ind w:left="1520" w:hanging="840"/>
      </w:pPr>
      <w:rPr>
        <w:rFonts w:ascii="宋体" w:eastAsia="宋体" w:hAnsi="宋体" w:cs="宋体" w:hint="default"/>
        <w:spacing w:val="-1"/>
        <w:w w:val="100"/>
        <w:sz w:val="24"/>
        <w:szCs w:val="24"/>
        <w:lang w:val="zh-CN" w:eastAsia="zh-CN" w:bidi="zh-CN"/>
      </w:rPr>
    </w:lvl>
    <w:lvl w:ilvl="1" w:tplc="34422944">
      <w:numFmt w:val="bullet"/>
      <w:lvlText w:val="•"/>
      <w:lvlJc w:val="left"/>
      <w:pPr>
        <w:ind w:left="2396" w:hanging="840"/>
      </w:pPr>
      <w:rPr>
        <w:rFonts w:hint="default"/>
        <w:lang w:val="zh-CN" w:eastAsia="zh-CN" w:bidi="zh-CN"/>
      </w:rPr>
    </w:lvl>
    <w:lvl w:ilvl="2" w:tplc="89B67E0E">
      <w:numFmt w:val="bullet"/>
      <w:lvlText w:val="•"/>
      <w:lvlJc w:val="left"/>
      <w:pPr>
        <w:ind w:left="3273" w:hanging="840"/>
      </w:pPr>
      <w:rPr>
        <w:rFonts w:hint="default"/>
        <w:lang w:val="zh-CN" w:eastAsia="zh-CN" w:bidi="zh-CN"/>
      </w:rPr>
    </w:lvl>
    <w:lvl w:ilvl="3" w:tplc="84FC58D8">
      <w:numFmt w:val="bullet"/>
      <w:lvlText w:val="•"/>
      <w:lvlJc w:val="left"/>
      <w:pPr>
        <w:ind w:left="4149" w:hanging="840"/>
      </w:pPr>
      <w:rPr>
        <w:rFonts w:hint="default"/>
        <w:lang w:val="zh-CN" w:eastAsia="zh-CN" w:bidi="zh-CN"/>
      </w:rPr>
    </w:lvl>
    <w:lvl w:ilvl="4" w:tplc="D618D5DC">
      <w:numFmt w:val="bullet"/>
      <w:lvlText w:val="•"/>
      <w:lvlJc w:val="left"/>
      <w:pPr>
        <w:ind w:left="5026" w:hanging="840"/>
      </w:pPr>
      <w:rPr>
        <w:rFonts w:hint="default"/>
        <w:lang w:val="zh-CN" w:eastAsia="zh-CN" w:bidi="zh-CN"/>
      </w:rPr>
    </w:lvl>
    <w:lvl w:ilvl="5" w:tplc="E58A8562">
      <w:numFmt w:val="bullet"/>
      <w:lvlText w:val="•"/>
      <w:lvlJc w:val="left"/>
      <w:pPr>
        <w:ind w:left="5903" w:hanging="840"/>
      </w:pPr>
      <w:rPr>
        <w:rFonts w:hint="default"/>
        <w:lang w:val="zh-CN" w:eastAsia="zh-CN" w:bidi="zh-CN"/>
      </w:rPr>
    </w:lvl>
    <w:lvl w:ilvl="6" w:tplc="A37E9BD2">
      <w:numFmt w:val="bullet"/>
      <w:lvlText w:val="•"/>
      <w:lvlJc w:val="left"/>
      <w:pPr>
        <w:ind w:left="6779" w:hanging="840"/>
      </w:pPr>
      <w:rPr>
        <w:rFonts w:hint="default"/>
        <w:lang w:val="zh-CN" w:eastAsia="zh-CN" w:bidi="zh-CN"/>
      </w:rPr>
    </w:lvl>
    <w:lvl w:ilvl="7" w:tplc="6892056A">
      <w:numFmt w:val="bullet"/>
      <w:lvlText w:val="•"/>
      <w:lvlJc w:val="left"/>
      <w:pPr>
        <w:ind w:left="7656" w:hanging="840"/>
      </w:pPr>
      <w:rPr>
        <w:rFonts w:hint="default"/>
        <w:lang w:val="zh-CN" w:eastAsia="zh-CN" w:bidi="zh-CN"/>
      </w:rPr>
    </w:lvl>
    <w:lvl w:ilvl="8" w:tplc="15802068">
      <w:numFmt w:val="bullet"/>
      <w:lvlText w:val="•"/>
      <w:lvlJc w:val="left"/>
      <w:pPr>
        <w:ind w:left="8533" w:hanging="840"/>
      </w:pPr>
      <w:rPr>
        <w:rFonts w:hint="default"/>
        <w:lang w:val="zh-CN" w:eastAsia="zh-CN" w:bidi="zh-CN"/>
      </w:rPr>
    </w:lvl>
  </w:abstractNum>
  <w:abstractNum w:abstractNumId="180" w15:restartNumberingAfterBreak="0">
    <w:nsid w:val="6680192C"/>
    <w:multiLevelType w:val="hybridMultilevel"/>
    <w:tmpl w:val="A886CB04"/>
    <w:lvl w:ilvl="0" w:tplc="0E7E7436">
      <w:numFmt w:val="bullet"/>
      <w:lvlText w:val=""/>
      <w:lvlJc w:val="left"/>
      <w:pPr>
        <w:ind w:left="525" w:hanging="420"/>
      </w:pPr>
      <w:rPr>
        <w:rFonts w:ascii="Wingdings" w:eastAsia="Wingdings" w:hAnsi="Wingdings" w:cs="Wingdings" w:hint="default"/>
        <w:w w:val="100"/>
        <w:sz w:val="24"/>
        <w:szCs w:val="24"/>
        <w:lang w:val="zh-CN" w:eastAsia="zh-CN" w:bidi="zh-CN"/>
      </w:rPr>
    </w:lvl>
    <w:lvl w:ilvl="1" w:tplc="BEE885E8">
      <w:numFmt w:val="bullet"/>
      <w:lvlText w:val="•"/>
      <w:lvlJc w:val="left"/>
      <w:pPr>
        <w:ind w:left="707" w:hanging="420"/>
      </w:pPr>
      <w:rPr>
        <w:rFonts w:hint="default"/>
        <w:lang w:val="zh-CN" w:eastAsia="zh-CN" w:bidi="zh-CN"/>
      </w:rPr>
    </w:lvl>
    <w:lvl w:ilvl="2" w:tplc="B6D0C952">
      <w:numFmt w:val="bullet"/>
      <w:lvlText w:val="•"/>
      <w:lvlJc w:val="left"/>
      <w:pPr>
        <w:ind w:left="895" w:hanging="420"/>
      </w:pPr>
      <w:rPr>
        <w:rFonts w:hint="default"/>
        <w:lang w:val="zh-CN" w:eastAsia="zh-CN" w:bidi="zh-CN"/>
      </w:rPr>
    </w:lvl>
    <w:lvl w:ilvl="3" w:tplc="DE96C2DA">
      <w:numFmt w:val="bullet"/>
      <w:lvlText w:val="•"/>
      <w:lvlJc w:val="left"/>
      <w:pPr>
        <w:ind w:left="1083" w:hanging="420"/>
      </w:pPr>
      <w:rPr>
        <w:rFonts w:hint="default"/>
        <w:lang w:val="zh-CN" w:eastAsia="zh-CN" w:bidi="zh-CN"/>
      </w:rPr>
    </w:lvl>
    <w:lvl w:ilvl="4" w:tplc="B38A259C">
      <w:numFmt w:val="bullet"/>
      <w:lvlText w:val="•"/>
      <w:lvlJc w:val="left"/>
      <w:pPr>
        <w:ind w:left="1271" w:hanging="420"/>
      </w:pPr>
      <w:rPr>
        <w:rFonts w:hint="default"/>
        <w:lang w:val="zh-CN" w:eastAsia="zh-CN" w:bidi="zh-CN"/>
      </w:rPr>
    </w:lvl>
    <w:lvl w:ilvl="5" w:tplc="4F501F0C">
      <w:numFmt w:val="bullet"/>
      <w:lvlText w:val="•"/>
      <w:lvlJc w:val="left"/>
      <w:pPr>
        <w:ind w:left="1459" w:hanging="420"/>
      </w:pPr>
      <w:rPr>
        <w:rFonts w:hint="default"/>
        <w:lang w:val="zh-CN" w:eastAsia="zh-CN" w:bidi="zh-CN"/>
      </w:rPr>
    </w:lvl>
    <w:lvl w:ilvl="6" w:tplc="8A0C8248">
      <w:numFmt w:val="bullet"/>
      <w:lvlText w:val="•"/>
      <w:lvlJc w:val="left"/>
      <w:pPr>
        <w:ind w:left="1646" w:hanging="420"/>
      </w:pPr>
      <w:rPr>
        <w:rFonts w:hint="default"/>
        <w:lang w:val="zh-CN" w:eastAsia="zh-CN" w:bidi="zh-CN"/>
      </w:rPr>
    </w:lvl>
    <w:lvl w:ilvl="7" w:tplc="9956F12C">
      <w:numFmt w:val="bullet"/>
      <w:lvlText w:val="•"/>
      <w:lvlJc w:val="left"/>
      <w:pPr>
        <w:ind w:left="1834" w:hanging="420"/>
      </w:pPr>
      <w:rPr>
        <w:rFonts w:hint="default"/>
        <w:lang w:val="zh-CN" w:eastAsia="zh-CN" w:bidi="zh-CN"/>
      </w:rPr>
    </w:lvl>
    <w:lvl w:ilvl="8" w:tplc="E110AA3A">
      <w:numFmt w:val="bullet"/>
      <w:lvlText w:val="•"/>
      <w:lvlJc w:val="left"/>
      <w:pPr>
        <w:ind w:left="2022" w:hanging="420"/>
      </w:pPr>
      <w:rPr>
        <w:rFonts w:hint="default"/>
        <w:lang w:val="zh-CN" w:eastAsia="zh-CN" w:bidi="zh-CN"/>
      </w:rPr>
    </w:lvl>
  </w:abstractNum>
  <w:abstractNum w:abstractNumId="181" w15:restartNumberingAfterBreak="0">
    <w:nsid w:val="682821C1"/>
    <w:multiLevelType w:val="hybridMultilevel"/>
    <w:tmpl w:val="2278A85C"/>
    <w:lvl w:ilvl="0" w:tplc="73E487B0">
      <w:start w:val="4"/>
      <w:numFmt w:val="decimal"/>
      <w:lvlText w:val="%1"/>
      <w:lvlJc w:val="left"/>
      <w:pPr>
        <w:ind w:left="1340" w:hanging="180"/>
      </w:pPr>
      <w:rPr>
        <w:rFonts w:ascii="宋体" w:eastAsia="宋体" w:hAnsi="宋体" w:cs="宋体" w:hint="default"/>
        <w:w w:val="100"/>
        <w:sz w:val="24"/>
        <w:szCs w:val="24"/>
        <w:lang w:val="zh-CN" w:eastAsia="zh-CN" w:bidi="zh-CN"/>
      </w:rPr>
    </w:lvl>
    <w:lvl w:ilvl="1" w:tplc="CB6EEE74">
      <w:numFmt w:val="bullet"/>
      <w:lvlText w:val="•"/>
      <w:lvlJc w:val="left"/>
      <w:pPr>
        <w:ind w:left="2234" w:hanging="180"/>
      </w:pPr>
      <w:rPr>
        <w:rFonts w:hint="default"/>
        <w:lang w:val="zh-CN" w:eastAsia="zh-CN" w:bidi="zh-CN"/>
      </w:rPr>
    </w:lvl>
    <w:lvl w:ilvl="2" w:tplc="8E16528E">
      <w:numFmt w:val="bullet"/>
      <w:lvlText w:val="•"/>
      <w:lvlJc w:val="left"/>
      <w:pPr>
        <w:ind w:left="3129" w:hanging="180"/>
      </w:pPr>
      <w:rPr>
        <w:rFonts w:hint="default"/>
        <w:lang w:val="zh-CN" w:eastAsia="zh-CN" w:bidi="zh-CN"/>
      </w:rPr>
    </w:lvl>
    <w:lvl w:ilvl="3" w:tplc="93467D74">
      <w:numFmt w:val="bullet"/>
      <w:lvlText w:val="•"/>
      <w:lvlJc w:val="left"/>
      <w:pPr>
        <w:ind w:left="4023" w:hanging="180"/>
      </w:pPr>
      <w:rPr>
        <w:rFonts w:hint="default"/>
        <w:lang w:val="zh-CN" w:eastAsia="zh-CN" w:bidi="zh-CN"/>
      </w:rPr>
    </w:lvl>
    <w:lvl w:ilvl="4" w:tplc="4E8E25D8">
      <w:numFmt w:val="bullet"/>
      <w:lvlText w:val="•"/>
      <w:lvlJc w:val="left"/>
      <w:pPr>
        <w:ind w:left="4918" w:hanging="180"/>
      </w:pPr>
      <w:rPr>
        <w:rFonts w:hint="default"/>
        <w:lang w:val="zh-CN" w:eastAsia="zh-CN" w:bidi="zh-CN"/>
      </w:rPr>
    </w:lvl>
    <w:lvl w:ilvl="5" w:tplc="3A82DE92">
      <w:numFmt w:val="bullet"/>
      <w:lvlText w:val="•"/>
      <w:lvlJc w:val="left"/>
      <w:pPr>
        <w:ind w:left="5813" w:hanging="180"/>
      </w:pPr>
      <w:rPr>
        <w:rFonts w:hint="default"/>
        <w:lang w:val="zh-CN" w:eastAsia="zh-CN" w:bidi="zh-CN"/>
      </w:rPr>
    </w:lvl>
    <w:lvl w:ilvl="6" w:tplc="45BE1F94">
      <w:numFmt w:val="bullet"/>
      <w:lvlText w:val="•"/>
      <w:lvlJc w:val="left"/>
      <w:pPr>
        <w:ind w:left="6707" w:hanging="180"/>
      </w:pPr>
      <w:rPr>
        <w:rFonts w:hint="default"/>
        <w:lang w:val="zh-CN" w:eastAsia="zh-CN" w:bidi="zh-CN"/>
      </w:rPr>
    </w:lvl>
    <w:lvl w:ilvl="7" w:tplc="BED69008">
      <w:numFmt w:val="bullet"/>
      <w:lvlText w:val="•"/>
      <w:lvlJc w:val="left"/>
      <w:pPr>
        <w:ind w:left="7602" w:hanging="180"/>
      </w:pPr>
      <w:rPr>
        <w:rFonts w:hint="default"/>
        <w:lang w:val="zh-CN" w:eastAsia="zh-CN" w:bidi="zh-CN"/>
      </w:rPr>
    </w:lvl>
    <w:lvl w:ilvl="8" w:tplc="240C2F36">
      <w:numFmt w:val="bullet"/>
      <w:lvlText w:val="•"/>
      <w:lvlJc w:val="left"/>
      <w:pPr>
        <w:ind w:left="8497" w:hanging="180"/>
      </w:pPr>
      <w:rPr>
        <w:rFonts w:hint="default"/>
        <w:lang w:val="zh-CN" w:eastAsia="zh-CN" w:bidi="zh-CN"/>
      </w:rPr>
    </w:lvl>
  </w:abstractNum>
  <w:abstractNum w:abstractNumId="182" w15:restartNumberingAfterBreak="0">
    <w:nsid w:val="684A29EA"/>
    <w:multiLevelType w:val="hybridMultilevel"/>
    <w:tmpl w:val="45845554"/>
    <w:lvl w:ilvl="0" w:tplc="E12E414C">
      <w:start w:val="1"/>
      <w:numFmt w:val="decimal"/>
      <w:lvlText w:val="%1"/>
      <w:lvlJc w:val="left"/>
      <w:pPr>
        <w:ind w:left="920" w:hanging="240"/>
        <w:jc w:val="right"/>
      </w:pPr>
      <w:rPr>
        <w:rFonts w:ascii="宋体" w:eastAsia="宋体" w:hAnsi="宋体" w:cs="宋体" w:hint="default"/>
        <w:w w:val="100"/>
        <w:sz w:val="24"/>
        <w:szCs w:val="24"/>
        <w:lang w:val="zh-CN" w:eastAsia="zh-CN" w:bidi="zh-CN"/>
      </w:rPr>
    </w:lvl>
    <w:lvl w:ilvl="1" w:tplc="6094A640">
      <w:numFmt w:val="bullet"/>
      <w:lvlText w:val="•"/>
      <w:lvlJc w:val="left"/>
      <w:pPr>
        <w:ind w:left="920" w:hanging="240"/>
      </w:pPr>
      <w:rPr>
        <w:rFonts w:hint="default"/>
        <w:lang w:val="zh-CN" w:eastAsia="zh-CN" w:bidi="zh-CN"/>
      </w:rPr>
    </w:lvl>
    <w:lvl w:ilvl="2" w:tplc="7E5E62E8">
      <w:numFmt w:val="bullet"/>
      <w:lvlText w:val="•"/>
      <w:lvlJc w:val="left"/>
      <w:pPr>
        <w:ind w:left="1960" w:hanging="240"/>
      </w:pPr>
      <w:rPr>
        <w:rFonts w:hint="default"/>
        <w:lang w:val="zh-CN" w:eastAsia="zh-CN" w:bidi="zh-CN"/>
      </w:rPr>
    </w:lvl>
    <w:lvl w:ilvl="3" w:tplc="D0828AF2">
      <w:numFmt w:val="bullet"/>
      <w:lvlText w:val="•"/>
      <w:lvlJc w:val="left"/>
      <w:pPr>
        <w:ind w:left="3001" w:hanging="240"/>
      </w:pPr>
      <w:rPr>
        <w:rFonts w:hint="default"/>
        <w:lang w:val="zh-CN" w:eastAsia="zh-CN" w:bidi="zh-CN"/>
      </w:rPr>
    </w:lvl>
    <w:lvl w:ilvl="4" w:tplc="D17869FC">
      <w:numFmt w:val="bullet"/>
      <w:lvlText w:val="•"/>
      <w:lvlJc w:val="left"/>
      <w:pPr>
        <w:ind w:left="4042" w:hanging="240"/>
      </w:pPr>
      <w:rPr>
        <w:rFonts w:hint="default"/>
        <w:lang w:val="zh-CN" w:eastAsia="zh-CN" w:bidi="zh-CN"/>
      </w:rPr>
    </w:lvl>
    <w:lvl w:ilvl="5" w:tplc="8AC0753E">
      <w:numFmt w:val="bullet"/>
      <w:lvlText w:val="•"/>
      <w:lvlJc w:val="left"/>
      <w:pPr>
        <w:ind w:left="5082" w:hanging="240"/>
      </w:pPr>
      <w:rPr>
        <w:rFonts w:hint="default"/>
        <w:lang w:val="zh-CN" w:eastAsia="zh-CN" w:bidi="zh-CN"/>
      </w:rPr>
    </w:lvl>
    <w:lvl w:ilvl="6" w:tplc="2BCCA500">
      <w:numFmt w:val="bullet"/>
      <w:lvlText w:val="•"/>
      <w:lvlJc w:val="left"/>
      <w:pPr>
        <w:ind w:left="6123" w:hanging="240"/>
      </w:pPr>
      <w:rPr>
        <w:rFonts w:hint="default"/>
        <w:lang w:val="zh-CN" w:eastAsia="zh-CN" w:bidi="zh-CN"/>
      </w:rPr>
    </w:lvl>
    <w:lvl w:ilvl="7" w:tplc="9E047BD0">
      <w:numFmt w:val="bullet"/>
      <w:lvlText w:val="•"/>
      <w:lvlJc w:val="left"/>
      <w:pPr>
        <w:ind w:left="7164" w:hanging="240"/>
      </w:pPr>
      <w:rPr>
        <w:rFonts w:hint="default"/>
        <w:lang w:val="zh-CN" w:eastAsia="zh-CN" w:bidi="zh-CN"/>
      </w:rPr>
    </w:lvl>
    <w:lvl w:ilvl="8" w:tplc="431C1D6A">
      <w:numFmt w:val="bullet"/>
      <w:lvlText w:val="•"/>
      <w:lvlJc w:val="left"/>
      <w:pPr>
        <w:ind w:left="8204" w:hanging="240"/>
      </w:pPr>
      <w:rPr>
        <w:rFonts w:hint="default"/>
        <w:lang w:val="zh-CN" w:eastAsia="zh-CN" w:bidi="zh-CN"/>
      </w:rPr>
    </w:lvl>
  </w:abstractNum>
  <w:abstractNum w:abstractNumId="183" w15:restartNumberingAfterBreak="0">
    <w:nsid w:val="686F3E2D"/>
    <w:multiLevelType w:val="hybridMultilevel"/>
    <w:tmpl w:val="ED0C8E7E"/>
    <w:lvl w:ilvl="0" w:tplc="F1981CCC">
      <w:start w:val="1"/>
      <w:numFmt w:val="decimal"/>
      <w:lvlText w:val="%1）"/>
      <w:lvlJc w:val="left"/>
      <w:pPr>
        <w:ind w:left="1583" w:hanging="364"/>
      </w:pPr>
      <w:rPr>
        <w:rFonts w:ascii="Calibri" w:eastAsia="Calibri" w:hAnsi="Calibri" w:cs="Calibri" w:hint="default"/>
        <w:spacing w:val="-8"/>
        <w:w w:val="100"/>
        <w:sz w:val="22"/>
        <w:szCs w:val="22"/>
        <w:lang w:val="zh-CN" w:eastAsia="zh-CN" w:bidi="zh-CN"/>
      </w:rPr>
    </w:lvl>
    <w:lvl w:ilvl="1" w:tplc="38847D9C">
      <w:numFmt w:val="bullet"/>
      <w:lvlText w:val="•"/>
      <w:lvlJc w:val="left"/>
      <w:pPr>
        <w:ind w:left="2450" w:hanging="364"/>
      </w:pPr>
      <w:rPr>
        <w:rFonts w:hint="default"/>
        <w:lang w:val="zh-CN" w:eastAsia="zh-CN" w:bidi="zh-CN"/>
      </w:rPr>
    </w:lvl>
    <w:lvl w:ilvl="2" w:tplc="6706E366">
      <w:numFmt w:val="bullet"/>
      <w:lvlText w:val="•"/>
      <w:lvlJc w:val="left"/>
      <w:pPr>
        <w:ind w:left="3321" w:hanging="364"/>
      </w:pPr>
      <w:rPr>
        <w:rFonts w:hint="default"/>
        <w:lang w:val="zh-CN" w:eastAsia="zh-CN" w:bidi="zh-CN"/>
      </w:rPr>
    </w:lvl>
    <w:lvl w:ilvl="3" w:tplc="6C06AEA0">
      <w:numFmt w:val="bullet"/>
      <w:lvlText w:val="•"/>
      <w:lvlJc w:val="left"/>
      <w:pPr>
        <w:ind w:left="4191" w:hanging="364"/>
      </w:pPr>
      <w:rPr>
        <w:rFonts w:hint="default"/>
        <w:lang w:val="zh-CN" w:eastAsia="zh-CN" w:bidi="zh-CN"/>
      </w:rPr>
    </w:lvl>
    <w:lvl w:ilvl="4" w:tplc="B908EE8A">
      <w:numFmt w:val="bullet"/>
      <w:lvlText w:val="•"/>
      <w:lvlJc w:val="left"/>
      <w:pPr>
        <w:ind w:left="5062" w:hanging="364"/>
      </w:pPr>
      <w:rPr>
        <w:rFonts w:hint="default"/>
        <w:lang w:val="zh-CN" w:eastAsia="zh-CN" w:bidi="zh-CN"/>
      </w:rPr>
    </w:lvl>
    <w:lvl w:ilvl="5" w:tplc="D51E65B0">
      <w:numFmt w:val="bullet"/>
      <w:lvlText w:val="•"/>
      <w:lvlJc w:val="left"/>
      <w:pPr>
        <w:ind w:left="5933" w:hanging="364"/>
      </w:pPr>
      <w:rPr>
        <w:rFonts w:hint="default"/>
        <w:lang w:val="zh-CN" w:eastAsia="zh-CN" w:bidi="zh-CN"/>
      </w:rPr>
    </w:lvl>
    <w:lvl w:ilvl="6" w:tplc="94E481B2">
      <w:numFmt w:val="bullet"/>
      <w:lvlText w:val="•"/>
      <w:lvlJc w:val="left"/>
      <w:pPr>
        <w:ind w:left="6803" w:hanging="364"/>
      </w:pPr>
      <w:rPr>
        <w:rFonts w:hint="default"/>
        <w:lang w:val="zh-CN" w:eastAsia="zh-CN" w:bidi="zh-CN"/>
      </w:rPr>
    </w:lvl>
    <w:lvl w:ilvl="7" w:tplc="14BE182A">
      <w:numFmt w:val="bullet"/>
      <w:lvlText w:val="•"/>
      <w:lvlJc w:val="left"/>
      <w:pPr>
        <w:ind w:left="7674" w:hanging="364"/>
      </w:pPr>
      <w:rPr>
        <w:rFonts w:hint="default"/>
        <w:lang w:val="zh-CN" w:eastAsia="zh-CN" w:bidi="zh-CN"/>
      </w:rPr>
    </w:lvl>
    <w:lvl w:ilvl="8" w:tplc="86585BF8">
      <w:numFmt w:val="bullet"/>
      <w:lvlText w:val="•"/>
      <w:lvlJc w:val="left"/>
      <w:pPr>
        <w:ind w:left="8545" w:hanging="364"/>
      </w:pPr>
      <w:rPr>
        <w:rFonts w:hint="default"/>
        <w:lang w:val="zh-CN" w:eastAsia="zh-CN" w:bidi="zh-CN"/>
      </w:rPr>
    </w:lvl>
  </w:abstractNum>
  <w:abstractNum w:abstractNumId="184" w15:restartNumberingAfterBreak="0">
    <w:nsid w:val="689C06D2"/>
    <w:multiLevelType w:val="hybridMultilevel"/>
    <w:tmpl w:val="C8641D68"/>
    <w:lvl w:ilvl="0" w:tplc="9BD6E812">
      <w:start w:val="1"/>
      <w:numFmt w:val="decimal"/>
      <w:lvlText w:val="%1."/>
      <w:lvlJc w:val="left"/>
      <w:pPr>
        <w:ind w:left="1401" w:hanging="241"/>
      </w:pPr>
      <w:rPr>
        <w:rFonts w:ascii="宋体" w:eastAsia="宋体" w:hAnsi="宋体" w:cs="宋体" w:hint="default"/>
        <w:w w:val="100"/>
        <w:sz w:val="22"/>
        <w:szCs w:val="22"/>
        <w:lang w:val="zh-CN" w:eastAsia="zh-CN" w:bidi="zh-CN"/>
      </w:rPr>
    </w:lvl>
    <w:lvl w:ilvl="1" w:tplc="774E4F76">
      <w:numFmt w:val="bullet"/>
      <w:lvlText w:val="•"/>
      <w:lvlJc w:val="left"/>
      <w:pPr>
        <w:ind w:left="2288" w:hanging="241"/>
      </w:pPr>
      <w:rPr>
        <w:rFonts w:hint="default"/>
        <w:lang w:val="zh-CN" w:eastAsia="zh-CN" w:bidi="zh-CN"/>
      </w:rPr>
    </w:lvl>
    <w:lvl w:ilvl="2" w:tplc="B0E487B0">
      <w:numFmt w:val="bullet"/>
      <w:lvlText w:val="•"/>
      <w:lvlJc w:val="left"/>
      <w:pPr>
        <w:ind w:left="3177" w:hanging="241"/>
      </w:pPr>
      <w:rPr>
        <w:rFonts w:hint="default"/>
        <w:lang w:val="zh-CN" w:eastAsia="zh-CN" w:bidi="zh-CN"/>
      </w:rPr>
    </w:lvl>
    <w:lvl w:ilvl="3" w:tplc="CD9A2B50">
      <w:numFmt w:val="bullet"/>
      <w:lvlText w:val="•"/>
      <w:lvlJc w:val="left"/>
      <w:pPr>
        <w:ind w:left="4065" w:hanging="241"/>
      </w:pPr>
      <w:rPr>
        <w:rFonts w:hint="default"/>
        <w:lang w:val="zh-CN" w:eastAsia="zh-CN" w:bidi="zh-CN"/>
      </w:rPr>
    </w:lvl>
    <w:lvl w:ilvl="4" w:tplc="23DE62F4">
      <w:numFmt w:val="bullet"/>
      <w:lvlText w:val="•"/>
      <w:lvlJc w:val="left"/>
      <w:pPr>
        <w:ind w:left="4954" w:hanging="241"/>
      </w:pPr>
      <w:rPr>
        <w:rFonts w:hint="default"/>
        <w:lang w:val="zh-CN" w:eastAsia="zh-CN" w:bidi="zh-CN"/>
      </w:rPr>
    </w:lvl>
    <w:lvl w:ilvl="5" w:tplc="944A54DC">
      <w:numFmt w:val="bullet"/>
      <w:lvlText w:val="•"/>
      <w:lvlJc w:val="left"/>
      <w:pPr>
        <w:ind w:left="5843" w:hanging="241"/>
      </w:pPr>
      <w:rPr>
        <w:rFonts w:hint="default"/>
        <w:lang w:val="zh-CN" w:eastAsia="zh-CN" w:bidi="zh-CN"/>
      </w:rPr>
    </w:lvl>
    <w:lvl w:ilvl="6" w:tplc="CC66ED66">
      <w:numFmt w:val="bullet"/>
      <w:lvlText w:val="•"/>
      <w:lvlJc w:val="left"/>
      <w:pPr>
        <w:ind w:left="6731" w:hanging="241"/>
      </w:pPr>
      <w:rPr>
        <w:rFonts w:hint="default"/>
        <w:lang w:val="zh-CN" w:eastAsia="zh-CN" w:bidi="zh-CN"/>
      </w:rPr>
    </w:lvl>
    <w:lvl w:ilvl="7" w:tplc="2C0663C0">
      <w:numFmt w:val="bullet"/>
      <w:lvlText w:val="•"/>
      <w:lvlJc w:val="left"/>
      <w:pPr>
        <w:ind w:left="7620" w:hanging="241"/>
      </w:pPr>
      <w:rPr>
        <w:rFonts w:hint="default"/>
        <w:lang w:val="zh-CN" w:eastAsia="zh-CN" w:bidi="zh-CN"/>
      </w:rPr>
    </w:lvl>
    <w:lvl w:ilvl="8" w:tplc="361C51D8">
      <w:numFmt w:val="bullet"/>
      <w:lvlText w:val="•"/>
      <w:lvlJc w:val="left"/>
      <w:pPr>
        <w:ind w:left="8509" w:hanging="241"/>
      </w:pPr>
      <w:rPr>
        <w:rFonts w:hint="default"/>
        <w:lang w:val="zh-CN" w:eastAsia="zh-CN" w:bidi="zh-CN"/>
      </w:rPr>
    </w:lvl>
  </w:abstractNum>
  <w:abstractNum w:abstractNumId="185" w15:restartNumberingAfterBreak="0">
    <w:nsid w:val="68B23A7D"/>
    <w:multiLevelType w:val="hybridMultilevel"/>
    <w:tmpl w:val="FEE08E62"/>
    <w:lvl w:ilvl="0" w:tplc="B7D01CF8">
      <w:start w:val="1"/>
      <w:numFmt w:val="decimal"/>
      <w:lvlText w:val="（%1）"/>
      <w:lvlJc w:val="left"/>
      <w:pPr>
        <w:ind w:left="1823" w:hanging="604"/>
        <w:jc w:val="right"/>
      </w:pPr>
      <w:rPr>
        <w:rFonts w:ascii="宋体" w:eastAsia="宋体" w:hAnsi="宋体" w:cs="宋体" w:hint="default"/>
        <w:w w:val="100"/>
        <w:sz w:val="22"/>
        <w:szCs w:val="22"/>
        <w:lang w:val="zh-CN" w:eastAsia="zh-CN" w:bidi="zh-CN"/>
      </w:rPr>
    </w:lvl>
    <w:lvl w:ilvl="1" w:tplc="A7AE3D5A">
      <w:start w:val="1"/>
      <w:numFmt w:val="decimal"/>
      <w:lvlText w:val="（%2）"/>
      <w:lvlJc w:val="left"/>
      <w:pPr>
        <w:ind w:left="1821" w:hanging="601"/>
      </w:pPr>
      <w:rPr>
        <w:rFonts w:ascii="宋体" w:eastAsia="宋体" w:hAnsi="宋体" w:cs="宋体" w:hint="default"/>
        <w:w w:val="100"/>
        <w:sz w:val="22"/>
        <w:szCs w:val="22"/>
        <w:lang w:val="zh-CN" w:eastAsia="zh-CN" w:bidi="zh-CN"/>
      </w:rPr>
    </w:lvl>
    <w:lvl w:ilvl="2" w:tplc="0F10359C">
      <w:numFmt w:val="bullet"/>
      <w:lvlText w:val="•"/>
      <w:lvlJc w:val="left"/>
      <w:pPr>
        <w:ind w:left="3513" w:hanging="601"/>
      </w:pPr>
      <w:rPr>
        <w:rFonts w:hint="default"/>
        <w:lang w:val="zh-CN" w:eastAsia="zh-CN" w:bidi="zh-CN"/>
      </w:rPr>
    </w:lvl>
    <w:lvl w:ilvl="3" w:tplc="EBCC951C">
      <w:numFmt w:val="bullet"/>
      <w:lvlText w:val="•"/>
      <w:lvlJc w:val="left"/>
      <w:pPr>
        <w:ind w:left="4359" w:hanging="601"/>
      </w:pPr>
      <w:rPr>
        <w:rFonts w:hint="default"/>
        <w:lang w:val="zh-CN" w:eastAsia="zh-CN" w:bidi="zh-CN"/>
      </w:rPr>
    </w:lvl>
    <w:lvl w:ilvl="4" w:tplc="BC42A0BE">
      <w:numFmt w:val="bullet"/>
      <w:lvlText w:val="•"/>
      <w:lvlJc w:val="left"/>
      <w:pPr>
        <w:ind w:left="5206" w:hanging="601"/>
      </w:pPr>
      <w:rPr>
        <w:rFonts w:hint="default"/>
        <w:lang w:val="zh-CN" w:eastAsia="zh-CN" w:bidi="zh-CN"/>
      </w:rPr>
    </w:lvl>
    <w:lvl w:ilvl="5" w:tplc="3E2E0000">
      <w:numFmt w:val="bullet"/>
      <w:lvlText w:val="•"/>
      <w:lvlJc w:val="left"/>
      <w:pPr>
        <w:ind w:left="6053" w:hanging="601"/>
      </w:pPr>
      <w:rPr>
        <w:rFonts w:hint="default"/>
        <w:lang w:val="zh-CN" w:eastAsia="zh-CN" w:bidi="zh-CN"/>
      </w:rPr>
    </w:lvl>
    <w:lvl w:ilvl="6" w:tplc="454C0090">
      <w:numFmt w:val="bullet"/>
      <w:lvlText w:val="•"/>
      <w:lvlJc w:val="left"/>
      <w:pPr>
        <w:ind w:left="6899" w:hanging="601"/>
      </w:pPr>
      <w:rPr>
        <w:rFonts w:hint="default"/>
        <w:lang w:val="zh-CN" w:eastAsia="zh-CN" w:bidi="zh-CN"/>
      </w:rPr>
    </w:lvl>
    <w:lvl w:ilvl="7" w:tplc="D3AAD336">
      <w:numFmt w:val="bullet"/>
      <w:lvlText w:val="•"/>
      <w:lvlJc w:val="left"/>
      <w:pPr>
        <w:ind w:left="7746" w:hanging="601"/>
      </w:pPr>
      <w:rPr>
        <w:rFonts w:hint="default"/>
        <w:lang w:val="zh-CN" w:eastAsia="zh-CN" w:bidi="zh-CN"/>
      </w:rPr>
    </w:lvl>
    <w:lvl w:ilvl="8" w:tplc="66CAEE04">
      <w:numFmt w:val="bullet"/>
      <w:lvlText w:val="•"/>
      <w:lvlJc w:val="left"/>
      <w:pPr>
        <w:ind w:left="8593" w:hanging="601"/>
      </w:pPr>
      <w:rPr>
        <w:rFonts w:hint="default"/>
        <w:lang w:val="zh-CN" w:eastAsia="zh-CN" w:bidi="zh-CN"/>
      </w:rPr>
    </w:lvl>
  </w:abstractNum>
  <w:abstractNum w:abstractNumId="186" w15:restartNumberingAfterBreak="0">
    <w:nsid w:val="6A6E3DBB"/>
    <w:multiLevelType w:val="hybridMultilevel"/>
    <w:tmpl w:val="D8AA84CC"/>
    <w:lvl w:ilvl="0" w:tplc="06A67DD0">
      <w:numFmt w:val="bullet"/>
      <w:lvlText w:val=""/>
      <w:lvlJc w:val="left"/>
      <w:pPr>
        <w:ind w:left="526" w:hanging="420"/>
      </w:pPr>
      <w:rPr>
        <w:rFonts w:ascii="Wingdings" w:eastAsia="Wingdings" w:hAnsi="Wingdings" w:cs="Wingdings" w:hint="default"/>
        <w:w w:val="99"/>
        <w:sz w:val="20"/>
        <w:szCs w:val="20"/>
        <w:lang w:val="zh-CN" w:eastAsia="zh-CN" w:bidi="zh-CN"/>
      </w:rPr>
    </w:lvl>
    <w:lvl w:ilvl="1" w:tplc="071E8DD0">
      <w:numFmt w:val="bullet"/>
      <w:lvlText w:val="•"/>
      <w:lvlJc w:val="left"/>
      <w:pPr>
        <w:ind w:left="752" w:hanging="420"/>
      </w:pPr>
      <w:rPr>
        <w:rFonts w:hint="default"/>
        <w:lang w:val="zh-CN" w:eastAsia="zh-CN" w:bidi="zh-CN"/>
      </w:rPr>
    </w:lvl>
    <w:lvl w:ilvl="2" w:tplc="D0666E56">
      <w:numFmt w:val="bullet"/>
      <w:lvlText w:val="•"/>
      <w:lvlJc w:val="left"/>
      <w:pPr>
        <w:ind w:left="985" w:hanging="420"/>
      </w:pPr>
      <w:rPr>
        <w:rFonts w:hint="default"/>
        <w:lang w:val="zh-CN" w:eastAsia="zh-CN" w:bidi="zh-CN"/>
      </w:rPr>
    </w:lvl>
    <w:lvl w:ilvl="3" w:tplc="31F0233A">
      <w:numFmt w:val="bullet"/>
      <w:lvlText w:val="•"/>
      <w:lvlJc w:val="left"/>
      <w:pPr>
        <w:ind w:left="1217" w:hanging="420"/>
      </w:pPr>
      <w:rPr>
        <w:rFonts w:hint="default"/>
        <w:lang w:val="zh-CN" w:eastAsia="zh-CN" w:bidi="zh-CN"/>
      </w:rPr>
    </w:lvl>
    <w:lvl w:ilvl="4" w:tplc="F34A18E6">
      <w:numFmt w:val="bullet"/>
      <w:lvlText w:val="•"/>
      <w:lvlJc w:val="left"/>
      <w:pPr>
        <w:ind w:left="1450" w:hanging="420"/>
      </w:pPr>
      <w:rPr>
        <w:rFonts w:hint="default"/>
        <w:lang w:val="zh-CN" w:eastAsia="zh-CN" w:bidi="zh-CN"/>
      </w:rPr>
    </w:lvl>
    <w:lvl w:ilvl="5" w:tplc="A1688EBE">
      <w:numFmt w:val="bullet"/>
      <w:lvlText w:val="•"/>
      <w:lvlJc w:val="left"/>
      <w:pPr>
        <w:ind w:left="1683" w:hanging="420"/>
      </w:pPr>
      <w:rPr>
        <w:rFonts w:hint="default"/>
        <w:lang w:val="zh-CN" w:eastAsia="zh-CN" w:bidi="zh-CN"/>
      </w:rPr>
    </w:lvl>
    <w:lvl w:ilvl="6" w:tplc="9BBE462C">
      <w:numFmt w:val="bullet"/>
      <w:lvlText w:val="•"/>
      <w:lvlJc w:val="left"/>
      <w:pPr>
        <w:ind w:left="1915" w:hanging="420"/>
      </w:pPr>
      <w:rPr>
        <w:rFonts w:hint="default"/>
        <w:lang w:val="zh-CN" w:eastAsia="zh-CN" w:bidi="zh-CN"/>
      </w:rPr>
    </w:lvl>
    <w:lvl w:ilvl="7" w:tplc="92EC09AA">
      <w:numFmt w:val="bullet"/>
      <w:lvlText w:val="•"/>
      <w:lvlJc w:val="left"/>
      <w:pPr>
        <w:ind w:left="2148" w:hanging="420"/>
      </w:pPr>
      <w:rPr>
        <w:rFonts w:hint="default"/>
        <w:lang w:val="zh-CN" w:eastAsia="zh-CN" w:bidi="zh-CN"/>
      </w:rPr>
    </w:lvl>
    <w:lvl w:ilvl="8" w:tplc="2E560974">
      <w:numFmt w:val="bullet"/>
      <w:lvlText w:val="•"/>
      <w:lvlJc w:val="left"/>
      <w:pPr>
        <w:ind w:left="2380" w:hanging="420"/>
      </w:pPr>
      <w:rPr>
        <w:rFonts w:hint="default"/>
        <w:lang w:val="zh-CN" w:eastAsia="zh-CN" w:bidi="zh-CN"/>
      </w:rPr>
    </w:lvl>
  </w:abstractNum>
  <w:abstractNum w:abstractNumId="187" w15:restartNumberingAfterBreak="0">
    <w:nsid w:val="6AC97366"/>
    <w:multiLevelType w:val="hybridMultilevel"/>
    <w:tmpl w:val="C2A24798"/>
    <w:lvl w:ilvl="0" w:tplc="E9C4B7DE">
      <w:start w:val="1"/>
      <w:numFmt w:val="decimal"/>
      <w:lvlText w:val="%1）"/>
      <w:lvlJc w:val="left"/>
      <w:pPr>
        <w:ind w:left="320" w:hanging="361"/>
      </w:pPr>
      <w:rPr>
        <w:rFonts w:ascii="宋体" w:eastAsia="宋体" w:hAnsi="宋体" w:cs="宋体" w:hint="default"/>
        <w:spacing w:val="-120"/>
        <w:w w:val="100"/>
        <w:sz w:val="22"/>
        <w:szCs w:val="22"/>
        <w:lang w:val="zh-CN" w:eastAsia="zh-CN" w:bidi="zh-CN"/>
      </w:rPr>
    </w:lvl>
    <w:lvl w:ilvl="1" w:tplc="3CE23200">
      <w:numFmt w:val="bullet"/>
      <w:lvlText w:val="•"/>
      <w:lvlJc w:val="left"/>
      <w:pPr>
        <w:ind w:left="1316" w:hanging="361"/>
      </w:pPr>
      <w:rPr>
        <w:rFonts w:hint="default"/>
        <w:lang w:val="zh-CN" w:eastAsia="zh-CN" w:bidi="zh-CN"/>
      </w:rPr>
    </w:lvl>
    <w:lvl w:ilvl="2" w:tplc="79D44F18">
      <w:numFmt w:val="bullet"/>
      <w:lvlText w:val="•"/>
      <w:lvlJc w:val="left"/>
      <w:pPr>
        <w:ind w:left="2313" w:hanging="361"/>
      </w:pPr>
      <w:rPr>
        <w:rFonts w:hint="default"/>
        <w:lang w:val="zh-CN" w:eastAsia="zh-CN" w:bidi="zh-CN"/>
      </w:rPr>
    </w:lvl>
    <w:lvl w:ilvl="3" w:tplc="E3863DAA">
      <w:numFmt w:val="bullet"/>
      <w:lvlText w:val="•"/>
      <w:lvlJc w:val="left"/>
      <w:pPr>
        <w:ind w:left="3309" w:hanging="361"/>
      </w:pPr>
      <w:rPr>
        <w:rFonts w:hint="default"/>
        <w:lang w:val="zh-CN" w:eastAsia="zh-CN" w:bidi="zh-CN"/>
      </w:rPr>
    </w:lvl>
    <w:lvl w:ilvl="4" w:tplc="1496441C">
      <w:numFmt w:val="bullet"/>
      <w:lvlText w:val="•"/>
      <w:lvlJc w:val="left"/>
      <w:pPr>
        <w:ind w:left="4306" w:hanging="361"/>
      </w:pPr>
      <w:rPr>
        <w:rFonts w:hint="default"/>
        <w:lang w:val="zh-CN" w:eastAsia="zh-CN" w:bidi="zh-CN"/>
      </w:rPr>
    </w:lvl>
    <w:lvl w:ilvl="5" w:tplc="49861F88">
      <w:numFmt w:val="bullet"/>
      <w:lvlText w:val="•"/>
      <w:lvlJc w:val="left"/>
      <w:pPr>
        <w:ind w:left="5303" w:hanging="361"/>
      </w:pPr>
      <w:rPr>
        <w:rFonts w:hint="default"/>
        <w:lang w:val="zh-CN" w:eastAsia="zh-CN" w:bidi="zh-CN"/>
      </w:rPr>
    </w:lvl>
    <w:lvl w:ilvl="6" w:tplc="08D67B70">
      <w:numFmt w:val="bullet"/>
      <w:lvlText w:val="•"/>
      <w:lvlJc w:val="left"/>
      <w:pPr>
        <w:ind w:left="6299" w:hanging="361"/>
      </w:pPr>
      <w:rPr>
        <w:rFonts w:hint="default"/>
        <w:lang w:val="zh-CN" w:eastAsia="zh-CN" w:bidi="zh-CN"/>
      </w:rPr>
    </w:lvl>
    <w:lvl w:ilvl="7" w:tplc="0E74EE1C">
      <w:numFmt w:val="bullet"/>
      <w:lvlText w:val="•"/>
      <w:lvlJc w:val="left"/>
      <w:pPr>
        <w:ind w:left="7296" w:hanging="361"/>
      </w:pPr>
      <w:rPr>
        <w:rFonts w:hint="default"/>
        <w:lang w:val="zh-CN" w:eastAsia="zh-CN" w:bidi="zh-CN"/>
      </w:rPr>
    </w:lvl>
    <w:lvl w:ilvl="8" w:tplc="5F9E91F4">
      <w:numFmt w:val="bullet"/>
      <w:lvlText w:val="•"/>
      <w:lvlJc w:val="left"/>
      <w:pPr>
        <w:ind w:left="8293" w:hanging="361"/>
      </w:pPr>
      <w:rPr>
        <w:rFonts w:hint="default"/>
        <w:lang w:val="zh-CN" w:eastAsia="zh-CN" w:bidi="zh-CN"/>
      </w:rPr>
    </w:lvl>
  </w:abstractNum>
  <w:abstractNum w:abstractNumId="188" w15:restartNumberingAfterBreak="0">
    <w:nsid w:val="6AD41267"/>
    <w:multiLevelType w:val="hybridMultilevel"/>
    <w:tmpl w:val="4306C49C"/>
    <w:lvl w:ilvl="0" w:tplc="4C083C28">
      <w:numFmt w:val="bullet"/>
      <w:lvlText w:val=""/>
      <w:lvlJc w:val="left"/>
      <w:pPr>
        <w:ind w:left="565" w:hanging="425"/>
      </w:pPr>
      <w:rPr>
        <w:rFonts w:ascii="Wingdings" w:eastAsia="Wingdings" w:hAnsi="Wingdings" w:cs="Wingdings" w:hint="default"/>
        <w:w w:val="100"/>
        <w:sz w:val="24"/>
        <w:szCs w:val="24"/>
        <w:lang w:val="zh-CN" w:eastAsia="zh-CN" w:bidi="zh-CN"/>
      </w:rPr>
    </w:lvl>
    <w:lvl w:ilvl="1" w:tplc="2946AD72">
      <w:numFmt w:val="bullet"/>
      <w:lvlText w:val="•"/>
      <w:lvlJc w:val="left"/>
      <w:pPr>
        <w:ind w:left="758" w:hanging="425"/>
      </w:pPr>
      <w:rPr>
        <w:rFonts w:hint="default"/>
        <w:lang w:val="zh-CN" w:eastAsia="zh-CN" w:bidi="zh-CN"/>
      </w:rPr>
    </w:lvl>
    <w:lvl w:ilvl="2" w:tplc="725C8FAA">
      <w:numFmt w:val="bullet"/>
      <w:lvlText w:val="•"/>
      <w:lvlJc w:val="left"/>
      <w:pPr>
        <w:ind w:left="957" w:hanging="425"/>
      </w:pPr>
      <w:rPr>
        <w:rFonts w:hint="default"/>
        <w:lang w:val="zh-CN" w:eastAsia="zh-CN" w:bidi="zh-CN"/>
      </w:rPr>
    </w:lvl>
    <w:lvl w:ilvl="3" w:tplc="FDF40664">
      <w:numFmt w:val="bullet"/>
      <w:lvlText w:val="•"/>
      <w:lvlJc w:val="left"/>
      <w:pPr>
        <w:ind w:left="1155" w:hanging="425"/>
      </w:pPr>
      <w:rPr>
        <w:rFonts w:hint="default"/>
        <w:lang w:val="zh-CN" w:eastAsia="zh-CN" w:bidi="zh-CN"/>
      </w:rPr>
    </w:lvl>
    <w:lvl w:ilvl="4" w:tplc="8B40AD18">
      <w:numFmt w:val="bullet"/>
      <w:lvlText w:val="•"/>
      <w:lvlJc w:val="left"/>
      <w:pPr>
        <w:ind w:left="1354" w:hanging="425"/>
      </w:pPr>
      <w:rPr>
        <w:rFonts w:hint="default"/>
        <w:lang w:val="zh-CN" w:eastAsia="zh-CN" w:bidi="zh-CN"/>
      </w:rPr>
    </w:lvl>
    <w:lvl w:ilvl="5" w:tplc="E1D42CF0">
      <w:numFmt w:val="bullet"/>
      <w:lvlText w:val="•"/>
      <w:lvlJc w:val="left"/>
      <w:pPr>
        <w:ind w:left="1552" w:hanging="425"/>
      </w:pPr>
      <w:rPr>
        <w:rFonts w:hint="default"/>
        <w:lang w:val="zh-CN" w:eastAsia="zh-CN" w:bidi="zh-CN"/>
      </w:rPr>
    </w:lvl>
    <w:lvl w:ilvl="6" w:tplc="43BAC986">
      <w:numFmt w:val="bullet"/>
      <w:lvlText w:val="•"/>
      <w:lvlJc w:val="left"/>
      <w:pPr>
        <w:ind w:left="1751" w:hanging="425"/>
      </w:pPr>
      <w:rPr>
        <w:rFonts w:hint="default"/>
        <w:lang w:val="zh-CN" w:eastAsia="zh-CN" w:bidi="zh-CN"/>
      </w:rPr>
    </w:lvl>
    <w:lvl w:ilvl="7" w:tplc="B020475A">
      <w:numFmt w:val="bullet"/>
      <w:lvlText w:val="•"/>
      <w:lvlJc w:val="left"/>
      <w:pPr>
        <w:ind w:left="1949" w:hanging="425"/>
      </w:pPr>
      <w:rPr>
        <w:rFonts w:hint="default"/>
        <w:lang w:val="zh-CN" w:eastAsia="zh-CN" w:bidi="zh-CN"/>
      </w:rPr>
    </w:lvl>
    <w:lvl w:ilvl="8" w:tplc="C7A0C1AC">
      <w:numFmt w:val="bullet"/>
      <w:lvlText w:val="•"/>
      <w:lvlJc w:val="left"/>
      <w:pPr>
        <w:ind w:left="2148" w:hanging="425"/>
      </w:pPr>
      <w:rPr>
        <w:rFonts w:hint="default"/>
        <w:lang w:val="zh-CN" w:eastAsia="zh-CN" w:bidi="zh-CN"/>
      </w:rPr>
    </w:lvl>
  </w:abstractNum>
  <w:abstractNum w:abstractNumId="189" w15:restartNumberingAfterBreak="0">
    <w:nsid w:val="6C060378"/>
    <w:multiLevelType w:val="hybridMultilevel"/>
    <w:tmpl w:val="A60E14D2"/>
    <w:lvl w:ilvl="0" w:tplc="10CE15D6">
      <w:start w:val="1"/>
      <w:numFmt w:val="decimal"/>
      <w:lvlText w:val="（%1）"/>
      <w:lvlJc w:val="left"/>
      <w:pPr>
        <w:ind w:left="680" w:hanging="607"/>
      </w:pPr>
      <w:rPr>
        <w:rFonts w:ascii="宋体" w:eastAsia="宋体" w:hAnsi="宋体" w:cs="宋体" w:hint="default"/>
        <w:spacing w:val="2"/>
        <w:w w:val="100"/>
        <w:sz w:val="22"/>
        <w:szCs w:val="22"/>
        <w:lang w:val="zh-CN" w:eastAsia="zh-CN" w:bidi="zh-CN"/>
      </w:rPr>
    </w:lvl>
    <w:lvl w:ilvl="1" w:tplc="F92E1EEE">
      <w:numFmt w:val="bullet"/>
      <w:lvlText w:val="•"/>
      <w:lvlJc w:val="left"/>
      <w:pPr>
        <w:ind w:left="1640" w:hanging="607"/>
      </w:pPr>
      <w:rPr>
        <w:rFonts w:hint="default"/>
        <w:lang w:val="zh-CN" w:eastAsia="zh-CN" w:bidi="zh-CN"/>
      </w:rPr>
    </w:lvl>
    <w:lvl w:ilvl="2" w:tplc="19F656C4">
      <w:numFmt w:val="bullet"/>
      <w:lvlText w:val="•"/>
      <w:lvlJc w:val="left"/>
      <w:pPr>
        <w:ind w:left="2601" w:hanging="607"/>
      </w:pPr>
      <w:rPr>
        <w:rFonts w:hint="default"/>
        <w:lang w:val="zh-CN" w:eastAsia="zh-CN" w:bidi="zh-CN"/>
      </w:rPr>
    </w:lvl>
    <w:lvl w:ilvl="3" w:tplc="257EBA06">
      <w:numFmt w:val="bullet"/>
      <w:lvlText w:val="•"/>
      <w:lvlJc w:val="left"/>
      <w:pPr>
        <w:ind w:left="3561" w:hanging="607"/>
      </w:pPr>
      <w:rPr>
        <w:rFonts w:hint="default"/>
        <w:lang w:val="zh-CN" w:eastAsia="zh-CN" w:bidi="zh-CN"/>
      </w:rPr>
    </w:lvl>
    <w:lvl w:ilvl="4" w:tplc="10F87F4E">
      <w:numFmt w:val="bullet"/>
      <w:lvlText w:val="•"/>
      <w:lvlJc w:val="left"/>
      <w:pPr>
        <w:ind w:left="4522" w:hanging="607"/>
      </w:pPr>
      <w:rPr>
        <w:rFonts w:hint="default"/>
        <w:lang w:val="zh-CN" w:eastAsia="zh-CN" w:bidi="zh-CN"/>
      </w:rPr>
    </w:lvl>
    <w:lvl w:ilvl="5" w:tplc="5AC82BE4">
      <w:numFmt w:val="bullet"/>
      <w:lvlText w:val="•"/>
      <w:lvlJc w:val="left"/>
      <w:pPr>
        <w:ind w:left="5483" w:hanging="607"/>
      </w:pPr>
      <w:rPr>
        <w:rFonts w:hint="default"/>
        <w:lang w:val="zh-CN" w:eastAsia="zh-CN" w:bidi="zh-CN"/>
      </w:rPr>
    </w:lvl>
    <w:lvl w:ilvl="6" w:tplc="2EAE4F08">
      <w:numFmt w:val="bullet"/>
      <w:lvlText w:val="•"/>
      <w:lvlJc w:val="left"/>
      <w:pPr>
        <w:ind w:left="6443" w:hanging="607"/>
      </w:pPr>
      <w:rPr>
        <w:rFonts w:hint="default"/>
        <w:lang w:val="zh-CN" w:eastAsia="zh-CN" w:bidi="zh-CN"/>
      </w:rPr>
    </w:lvl>
    <w:lvl w:ilvl="7" w:tplc="65EC92FE">
      <w:numFmt w:val="bullet"/>
      <w:lvlText w:val="•"/>
      <w:lvlJc w:val="left"/>
      <w:pPr>
        <w:ind w:left="7404" w:hanging="607"/>
      </w:pPr>
      <w:rPr>
        <w:rFonts w:hint="default"/>
        <w:lang w:val="zh-CN" w:eastAsia="zh-CN" w:bidi="zh-CN"/>
      </w:rPr>
    </w:lvl>
    <w:lvl w:ilvl="8" w:tplc="C09A5EE6">
      <w:numFmt w:val="bullet"/>
      <w:lvlText w:val="•"/>
      <w:lvlJc w:val="left"/>
      <w:pPr>
        <w:ind w:left="8365" w:hanging="607"/>
      </w:pPr>
      <w:rPr>
        <w:rFonts w:hint="default"/>
        <w:lang w:val="zh-CN" w:eastAsia="zh-CN" w:bidi="zh-CN"/>
      </w:rPr>
    </w:lvl>
  </w:abstractNum>
  <w:abstractNum w:abstractNumId="190" w15:restartNumberingAfterBreak="0">
    <w:nsid w:val="6C2E65F7"/>
    <w:multiLevelType w:val="multilevel"/>
    <w:tmpl w:val="BEE6F1CA"/>
    <w:lvl w:ilvl="0">
      <w:start w:val="2"/>
      <w:numFmt w:val="decimal"/>
      <w:lvlText w:val="%1"/>
      <w:lvlJc w:val="left"/>
      <w:pPr>
        <w:ind w:left="1647" w:hanging="485"/>
        <w:jc w:val="right"/>
      </w:pPr>
      <w:rPr>
        <w:rFonts w:hint="default"/>
        <w:lang w:val="zh-CN" w:eastAsia="zh-CN" w:bidi="zh-CN"/>
      </w:rPr>
    </w:lvl>
    <w:lvl w:ilvl="1">
      <w:start w:val="3"/>
      <w:numFmt w:val="decimal"/>
      <w:lvlText w:val="%1.%2"/>
      <w:lvlJc w:val="left"/>
      <w:pPr>
        <w:ind w:left="1647" w:hanging="485"/>
      </w:pPr>
      <w:rPr>
        <w:rFonts w:hint="default"/>
        <w:b/>
        <w:bCs/>
        <w:spacing w:val="0"/>
        <w:w w:val="99"/>
        <w:lang w:val="zh-CN" w:eastAsia="zh-CN" w:bidi="zh-CN"/>
      </w:rPr>
    </w:lvl>
    <w:lvl w:ilvl="2">
      <w:start w:val="1"/>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3748" w:hanging="720"/>
      </w:pPr>
      <w:rPr>
        <w:rFonts w:hint="default"/>
        <w:lang w:val="zh-CN" w:eastAsia="zh-CN" w:bidi="zh-CN"/>
      </w:rPr>
    </w:lvl>
    <w:lvl w:ilvl="4">
      <w:numFmt w:val="bullet"/>
      <w:lvlText w:val="•"/>
      <w:lvlJc w:val="left"/>
      <w:pPr>
        <w:ind w:left="4682" w:hanging="720"/>
      </w:pPr>
      <w:rPr>
        <w:rFonts w:hint="default"/>
        <w:lang w:val="zh-CN" w:eastAsia="zh-CN" w:bidi="zh-CN"/>
      </w:rPr>
    </w:lvl>
    <w:lvl w:ilvl="5">
      <w:numFmt w:val="bullet"/>
      <w:lvlText w:val="•"/>
      <w:lvlJc w:val="left"/>
      <w:pPr>
        <w:ind w:left="5616" w:hanging="720"/>
      </w:pPr>
      <w:rPr>
        <w:rFonts w:hint="default"/>
        <w:lang w:val="zh-CN" w:eastAsia="zh-CN" w:bidi="zh-CN"/>
      </w:rPr>
    </w:lvl>
    <w:lvl w:ilvl="6">
      <w:numFmt w:val="bullet"/>
      <w:lvlText w:val="•"/>
      <w:lvlJc w:val="left"/>
      <w:pPr>
        <w:ind w:left="6550" w:hanging="720"/>
      </w:pPr>
      <w:rPr>
        <w:rFonts w:hint="default"/>
        <w:lang w:val="zh-CN" w:eastAsia="zh-CN" w:bidi="zh-CN"/>
      </w:rPr>
    </w:lvl>
    <w:lvl w:ilvl="7">
      <w:numFmt w:val="bullet"/>
      <w:lvlText w:val="•"/>
      <w:lvlJc w:val="left"/>
      <w:pPr>
        <w:ind w:left="7484" w:hanging="720"/>
      </w:pPr>
      <w:rPr>
        <w:rFonts w:hint="default"/>
        <w:lang w:val="zh-CN" w:eastAsia="zh-CN" w:bidi="zh-CN"/>
      </w:rPr>
    </w:lvl>
    <w:lvl w:ilvl="8">
      <w:numFmt w:val="bullet"/>
      <w:lvlText w:val="•"/>
      <w:lvlJc w:val="left"/>
      <w:pPr>
        <w:ind w:left="8418" w:hanging="720"/>
      </w:pPr>
      <w:rPr>
        <w:rFonts w:hint="default"/>
        <w:lang w:val="zh-CN" w:eastAsia="zh-CN" w:bidi="zh-CN"/>
      </w:rPr>
    </w:lvl>
  </w:abstractNum>
  <w:abstractNum w:abstractNumId="191" w15:restartNumberingAfterBreak="0">
    <w:nsid w:val="71773B9C"/>
    <w:multiLevelType w:val="hybridMultilevel"/>
    <w:tmpl w:val="25522294"/>
    <w:lvl w:ilvl="0" w:tplc="DE005D58">
      <w:start w:val="1"/>
      <w:numFmt w:val="decimal"/>
      <w:lvlText w:val="%1."/>
      <w:lvlJc w:val="left"/>
      <w:pPr>
        <w:ind w:left="963" w:hanging="284"/>
      </w:pPr>
      <w:rPr>
        <w:rFonts w:hint="default"/>
        <w:spacing w:val="1"/>
        <w:w w:val="100"/>
        <w:lang w:val="zh-CN" w:eastAsia="zh-CN" w:bidi="zh-CN"/>
      </w:rPr>
    </w:lvl>
    <w:lvl w:ilvl="1" w:tplc="76EEF69E">
      <w:numFmt w:val="bullet"/>
      <w:lvlText w:val="•"/>
      <w:lvlJc w:val="left"/>
      <w:pPr>
        <w:ind w:left="1892" w:hanging="284"/>
      </w:pPr>
      <w:rPr>
        <w:rFonts w:hint="default"/>
        <w:lang w:val="zh-CN" w:eastAsia="zh-CN" w:bidi="zh-CN"/>
      </w:rPr>
    </w:lvl>
    <w:lvl w:ilvl="2" w:tplc="BFD614AA">
      <w:numFmt w:val="bullet"/>
      <w:lvlText w:val="•"/>
      <w:lvlJc w:val="left"/>
      <w:pPr>
        <w:ind w:left="2825" w:hanging="284"/>
      </w:pPr>
      <w:rPr>
        <w:rFonts w:hint="default"/>
        <w:lang w:val="zh-CN" w:eastAsia="zh-CN" w:bidi="zh-CN"/>
      </w:rPr>
    </w:lvl>
    <w:lvl w:ilvl="3" w:tplc="39DACA98">
      <w:numFmt w:val="bullet"/>
      <w:lvlText w:val="•"/>
      <w:lvlJc w:val="left"/>
      <w:pPr>
        <w:ind w:left="3757" w:hanging="284"/>
      </w:pPr>
      <w:rPr>
        <w:rFonts w:hint="default"/>
        <w:lang w:val="zh-CN" w:eastAsia="zh-CN" w:bidi="zh-CN"/>
      </w:rPr>
    </w:lvl>
    <w:lvl w:ilvl="4" w:tplc="B5306B2A">
      <w:numFmt w:val="bullet"/>
      <w:lvlText w:val="•"/>
      <w:lvlJc w:val="left"/>
      <w:pPr>
        <w:ind w:left="4690" w:hanging="284"/>
      </w:pPr>
      <w:rPr>
        <w:rFonts w:hint="default"/>
        <w:lang w:val="zh-CN" w:eastAsia="zh-CN" w:bidi="zh-CN"/>
      </w:rPr>
    </w:lvl>
    <w:lvl w:ilvl="5" w:tplc="C5F82DBA">
      <w:numFmt w:val="bullet"/>
      <w:lvlText w:val="•"/>
      <w:lvlJc w:val="left"/>
      <w:pPr>
        <w:ind w:left="5623" w:hanging="284"/>
      </w:pPr>
      <w:rPr>
        <w:rFonts w:hint="default"/>
        <w:lang w:val="zh-CN" w:eastAsia="zh-CN" w:bidi="zh-CN"/>
      </w:rPr>
    </w:lvl>
    <w:lvl w:ilvl="6" w:tplc="88107948">
      <w:numFmt w:val="bullet"/>
      <w:lvlText w:val="•"/>
      <w:lvlJc w:val="left"/>
      <w:pPr>
        <w:ind w:left="6555" w:hanging="284"/>
      </w:pPr>
      <w:rPr>
        <w:rFonts w:hint="default"/>
        <w:lang w:val="zh-CN" w:eastAsia="zh-CN" w:bidi="zh-CN"/>
      </w:rPr>
    </w:lvl>
    <w:lvl w:ilvl="7" w:tplc="2446D526">
      <w:numFmt w:val="bullet"/>
      <w:lvlText w:val="•"/>
      <w:lvlJc w:val="left"/>
      <w:pPr>
        <w:ind w:left="7488" w:hanging="284"/>
      </w:pPr>
      <w:rPr>
        <w:rFonts w:hint="default"/>
        <w:lang w:val="zh-CN" w:eastAsia="zh-CN" w:bidi="zh-CN"/>
      </w:rPr>
    </w:lvl>
    <w:lvl w:ilvl="8" w:tplc="A07C49BA">
      <w:numFmt w:val="bullet"/>
      <w:lvlText w:val="•"/>
      <w:lvlJc w:val="left"/>
      <w:pPr>
        <w:ind w:left="8421" w:hanging="284"/>
      </w:pPr>
      <w:rPr>
        <w:rFonts w:hint="default"/>
        <w:lang w:val="zh-CN" w:eastAsia="zh-CN" w:bidi="zh-CN"/>
      </w:rPr>
    </w:lvl>
  </w:abstractNum>
  <w:abstractNum w:abstractNumId="192" w15:restartNumberingAfterBreak="0">
    <w:nsid w:val="71BB6F1C"/>
    <w:multiLevelType w:val="hybridMultilevel"/>
    <w:tmpl w:val="ABF43E06"/>
    <w:lvl w:ilvl="0" w:tplc="C53C0488">
      <w:start w:val="1"/>
      <w:numFmt w:val="decimal"/>
      <w:lvlText w:val="(%1)"/>
      <w:lvlJc w:val="left"/>
      <w:pPr>
        <w:ind w:left="124" w:hanging="361"/>
      </w:pPr>
      <w:rPr>
        <w:rFonts w:ascii="宋体" w:eastAsia="宋体" w:hAnsi="宋体" w:cs="宋体" w:hint="default"/>
        <w:spacing w:val="-1"/>
        <w:w w:val="100"/>
        <w:sz w:val="22"/>
        <w:szCs w:val="22"/>
        <w:lang w:val="zh-CN" w:eastAsia="zh-CN" w:bidi="zh-CN"/>
      </w:rPr>
    </w:lvl>
    <w:lvl w:ilvl="1" w:tplc="2E480A8C">
      <w:numFmt w:val="bullet"/>
      <w:lvlText w:val="•"/>
      <w:lvlJc w:val="left"/>
      <w:pPr>
        <w:ind w:left="535" w:hanging="361"/>
      </w:pPr>
      <w:rPr>
        <w:rFonts w:hint="default"/>
        <w:lang w:val="zh-CN" w:eastAsia="zh-CN" w:bidi="zh-CN"/>
      </w:rPr>
    </w:lvl>
    <w:lvl w:ilvl="2" w:tplc="F4725DAC">
      <w:numFmt w:val="bullet"/>
      <w:lvlText w:val="•"/>
      <w:lvlJc w:val="left"/>
      <w:pPr>
        <w:ind w:left="950" w:hanging="361"/>
      </w:pPr>
      <w:rPr>
        <w:rFonts w:hint="default"/>
        <w:lang w:val="zh-CN" w:eastAsia="zh-CN" w:bidi="zh-CN"/>
      </w:rPr>
    </w:lvl>
    <w:lvl w:ilvl="3" w:tplc="13C00514">
      <w:numFmt w:val="bullet"/>
      <w:lvlText w:val="•"/>
      <w:lvlJc w:val="left"/>
      <w:pPr>
        <w:ind w:left="1365" w:hanging="361"/>
      </w:pPr>
      <w:rPr>
        <w:rFonts w:hint="default"/>
        <w:lang w:val="zh-CN" w:eastAsia="zh-CN" w:bidi="zh-CN"/>
      </w:rPr>
    </w:lvl>
    <w:lvl w:ilvl="4" w:tplc="1A4C1B5C">
      <w:numFmt w:val="bullet"/>
      <w:lvlText w:val="•"/>
      <w:lvlJc w:val="left"/>
      <w:pPr>
        <w:ind w:left="1780" w:hanging="361"/>
      </w:pPr>
      <w:rPr>
        <w:rFonts w:hint="default"/>
        <w:lang w:val="zh-CN" w:eastAsia="zh-CN" w:bidi="zh-CN"/>
      </w:rPr>
    </w:lvl>
    <w:lvl w:ilvl="5" w:tplc="1AFEC6DC">
      <w:numFmt w:val="bullet"/>
      <w:lvlText w:val="•"/>
      <w:lvlJc w:val="left"/>
      <w:pPr>
        <w:ind w:left="2195" w:hanging="361"/>
      </w:pPr>
      <w:rPr>
        <w:rFonts w:hint="default"/>
        <w:lang w:val="zh-CN" w:eastAsia="zh-CN" w:bidi="zh-CN"/>
      </w:rPr>
    </w:lvl>
    <w:lvl w:ilvl="6" w:tplc="698A5AA6">
      <w:numFmt w:val="bullet"/>
      <w:lvlText w:val="•"/>
      <w:lvlJc w:val="left"/>
      <w:pPr>
        <w:ind w:left="2610" w:hanging="361"/>
      </w:pPr>
      <w:rPr>
        <w:rFonts w:hint="default"/>
        <w:lang w:val="zh-CN" w:eastAsia="zh-CN" w:bidi="zh-CN"/>
      </w:rPr>
    </w:lvl>
    <w:lvl w:ilvl="7" w:tplc="F02E9736">
      <w:numFmt w:val="bullet"/>
      <w:lvlText w:val="•"/>
      <w:lvlJc w:val="left"/>
      <w:pPr>
        <w:ind w:left="3025" w:hanging="361"/>
      </w:pPr>
      <w:rPr>
        <w:rFonts w:hint="default"/>
        <w:lang w:val="zh-CN" w:eastAsia="zh-CN" w:bidi="zh-CN"/>
      </w:rPr>
    </w:lvl>
    <w:lvl w:ilvl="8" w:tplc="6A141806">
      <w:numFmt w:val="bullet"/>
      <w:lvlText w:val="•"/>
      <w:lvlJc w:val="left"/>
      <w:pPr>
        <w:ind w:left="3440" w:hanging="361"/>
      </w:pPr>
      <w:rPr>
        <w:rFonts w:hint="default"/>
        <w:lang w:val="zh-CN" w:eastAsia="zh-CN" w:bidi="zh-CN"/>
      </w:rPr>
    </w:lvl>
  </w:abstractNum>
  <w:abstractNum w:abstractNumId="193" w15:restartNumberingAfterBreak="0">
    <w:nsid w:val="71D26796"/>
    <w:multiLevelType w:val="hybridMultilevel"/>
    <w:tmpl w:val="6554A82E"/>
    <w:lvl w:ilvl="0" w:tplc="6894746E">
      <w:numFmt w:val="bullet"/>
      <w:lvlText w:val=""/>
      <w:lvlJc w:val="left"/>
      <w:pPr>
        <w:ind w:left="525" w:hanging="420"/>
      </w:pPr>
      <w:rPr>
        <w:rFonts w:ascii="Wingdings" w:eastAsia="Wingdings" w:hAnsi="Wingdings" w:cs="Wingdings" w:hint="default"/>
        <w:w w:val="100"/>
        <w:sz w:val="24"/>
        <w:szCs w:val="24"/>
        <w:lang w:val="zh-CN" w:eastAsia="zh-CN" w:bidi="zh-CN"/>
      </w:rPr>
    </w:lvl>
    <w:lvl w:ilvl="1" w:tplc="29DC3DDA">
      <w:numFmt w:val="bullet"/>
      <w:lvlText w:val="•"/>
      <w:lvlJc w:val="left"/>
      <w:pPr>
        <w:ind w:left="707" w:hanging="420"/>
      </w:pPr>
      <w:rPr>
        <w:rFonts w:hint="default"/>
        <w:lang w:val="zh-CN" w:eastAsia="zh-CN" w:bidi="zh-CN"/>
      </w:rPr>
    </w:lvl>
    <w:lvl w:ilvl="2" w:tplc="3A24C0C2">
      <w:numFmt w:val="bullet"/>
      <w:lvlText w:val="•"/>
      <w:lvlJc w:val="left"/>
      <w:pPr>
        <w:ind w:left="895" w:hanging="420"/>
      </w:pPr>
      <w:rPr>
        <w:rFonts w:hint="default"/>
        <w:lang w:val="zh-CN" w:eastAsia="zh-CN" w:bidi="zh-CN"/>
      </w:rPr>
    </w:lvl>
    <w:lvl w:ilvl="3" w:tplc="4FB2E5D4">
      <w:numFmt w:val="bullet"/>
      <w:lvlText w:val="•"/>
      <w:lvlJc w:val="left"/>
      <w:pPr>
        <w:ind w:left="1083" w:hanging="420"/>
      </w:pPr>
      <w:rPr>
        <w:rFonts w:hint="default"/>
        <w:lang w:val="zh-CN" w:eastAsia="zh-CN" w:bidi="zh-CN"/>
      </w:rPr>
    </w:lvl>
    <w:lvl w:ilvl="4" w:tplc="A50C4184">
      <w:numFmt w:val="bullet"/>
      <w:lvlText w:val="•"/>
      <w:lvlJc w:val="left"/>
      <w:pPr>
        <w:ind w:left="1271" w:hanging="420"/>
      </w:pPr>
      <w:rPr>
        <w:rFonts w:hint="default"/>
        <w:lang w:val="zh-CN" w:eastAsia="zh-CN" w:bidi="zh-CN"/>
      </w:rPr>
    </w:lvl>
    <w:lvl w:ilvl="5" w:tplc="BBB6C7F6">
      <w:numFmt w:val="bullet"/>
      <w:lvlText w:val="•"/>
      <w:lvlJc w:val="left"/>
      <w:pPr>
        <w:ind w:left="1459" w:hanging="420"/>
      </w:pPr>
      <w:rPr>
        <w:rFonts w:hint="default"/>
        <w:lang w:val="zh-CN" w:eastAsia="zh-CN" w:bidi="zh-CN"/>
      </w:rPr>
    </w:lvl>
    <w:lvl w:ilvl="6" w:tplc="BDAC2686">
      <w:numFmt w:val="bullet"/>
      <w:lvlText w:val="•"/>
      <w:lvlJc w:val="left"/>
      <w:pPr>
        <w:ind w:left="1646" w:hanging="420"/>
      </w:pPr>
      <w:rPr>
        <w:rFonts w:hint="default"/>
        <w:lang w:val="zh-CN" w:eastAsia="zh-CN" w:bidi="zh-CN"/>
      </w:rPr>
    </w:lvl>
    <w:lvl w:ilvl="7" w:tplc="5AA25982">
      <w:numFmt w:val="bullet"/>
      <w:lvlText w:val="•"/>
      <w:lvlJc w:val="left"/>
      <w:pPr>
        <w:ind w:left="1834" w:hanging="420"/>
      </w:pPr>
      <w:rPr>
        <w:rFonts w:hint="default"/>
        <w:lang w:val="zh-CN" w:eastAsia="zh-CN" w:bidi="zh-CN"/>
      </w:rPr>
    </w:lvl>
    <w:lvl w:ilvl="8" w:tplc="5BF0979E">
      <w:numFmt w:val="bullet"/>
      <w:lvlText w:val="•"/>
      <w:lvlJc w:val="left"/>
      <w:pPr>
        <w:ind w:left="2022" w:hanging="420"/>
      </w:pPr>
      <w:rPr>
        <w:rFonts w:hint="default"/>
        <w:lang w:val="zh-CN" w:eastAsia="zh-CN" w:bidi="zh-CN"/>
      </w:rPr>
    </w:lvl>
  </w:abstractNum>
  <w:abstractNum w:abstractNumId="194" w15:restartNumberingAfterBreak="0">
    <w:nsid w:val="728C2C88"/>
    <w:multiLevelType w:val="hybridMultilevel"/>
    <w:tmpl w:val="2D462650"/>
    <w:lvl w:ilvl="0" w:tplc="4D5897CE">
      <w:start w:val="1"/>
      <w:numFmt w:val="decimal"/>
      <w:lvlText w:val="（%1）"/>
      <w:lvlJc w:val="left"/>
      <w:pPr>
        <w:ind w:left="1400" w:hanging="720"/>
      </w:pPr>
      <w:rPr>
        <w:rFonts w:ascii="宋体" w:eastAsia="宋体" w:hAnsi="宋体" w:cs="宋体" w:hint="default"/>
        <w:spacing w:val="-1"/>
        <w:w w:val="100"/>
        <w:sz w:val="24"/>
        <w:szCs w:val="24"/>
        <w:lang w:val="zh-CN" w:eastAsia="zh-CN" w:bidi="zh-CN"/>
      </w:rPr>
    </w:lvl>
    <w:lvl w:ilvl="1" w:tplc="357638D4">
      <w:numFmt w:val="bullet"/>
      <w:lvlText w:val="•"/>
      <w:lvlJc w:val="left"/>
      <w:pPr>
        <w:ind w:left="2288" w:hanging="720"/>
      </w:pPr>
      <w:rPr>
        <w:rFonts w:hint="default"/>
        <w:lang w:val="zh-CN" w:eastAsia="zh-CN" w:bidi="zh-CN"/>
      </w:rPr>
    </w:lvl>
    <w:lvl w:ilvl="2" w:tplc="A42497B2">
      <w:numFmt w:val="bullet"/>
      <w:lvlText w:val="•"/>
      <w:lvlJc w:val="left"/>
      <w:pPr>
        <w:ind w:left="3177" w:hanging="720"/>
      </w:pPr>
      <w:rPr>
        <w:rFonts w:hint="default"/>
        <w:lang w:val="zh-CN" w:eastAsia="zh-CN" w:bidi="zh-CN"/>
      </w:rPr>
    </w:lvl>
    <w:lvl w:ilvl="3" w:tplc="1AEA07E6">
      <w:numFmt w:val="bullet"/>
      <w:lvlText w:val="•"/>
      <w:lvlJc w:val="left"/>
      <w:pPr>
        <w:ind w:left="4065" w:hanging="720"/>
      </w:pPr>
      <w:rPr>
        <w:rFonts w:hint="default"/>
        <w:lang w:val="zh-CN" w:eastAsia="zh-CN" w:bidi="zh-CN"/>
      </w:rPr>
    </w:lvl>
    <w:lvl w:ilvl="4" w:tplc="75E43DCC">
      <w:numFmt w:val="bullet"/>
      <w:lvlText w:val="•"/>
      <w:lvlJc w:val="left"/>
      <w:pPr>
        <w:ind w:left="4954" w:hanging="720"/>
      </w:pPr>
      <w:rPr>
        <w:rFonts w:hint="default"/>
        <w:lang w:val="zh-CN" w:eastAsia="zh-CN" w:bidi="zh-CN"/>
      </w:rPr>
    </w:lvl>
    <w:lvl w:ilvl="5" w:tplc="39B40180">
      <w:numFmt w:val="bullet"/>
      <w:lvlText w:val="•"/>
      <w:lvlJc w:val="left"/>
      <w:pPr>
        <w:ind w:left="5843" w:hanging="720"/>
      </w:pPr>
      <w:rPr>
        <w:rFonts w:hint="default"/>
        <w:lang w:val="zh-CN" w:eastAsia="zh-CN" w:bidi="zh-CN"/>
      </w:rPr>
    </w:lvl>
    <w:lvl w:ilvl="6" w:tplc="0A76ABA6">
      <w:numFmt w:val="bullet"/>
      <w:lvlText w:val="•"/>
      <w:lvlJc w:val="left"/>
      <w:pPr>
        <w:ind w:left="6731" w:hanging="720"/>
      </w:pPr>
      <w:rPr>
        <w:rFonts w:hint="default"/>
        <w:lang w:val="zh-CN" w:eastAsia="zh-CN" w:bidi="zh-CN"/>
      </w:rPr>
    </w:lvl>
    <w:lvl w:ilvl="7" w:tplc="A136425C">
      <w:numFmt w:val="bullet"/>
      <w:lvlText w:val="•"/>
      <w:lvlJc w:val="left"/>
      <w:pPr>
        <w:ind w:left="7620" w:hanging="720"/>
      </w:pPr>
      <w:rPr>
        <w:rFonts w:hint="default"/>
        <w:lang w:val="zh-CN" w:eastAsia="zh-CN" w:bidi="zh-CN"/>
      </w:rPr>
    </w:lvl>
    <w:lvl w:ilvl="8" w:tplc="49B057D0">
      <w:numFmt w:val="bullet"/>
      <w:lvlText w:val="•"/>
      <w:lvlJc w:val="left"/>
      <w:pPr>
        <w:ind w:left="8509" w:hanging="720"/>
      </w:pPr>
      <w:rPr>
        <w:rFonts w:hint="default"/>
        <w:lang w:val="zh-CN" w:eastAsia="zh-CN" w:bidi="zh-CN"/>
      </w:rPr>
    </w:lvl>
  </w:abstractNum>
  <w:abstractNum w:abstractNumId="195" w15:restartNumberingAfterBreak="0">
    <w:nsid w:val="742D2E33"/>
    <w:multiLevelType w:val="hybridMultilevel"/>
    <w:tmpl w:val="180E36A0"/>
    <w:lvl w:ilvl="0" w:tplc="E1728056">
      <w:start w:val="1"/>
      <w:numFmt w:val="decimal"/>
      <w:lvlText w:val="(%1)"/>
      <w:lvlJc w:val="left"/>
      <w:pPr>
        <w:ind w:left="105" w:hanging="361"/>
      </w:pPr>
      <w:rPr>
        <w:rFonts w:ascii="宋体" w:eastAsia="宋体" w:hAnsi="宋体" w:cs="宋体" w:hint="default"/>
        <w:spacing w:val="-32"/>
        <w:w w:val="100"/>
        <w:sz w:val="22"/>
        <w:szCs w:val="22"/>
        <w:lang w:val="zh-CN" w:eastAsia="zh-CN" w:bidi="zh-CN"/>
      </w:rPr>
    </w:lvl>
    <w:lvl w:ilvl="1" w:tplc="D07E00A4">
      <w:numFmt w:val="bullet"/>
      <w:lvlText w:val="•"/>
      <w:lvlJc w:val="left"/>
      <w:pPr>
        <w:ind w:left="517" w:hanging="361"/>
      </w:pPr>
      <w:rPr>
        <w:rFonts w:hint="default"/>
        <w:lang w:val="zh-CN" w:eastAsia="zh-CN" w:bidi="zh-CN"/>
      </w:rPr>
    </w:lvl>
    <w:lvl w:ilvl="2" w:tplc="E1D8BFB0">
      <w:numFmt w:val="bullet"/>
      <w:lvlText w:val="•"/>
      <w:lvlJc w:val="left"/>
      <w:pPr>
        <w:ind w:left="934" w:hanging="361"/>
      </w:pPr>
      <w:rPr>
        <w:rFonts w:hint="default"/>
        <w:lang w:val="zh-CN" w:eastAsia="zh-CN" w:bidi="zh-CN"/>
      </w:rPr>
    </w:lvl>
    <w:lvl w:ilvl="3" w:tplc="3CB69DF6">
      <w:numFmt w:val="bullet"/>
      <w:lvlText w:val="•"/>
      <w:lvlJc w:val="left"/>
      <w:pPr>
        <w:ind w:left="1351" w:hanging="361"/>
      </w:pPr>
      <w:rPr>
        <w:rFonts w:hint="default"/>
        <w:lang w:val="zh-CN" w:eastAsia="zh-CN" w:bidi="zh-CN"/>
      </w:rPr>
    </w:lvl>
    <w:lvl w:ilvl="4" w:tplc="71D2E338">
      <w:numFmt w:val="bullet"/>
      <w:lvlText w:val="•"/>
      <w:lvlJc w:val="left"/>
      <w:pPr>
        <w:ind w:left="1769" w:hanging="361"/>
      </w:pPr>
      <w:rPr>
        <w:rFonts w:hint="default"/>
        <w:lang w:val="zh-CN" w:eastAsia="zh-CN" w:bidi="zh-CN"/>
      </w:rPr>
    </w:lvl>
    <w:lvl w:ilvl="5" w:tplc="5BB49A06">
      <w:numFmt w:val="bullet"/>
      <w:lvlText w:val="•"/>
      <w:lvlJc w:val="left"/>
      <w:pPr>
        <w:ind w:left="2186" w:hanging="361"/>
      </w:pPr>
      <w:rPr>
        <w:rFonts w:hint="default"/>
        <w:lang w:val="zh-CN" w:eastAsia="zh-CN" w:bidi="zh-CN"/>
      </w:rPr>
    </w:lvl>
    <w:lvl w:ilvl="6" w:tplc="7EF0585A">
      <w:numFmt w:val="bullet"/>
      <w:lvlText w:val="•"/>
      <w:lvlJc w:val="left"/>
      <w:pPr>
        <w:ind w:left="2603" w:hanging="361"/>
      </w:pPr>
      <w:rPr>
        <w:rFonts w:hint="default"/>
        <w:lang w:val="zh-CN" w:eastAsia="zh-CN" w:bidi="zh-CN"/>
      </w:rPr>
    </w:lvl>
    <w:lvl w:ilvl="7" w:tplc="00181920">
      <w:numFmt w:val="bullet"/>
      <w:lvlText w:val="•"/>
      <w:lvlJc w:val="left"/>
      <w:pPr>
        <w:ind w:left="3021" w:hanging="361"/>
      </w:pPr>
      <w:rPr>
        <w:rFonts w:hint="default"/>
        <w:lang w:val="zh-CN" w:eastAsia="zh-CN" w:bidi="zh-CN"/>
      </w:rPr>
    </w:lvl>
    <w:lvl w:ilvl="8" w:tplc="5BBA542C">
      <w:numFmt w:val="bullet"/>
      <w:lvlText w:val="•"/>
      <w:lvlJc w:val="left"/>
      <w:pPr>
        <w:ind w:left="3438" w:hanging="361"/>
      </w:pPr>
      <w:rPr>
        <w:rFonts w:hint="default"/>
        <w:lang w:val="zh-CN" w:eastAsia="zh-CN" w:bidi="zh-CN"/>
      </w:rPr>
    </w:lvl>
  </w:abstractNum>
  <w:abstractNum w:abstractNumId="196" w15:restartNumberingAfterBreak="0">
    <w:nsid w:val="74390B68"/>
    <w:multiLevelType w:val="hybridMultilevel"/>
    <w:tmpl w:val="A7FE5D72"/>
    <w:lvl w:ilvl="0" w:tplc="5ADE768C">
      <w:start w:val="1"/>
      <w:numFmt w:val="decimal"/>
      <w:lvlText w:val="（%1）"/>
      <w:lvlJc w:val="left"/>
      <w:pPr>
        <w:ind w:left="680" w:hanging="601"/>
      </w:pPr>
      <w:rPr>
        <w:rFonts w:ascii="宋体" w:eastAsia="宋体" w:hAnsi="宋体" w:cs="宋体" w:hint="default"/>
        <w:w w:val="100"/>
        <w:sz w:val="22"/>
        <w:szCs w:val="22"/>
        <w:lang w:val="zh-CN" w:eastAsia="zh-CN" w:bidi="zh-CN"/>
      </w:rPr>
    </w:lvl>
    <w:lvl w:ilvl="1" w:tplc="647C83CE">
      <w:numFmt w:val="bullet"/>
      <w:lvlText w:val="•"/>
      <w:lvlJc w:val="left"/>
      <w:pPr>
        <w:ind w:left="1640" w:hanging="601"/>
      </w:pPr>
      <w:rPr>
        <w:rFonts w:hint="default"/>
        <w:lang w:val="zh-CN" w:eastAsia="zh-CN" w:bidi="zh-CN"/>
      </w:rPr>
    </w:lvl>
    <w:lvl w:ilvl="2" w:tplc="15A24EC8">
      <w:numFmt w:val="bullet"/>
      <w:lvlText w:val="•"/>
      <w:lvlJc w:val="left"/>
      <w:pPr>
        <w:ind w:left="2601" w:hanging="601"/>
      </w:pPr>
      <w:rPr>
        <w:rFonts w:hint="default"/>
        <w:lang w:val="zh-CN" w:eastAsia="zh-CN" w:bidi="zh-CN"/>
      </w:rPr>
    </w:lvl>
    <w:lvl w:ilvl="3" w:tplc="C01CA94C">
      <w:numFmt w:val="bullet"/>
      <w:lvlText w:val="•"/>
      <w:lvlJc w:val="left"/>
      <w:pPr>
        <w:ind w:left="3561" w:hanging="601"/>
      </w:pPr>
      <w:rPr>
        <w:rFonts w:hint="default"/>
        <w:lang w:val="zh-CN" w:eastAsia="zh-CN" w:bidi="zh-CN"/>
      </w:rPr>
    </w:lvl>
    <w:lvl w:ilvl="4" w:tplc="64465F06">
      <w:numFmt w:val="bullet"/>
      <w:lvlText w:val="•"/>
      <w:lvlJc w:val="left"/>
      <w:pPr>
        <w:ind w:left="4522" w:hanging="601"/>
      </w:pPr>
      <w:rPr>
        <w:rFonts w:hint="default"/>
        <w:lang w:val="zh-CN" w:eastAsia="zh-CN" w:bidi="zh-CN"/>
      </w:rPr>
    </w:lvl>
    <w:lvl w:ilvl="5" w:tplc="C23A9D04">
      <w:numFmt w:val="bullet"/>
      <w:lvlText w:val="•"/>
      <w:lvlJc w:val="left"/>
      <w:pPr>
        <w:ind w:left="5483" w:hanging="601"/>
      </w:pPr>
      <w:rPr>
        <w:rFonts w:hint="default"/>
        <w:lang w:val="zh-CN" w:eastAsia="zh-CN" w:bidi="zh-CN"/>
      </w:rPr>
    </w:lvl>
    <w:lvl w:ilvl="6" w:tplc="43269C2C">
      <w:numFmt w:val="bullet"/>
      <w:lvlText w:val="•"/>
      <w:lvlJc w:val="left"/>
      <w:pPr>
        <w:ind w:left="6443" w:hanging="601"/>
      </w:pPr>
      <w:rPr>
        <w:rFonts w:hint="default"/>
        <w:lang w:val="zh-CN" w:eastAsia="zh-CN" w:bidi="zh-CN"/>
      </w:rPr>
    </w:lvl>
    <w:lvl w:ilvl="7" w:tplc="DCA2CFA8">
      <w:numFmt w:val="bullet"/>
      <w:lvlText w:val="•"/>
      <w:lvlJc w:val="left"/>
      <w:pPr>
        <w:ind w:left="7404" w:hanging="601"/>
      </w:pPr>
      <w:rPr>
        <w:rFonts w:hint="default"/>
        <w:lang w:val="zh-CN" w:eastAsia="zh-CN" w:bidi="zh-CN"/>
      </w:rPr>
    </w:lvl>
    <w:lvl w:ilvl="8" w:tplc="10B09000">
      <w:numFmt w:val="bullet"/>
      <w:lvlText w:val="•"/>
      <w:lvlJc w:val="left"/>
      <w:pPr>
        <w:ind w:left="8365" w:hanging="601"/>
      </w:pPr>
      <w:rPr>
        <w:rFonts w:hint="default"/>
        <w:lang w:val="zh-CN" w:eastAsia="zh-CN" w:bidi="zh-CN"/>
      </w:rPr>
    </w:lvl>
  </w:abstractNum>
  <w:abstractNum w:abstractNumId="197" w15:restartNumberingAfterBreak="0">
    <w:nsid w:val="745C4A39"/>
    <w:multiLevelType w:val="hybridMultilevel"/>
    <w:tmpl w:val="4B8ED46A"/>
    <w:lvl w:ilvl="0" w:tplc="80BAC69A">
      <w:start w:val="1"/>
      <w:numFmt w:val="decimal"/>
      <w:lvlText w:val="（%1）"/>
      <w:lvlJc w:val="left"/>
      <w:pPr>
        <w:ind w:left="1761" w:hanging="601"/>
      </w:pPr>
      <w:rPr>
        <w:rFonts w:ascii="宋体" w:eastAsia="宋体" w:hAnsi="宋体" w:cs="宋体" w:hint="default"/>
        <w:spacing w:val="-44"/>
        <w:w w:val="100"/>
        <w:sz w:val="22"/>
        <w:szCs w:val="22"/>
        <w:lang w:val="zh-CN" w:eastAsia="zh-CN" w:bidi="zh-CN"/>
      </w:rPr>
    </w:lvl>
    <w:lvl w:ilvl="1" w:tplc="8EE673A2">
      <w:numFmt w:val="bullet"/>
      <w:lvlText w:val="•"/>
      <w:lvlJc w:val="left"/>
      <w:pPr>
        <w:ind w:left="2612" w:hanging="601"/>
      </w:pPr>
      <w:rPr>
        <w:rFonts w:hint="default"/>
        <w:lang w:val="zh-CN" w:eastAsia="zh-CN" w:bidi="zh-CN"/>
      </w:rPr>
    </w:lvl>
    <w:lvl w:ilvl="2" w:tplc="75548A36">
      <w:numFmt w:val="bullet"/>
      <w:lvlText w:val="•"/>
      <w:lvlJc w:val="left"/>
      <w:pPr>
        <w:ind w:left="3465" w:hanging="601"/>
      </w:pPr>
      <w:rPr>
        <w:rFonts w:hint="default"/>
        <w:lang w:val="zh-CN" w:eastAsia="zh-CN" w:bidi="zh-CN"/>
      </w:rPr>
    </w:lvl>
    <w:lvl w:ilvl="3" w:tplc="A622E4E0">
      <w:numFmt w:val="bullet"/>
      <w:lvlText w:val="•"/>
      <w:lvlJc w:val="left"/>
      <w:pPr>
        <w:ind w:left="4317" w:hanging="601"/>
      </w:pPr>
      <w:rPr>
        <w:rFonts w:hint="default"/>
        <w:lang w:val="zh-CN" w:eastAsia="zh-CN" w:bidi="zh-CN"/>
      </w:rPr>
    </w:lvl>
    <w:lvl w:ilvl="4" w:tplc="E2880AB6">
      <w:numFmt w:val="bullet"/>
      <w:lvlText w:val="•"/>
      <w:lvlJc w:val="left"/>
      <w:pPr>
        <w:ind w:left="5170" w:hanging="601"/>
      </w:pPr>
      <w:rPr>
        <w:rFonts w:hint="default"/>
        <w:lang w:val="zh-CN" w:eastAsia="zh-CN" w:bidi="zh-CN"/>
      </w:rPr>
    </w:lvl>
    <w:lvl w:ilvl="5" w:tplc="657CE35C">
      <w:numFmt w:val="bullet"/>
      <w:lvlText w:val="•"/>
      <w:lvlJc w:val="left"/>
      <w:pPr>
        <w:ind w:left="6023" w:hanging="601"/>
      </w:pPr>
      <w:rPr>
        <w:rFonts w:hint="default"/>
        <w:lang w:val="zh-CN" w:eastAsia="zh-CN" w:bidi="zh-CN"/>
      </w:rPr>
    </w:lvl>
    <w:lvl w:ilvl="6" w:tplc="C422FE8E">
      <w:numFmt w:val="bullet"/>
      <w:lvlText w:val="•"/>
      <w:lvlJc w:val="left"/>
      <w:pPr>
        <w:ind w:left="6875" w:hanging="601"/>
      </w:pPr>
      <w:rPr>
        <w:rFonts w:hint="default"/>
        <w:lang w:val="zh-CN" w:eastAsia="zh-CN" w:bidi="zh-CN"/>
      </w:rPr>
    </w:lvl>
    <w:lvl w:ilvl="7" w:tplc="4C8AAE28">
      <w:numFmt w:val="bullet"/>
      <w:lvlText w:val="•"/>
      <w:lvlJc w:val="left"/>
      <w:pPr>
        <w:ind w:left="7728" w:hanging="601"/>
      </w:pPr>
      <w:rPr>
        <w:rFonts w:hint="default"/>
        <w:lang w:val="zh-CN" w:eastAsia="zh-CN" w:bidi="zh-CN"/>
      </w:rPr>
    </w:lvl>
    <w:lvl w:ilvl="8" w:tplc="D9820A22">
      <w:numFmt w:val="bullet"/>
      <w:lvlText w:val="•"/>
      <w:lvlJc w:val="left"/>
      <w:pPr>
        <w:ind w:left="8581" w:hanging="601"/>
      </w:pPr>
      <w:rPr>
        <w:rFonts w:hint="default"/>
        <w:lang w:val="zh-CN" w:eastAsia="zh-CN" w:bidi="zh-CN"/>
      </w:rPr>
    </w:lvl>
  </w:abstractNum>
  <w:abstractNum w:abstractNumId="198" w15:restartNumberingAfterBreak="0">
    <w:nsid w:val="758C41AB"/>
    <w:multiLevelType w:val="hybridMultilevel"/>
    <w:tmpl w:val="0B9CCAB4"/>
    <w:lvl w:ilvl="0" w:tplc="F8A8DEC4">
      <w:start w:val="1"/>
      <w:numFmt w:val="decimal"/>
      <w:lvlText w:val="（%1）"/>
      <w:lvlJc w:val="left"/>
      <w:pPr>
        <w:ind w:left="1821" w:hanging="601"/>
      </w:pPr>
      <w:rPr>
        <w:rFonts w:ascii="宋体" w:eastAsia="宋体" w:hAnsi="宋体" w:cs="宋体" w:hint="default"/>
        <w:w w:val="100"/>
        <w:sz w:val="22"/>
        <w:szCs w:val="22"/>
        <w:lang w:val="zh-CN" w:eastAsia="zh-CN" w:bidi="zh-CN"/>
      </w:rPr>
    </w:lvl>
    <w:lvl w:ilvl="1" w:tplc="A320880E">
      <w:numFmt w:val="bullet"/>
      <w:lvlText w:val="•"/>
      <w:lvlJc w:val="left"/>
      <w:pPr>
        <w:ind w:left="2666" w:hanging="601"/>
      </w:pPr>
      <w:rPr>
        <w:rFonts w:hint="default"/>
        <w:lang w:val="zh-CN" w:eastAsia="zh-CN" w:bidi="zh-CN"/>
      </w:rPr>
    </w:lvl>
    <w:lvl w:ilvl="2" w:tplc="E36EB7D4">
      <w:numFmt w:val="bullet"/>
      <w:lvlText w:val="•"/>
      <w:lvlJc w:val="left"/>
      <w:pPr>
        <w:ind w:left="3513" w:hanging="601"/>
      </w:pPr>
      <w:rPr>
        <w:rFonts w:hint="default"/>
        <w:lang w:val="zh-CN" w:eastAsia="zh-CN" w:bidi="zh-CN"/>
      </w:rPr>
    </w:lvl>
    <w:lvl w:ilvl="3" w:tplc="F9A8503E">
      <w:numFmt w:val="bullet"/>
      <w:lvlText w:val="•"/>
      <w:lvlJc w:val="left"/>
      <w:pPr>
        <w:ind w:left="4359" w:hanging="601"/>
      </w:pPr>
      <w:rPr>
        <w:rFonts w:hint="default"/>
        <w:lang w:val="zh-CN" w:eastAsia="zh-CN" w:bidi="zh-CN"/>
      </w:rPr>
    </w:lvl>
    <w:lvl w:ilvl="4" w:tplc="BCF215B6">
      <w:numFmt w:val="bullet"/>
      <w:lvlText w:val="•"/>
      <w:lvlJc w:val="left"/>
      <w:pPr>
        <w:ind w:left="5206" w:hanging="601"/>
      </w:pPr>
      <w:rPr>
        <w:rFonts w:hint="default"/>
        <w:lang w:val="zh-CN" w:eastAsia="zh-CN" w:bidi="zh-CN"/>
      </w:rPr>
    </w:lvl>
    <w:lvl w:ilvl="5" w:tplc="304A0460">
      <w:numFmt w:val="bullet"/>
      <w:lvlText w:val="•"/>
      <w:lvlJc w:val="left"/>
      <w:pPr>
        <w:ind w:left="6053" w:hanging="601"/>
      </w:pPr>
      <w:rPr>
        <w:rFonts w:hint="default"/>
        <w:lang w:val="zh-CN" w:eastAsia="zh-CN" w:bidi="zh-CN"/>
      </w:rPr>
    </w:lvl>
    <w:lvl w:ilvl="6" w:tplc="3B2EC76E">
      <w:numFmt w:val="bullet"/>
      <w:lvlText w:val="•"/>
      <w:lvlJc w:val="left"/>
      <w:pPr>
        <w:ind w:left="6899" w:hanging="601"/>
      </w:pPr>
      <w:rPr>
        <w:rFonts w:hint="default"/>
        <w:lang w:val="zh-CN" w:eastAsia="zh-CN" w:bidi="zh-CN"/>
      </w:rPr>
    </w:lvl>
    <w:lvl w:ilvl="7" w:tplc="58621EC8">
      <w:numFmt w:val="bullet"/>
      <w:lvlText w:val="•"/>
      <w:lvlJc w:val="left"/>
      <w:pPr>
        <w:ind w:left="7746" w:hanging="601"/>
      </w:pPr>
      <w:rPr>
        <w:rFonts w:hint="default"/>
        <w:lang w:val="zh-CN" w:eastAsia="zh-CN" w:bidi="zh-CN"/>
      </w:rPr>
    </w:lvl>
    <w:lvl w:ilvl="8" w:tplc="57164992">
      <w:numFmt w:val="bullet"/>
      <w:lvlText w:val="•"/>
      <w:lvlJc w:val="left"/>
      <w:pPr>
        <w:ind w:left="8593" w:hanging="601"/>
      </w:pPr>
      <w:rPr>
        <w:rFonts w:hint="default"/>
        <w:lang w:val="zh-CN" w:eastAsia="zh-CN" w:bidi="zh-CN"/>
      </w:rPr>
    </w:lvl>
  </w:abstractNum>
  <w:abstractNum w:abstractNumId="199" w15:restartNumberingAfterBreak="0">
    <w:nsid w:val="75AC225A"/>
    <w:multiLevelType w:val="hybridMultilevel"/>
    <w:tmpl w:val="25E4E7B6"/>
    <w:lvl w:ilvl="0" w:tplc="BE903F80">
      <w:start w:val="3"/>
      <w:numFmt w:val="decimal"/>
      <w:lvlText w:val="%1."/>
      <w:lvlJc w:val="left"/>
      <w:pPr>
        <w:ind w:left="1040" w:hanging="428"/>
      </w:pPr>
      <w:rPr>
        <w:rFonts w:ascii="宋体" w:eastAsia="宋体" w:hAnsi="宋体" w:cs="宋体" w:hint="default"/>
        <w:spacing w:val="-53"/>
        <w:w w:val="100"/>
        <w:sz w:val="24"/>
        <w:szCs w:val="24"/>
        <w:lang w:val="zh-CN" w:eastAsia="zh-CN" w:bidi="zh-CN"/>
      </w:rPr>
    </w:lvl>
    <w:lvl w:ilvl="1" w:tplc="6CEC3716">
      <w:start w:val="1"/>
      <w:numFmt w:val="decimal"/>
      <w:lvlText w:val="%2."/>
      <w:lvlJc w:val="left"/>
      <w:pPr>
        <w:ind w:left="680" w:hanging="241"/>
      </w:pPr>
      <w:rPr>
        <w:rFonts w:ascii="宋体" w:eastAsia="宋体" w:hAnsi="宋体" w:cs="宋体" w:hint="default"/>
        <w:spacing w:val="-18"/>
        <w:w w:val="100"/>
        <w:sz w:val="22"/>
        <w:szCs w:val="22"/>
        <w:lang w:val="zh-CN" w:eastAsia="zh-CN" w:bidi="zh-CN"/>
      </w:rPr>
    </w:lvl>
    <w:lvl w:ilvl="2" w:tplc="96D4EE78">
      <w:numFmt w:val="bullet"/>
      <w:lvlText w:val="•"/>
      <w:lvlJc w:val="left"/>
      <w:pPr>
        <w:ind w:left="2067" w:hanging="241"/>
      </w:pPr>
      <w:rPr>
        <w:rFonts w:hint="default"/>
        <w:lang w:val="zh-CN" w:eastAsia="zh-CN" w:bidi="zh-CN"/>
      </w:rPr>
    </w:lvl>
    <w:lvl w:ilvl="3" w:tplc="1494F3A4">
      <w:numFmt w:val="bullet"/>
      <w:lvlText w:val="•"/>
      <w:lvlJc w:val="left"/>
      <w:pPr>
        <w:ind w:left="3094" w:hanging="241"/>
      </w:pPr>
      <w:rPr>
        <w:rFonts w:hint="default"/>
        <w:lang w:val="zh-CN" w:eastAsia="zh-CN" w:bidi="zh-CN"/>
      </w:rPr>
    </w:lvl>
    <w:lvl w:ilvl="4" w:tplc="774071FA">
      <w:numFmt w:val="bullet"/>
      <w:lvlText w:val="•"/>
      <w:lvlJc w:val="left"/>
      <w:pPr>
        <w:ind w:left="4122" w:hanging="241"/>
      </w:pPr>
      <w:rPr>
        <w:rFonts w:hint="default"/>
        <w:lang w:val="zh-CN" w:eastAsia="zh-CN" w:bidi="zh-CN"/>
      </w:rPr>
    </w:lvl>
    <w:lvl w:ilvl="5" w:tplc="F4F8906A">
      <w:numFmt w:val="bullet"/>
      <w:lvlText w:val="•"/>
      <w:lvlJc w:val="left"/>
      <w:pPr>
        <w:ind w:left="5149" w:hanging="241"/>
      </w:pPr>
      <w:rPr>
        <w:rFonts w:hint="default"/>
        <w:lang w:val="zh-CN" w:eastAsia="zh-CN" w:bidi="zh-CN"/>
      </w:rPr>
    </w:lvl>
    <w:lvl w:ilvl="6" w:tplc="B628C23A">
      <w:numFmt w:val="bullet"/>
      <w:lvlText w:val="•"/>
      <w:lvlJc w:val="left"/>
      <w:pPr>
        <w:ind w:left="6176" w:hanging="241"/>
      </w:pPr>
      <w:rPr>
        <w:rFonts w:hint="default"/>
        <w:lang w:val="zh-CN" w:eastAsia="zh-CN" w:bidi="zh-CN"/>
      </w:rPr>
    </w:lvl>
    <w:lvl w:ilvl="7" w:tplc="B7501C18">
      <w:numFmt w:val="bullet"/>
      <w:lvlText w:val="•"/>
      <w:lvlJc w:val="left"/>
      <w:pPr>
        <w:ind w:left="7204" w:hanging="241"/>
      </w:pPr>
      <w:rPr>
        <w:rFonts w:hint="default"/>
        <w:lang w:val="zh-CN" w:eastAsia="zh-CN" w:bidi="zh-CN"/>
      </w:rPr>
    </w:lvl>
    <w:lvl w:ilvl="8" w:tplc="1308605A">
      <w:numFmt w:val="bullet"/>
      <w:lvlText w:val="•"/>
      <w:lvlJc w:val="left"/>
      <w:pPr>
        <w:ind w:left="8231" w:hanging="241"/>
      </w:pPr>
      <w:rPr>
        <w:rFonts w:hint="default"/>
        <w:lang w:val="zh-CN" w:eastAsia="zh-CN" w:bidi="zh-CN"/>
      </w:rPr>
    </w:lvl>
  </w:abstractNum>
  <w:abstractNum w:abstractNumId="200" w15:restartNumberingAfterBreak="0">
    <w:nsid w:val="7716469E"/>
    <w:multiLevelType w:val="hybridMultilevel"/>
    <w:tmpl w:val="C3845534"/>
    <w:lvl w:ilvl="0" w:tplc="118EDDD4">
      <w:start w:val="1"/>
      <w:numFmt w:val="decimal"/>
      <w:lvlText w:val="（%1）"/>
      <w:lvlJc w:val="left"/>
      <w:pPr>
        <w:ind w:left="1821" w:hanging="601"/>
      </w:pPr>
      <w:rPr>
        <w:rFonts w:ascii="宋体" w:eastAsia="宋体" w:hAnsi="宋体" w:cs="宋体" w:hint="default"/>
        <w:w w:val="100"/>
        <w:sz w:val="22"/>
        <w:szCs w:val="22"/>
        <w:lang w:val="zh-CN" w:eastAsia="zh-CN" w:bidi="zh-CN"/>
      </w:rPr>
    </w:lvl>
    <w:lvl w:ilvl="1" w:tplc="ABE62F74">
      <w:numFmt w:val="bullet"/>
      <w:lvlText w:val="•"/>
      <w:lvlJc w:val="left"/>
      <w:pPr>
        <w:ind w:left="2666" w:hanging="601"/>
      </w:pPr>
      <w:rPr>
        <w:rFonts w:hint="default"/>
        <w:lang w:val="zh-CN" w:eastAsia="zh-CN" w:bidi="zh-CN"/>
      </w:rPr>
    </w:lvl>
    <w:lvl w:ilvl="2" w:tplc="E6388FF4">
      <w:numFmt w:val="bullet"/>
      <w:lvlText w:val="•"/>
      <w:lvlJc w:val="left"/>
      <w:pPr>
        <w:ind w:left="3513" w:hanging="601"/>
      </w:pPr>
      <w:rPr>
        <w:rFonts w:hint="default"/>
        <w:lang w:val="zh-CN" w:eastAsia="zh-CN" w:bidi="zh-CN"/>
      </w:rPr>
    </w:lvl>
    <w:lvl w:ilvl="3" w:tplc="22E61D92">
      <w:numFmt w:val="bullet"/>
      <w:lvlText w:val="•"/>
      <w:lvlJc w:val="left"/>
      <w:pPr>
        <w:ind w:left="4359" w:hanging="601"/>
      </w:pPr>
      <w:rPr>
        <w:rFonts w:hint="default"/>
        <w:lang w:val="zh-CN" w:eastAsia="zh-CN" w:bidi="zh-CN"/>
      </w:rPr>
    </w:lvl>
    <w:lvl w:ilvl="4" w:tplc="C46AACE0">
      <w:numFmt w:val="bullet"/>
      <w:lvlText w:val="•"/>
      <w:lvlJc w:val="left"/>
      <w:pPr>
        <w:ind w:left="5206" w:hanging="601"/>
      </w:pPr>
      <w:rPr>
        <w:rFonts w:hint="default"/>
        <w:lang w:val="zh-CN" w:eastAsia="zh-CN" w:bidi="zh-CN"/>
      </w:rPr>
    </w:lvl>
    <w:lvl w:ilvl="5" w:tplc="C220FC2E">
      <w:numFmt w:val="bullet"/>
      <w:lvlText w:val="•"/>
      <w:lvlJc w:val="left"/>
      <w:pPr>
        <w:ind w:left="6053" w:hanging="601"/>
      </w:pPr>
      <w:rPr>
        <w:rFonts w:hint="default"/>
        <w:lang w:val="zh-CN" w:eastAsia="zh-CN" w:bidi="zh-CN"/>
      </w:rPr>
    </w:lvl>
    <w:lvl w:ilvl="6" w:tplc="0F6297A4">
      <w:numFmt w:val="bullet"/>
      <w:lvlText w:val="•"/>
      <w:lvlJc w:val="left"/>
      <w:pPr>
        <w:ind w:left="6899" w:hanging="601"/>
      </w:pPr>
      <w:rPr>
        <w:rFonts w:hint="default"/>
        <w:lang w:val="zh-CN" w:eastAsia="zh-CN" w:bidi="zh-CN"/>
      </w:rPr>
    </w:lvl>
    <w:lvl w:ilvl="7" w:tplc="0492CB62">
      <w:numFmt w:val="bullet"/>
      <w:lvlText w:val="•"/>
      <w:lvlJc w:val="left"/>
      <w:pPr>
        <w:ind w:left="7746" w:hanging="601"/>
      </w:pPr>
      <w:rPr>
        <w:rFonts w:hint="default"/>
        <w:lang w:val="zh-CN" w:eastAsia="zh-CN" w:bidi="zh-CN"/>
      </w:rPr>
    </w:lvl>
    <w:lvl w:ilvl="8" w:tplc="EBBEA048">
      <w:numFmt w:val="bullet"/>
      <w:lvlText w:val="•"/>
      <w:lvlJc w:val="left"/>
      <w:pPr>
        <w:ind w:left="8593" w:hanging="601"/>
      </w:pPr>
      <w:rPr>
        <w:rFonts w:hint="default"/>
        <w:lang w:val="zh-CN" w:eastAsia="zh-CN" w:bidi="zh-CN"/>
      </w:rPr>
    </w:lvl>
  </w:abstractNum>
  <w:abstractNum w:abstractNumId="201" w15:restartNumberingAfterBreak="0">
    <w:nsid w:val="77B47477"/>
    <w:multiLevelType w:val="hybridMultilevel"/>
    <w:tmpl w:val="70BEBF74"/>
    <w:lvl w:ilvl="0" w:tplc="7F9AD59C">
      <w:start w:val="2"/>
      <w:numFmt w:val="decimal"/>
      <w:lvlText w:val="%1）"/>
      <w:lvlJc w:val="left"/>
      <w:pPr>
        <w:ind w:left="680" w:hanging="361"/>
      </w:pPr>
      <w:rPr>
        <w:rFonts w:ascii="宋体" w:eastAsia="宋体" w:hAnsi="宋体" w:cs="宋体" w:hint="default"/>
        <w:spacing w:val="-72"/>
        <w:w w:val="100"/>
        <w:sz w:val="22"/>
        <w:szCs w:val="22"/>
        <w:lang w:val="zh-CN" w:eastAsia="zh-CN" w:bidi="zh-CN"/>
      </w:rPr>
    </w:lvl>
    <w:lvl w:ilvl="1" w:tplc="5D445E7A">
      <w:numFmt w:val="bullet"/>
      <w:lvlText w:val="•"/>
      <w:lvlJc w:val="left"/>
      <w:pPr>
        <w:ind w:left="1640" w:hanging="361"/>
      </w:pPr>
      <w:rPr>
        <w:rFonts w:hint="default"/>
        <w:lang w:val="zh-CN" w:eastAsia="zh-CN" w:bidi="zh-CN"/>
      </w:rPr>
    </w:lvl>
    <w:lvl w:ilvl="2" w:tplc="E0829110">
      <w:numFmt w:val="bullet"/>
      <w:lvlText w:val="•"/>
      <w:lvlJc w:val="left"/>
      <w:pPr>
        <w:ind w:left="2601" w:hanging="361"/>
      </w:pPr>
      <w:rPr>
        <w:rFonts w:hint="default"/>
        <w:lang w:val="zh-CN" w:eastAsia="zh-CN" w:bidi="zh-CN"/>
      </w:rPr>
    </w:lvl>
    <w:lvl w:ilvl="3" w:tplc="A79C7832">
      <w:numFmt w:val="bullet"/>
      <w:lvlText w:val="•"/>
      <w:lvlJc w:val="left"/>
      <w:pPr>
        <w:ind w:left="3561" w:hanging="361"/>
      </w:pPr>
      <w:rPr>
        <w:rFonts w:hint="default"/>
        <w:lang w:val="zh-CN" w:eastAsia="zh-CN" w:bidi="zh-CN"/>
      </w:rPr>
    </w:lvl>
    <w:lvl w:ilvl="4" w:tplc="B3C65296">
      <w:numFmt w:val="bullet"/>
      <w:lvlText w:val="•"/>
      <w:lvlJc w:val="left"/>
      <w:pPr>
        <w:ind w:left="4522" w:hanging="361"/>
      </w:pPr>
      <w:rPr>
        <w:rFonts w:hint="default"/>
        <w:lang w:val="zh-CN" w:eastAsia="zh-CN" w:bidi="zh-CN"/>
      </w:rPr>
    </w:lvl>
    <w:lvl w:ilvl="5" w:tplc="C95421B4">
      <w:numFmt w:val="bullet"/>
      <w:lvlText w:val="•"/>
      <w:lvlJc w:val="left"/>
      <w:pPr>
        <w:ind w:left="5483" w:hanging="361"/>
      </w:pPr>
      <w:rPr>
        <w:rFonts w:hint="default"/>
        <w:lang w:val="zh-CN" w:eastAsia="zh-CN" w:bidi="zh-CN"/>
      </w:rPr>
    </w:lvl>
    <w:lvl w:ilvl="6" w:tplc="515A44AC">
      <w:numFmt w:val="bullet"/>
      <w:lvlText w:val="•"/>
      <w:lvlJc w:val="left"/>
      <w:pPr>
        <w:ind w:left="6443" w:hanging="361"/>
      </w:pPr>
      <w:rPr>
        <w:rFonts w:hint="default"/>
        <w:lang w:val="zh-CN" w:eastAsia="zh-CN" w:bidi="zh-CN"/>
      </w:rPr>
    </w:lvl>
    <w:lvl w:ilvl="7" w:tplc="D9CE65A6">
      <w:numFmt w:val="bullet"/>
      <w:lvlText w:val="•"/>
      <w:lvlJc w:val="left"/>
      <w:pPr>
        <w:ind w:left="7404" w:hanging="361"/>
      </w:pPr>
      <w:rPr>
        <w:rFonts w:hint="default"/>
        <w:lang w:val="zh-CN" w:eastAsia="zh-CN" w:bidi="zh-CN"/>
      </w:rPr>
    </w:lvl>
    <w:lvl w:ilvl="8" w:tplc="25A80C46">
      <w:numFmt w:val="bullet"/>
      <w:lvlText w:val="•"/>
      <w:lvlJc w:val="left"/>
      <w:pPr>
        <w:ind w:left="8365" w:hanging="361"/>
      </w:pPr>
      <w:rPr>
        <w:rFonts w:hint="default"/>
        <w:lang w:val="zh-CN" w:eastAsia="zh-CN" w:bidi="zh-CN"/>
      </w:rPr>
    </w:lvl>
  </w:abstractNum>
  <w:abstractNum w:abstractNumId="202" w15:restartNumberingAfterBreak="0">
    <w:nsid w:val="784B2633"/>
    <w:multiLevelType w:val="hybridMultilevel"/>
    <w:tmpl w:val="76EC9B38"/>
    <w:lvl w:ilvl="0" w:tplc="1A9C5826">
      <w:start w:val="1"/>
      <w:numFmt w:val="decimal"/>
      <w:lvlText w:val="（%1）"/>
      <w:lvlJc w:val="left"/>
      <w:pPr>
        <w:ind w:left="1820" w:hanging="720"/>
      </w:pPr>
      <w:rPr>
        <w:rFonts w:ascii="宋体" w:eastAsia="宋体" w:hAnsi="宋体" w:cs="宋体" w:hint="default"/>
        <w:w w:val="100"/>
        <w:sz w:val="24"/>
        <w:szCs w:val="24"/>
        <w:lang w:val="zh-CN" w:eastAsia="zh-CN" w:bidi="zh-CN"/>
      </w:rPr>
    </w:lvl>
    <w:lvl w:ilvl="1" w:tplc="FDB834BA">
      <w:numFmt w:val="bullet"/>
      <w:lvlText w:val="•"/>
      <w:lvlJc w:val="left"/>
      <w:pPr>
        <w:ind w:left="2666" w:hanging="720"/>
      </w:pPr>
      <w:rPr>
        <w:rFonts w:hint="default"/>
        <w:lang w:val="zh-CN" w:eastAsia="zh-CN" w:bidi="zh-CN"/>
      </w:rPr>
    </w:lvl>
    <w:lvl w:ilvl="2" w:tplc="0E9841D2">
      <w:numFmt w:val="bullet"/>
      <w:lvlText w:val="•"/>
      <w:lvlJc w:val="left"/>
      <w:pPr>
        <w:ind w:left="3513" w:hanging="720"/>
      </w:pPr>
      <w:rPr>
        <w:rFonts w:hint="default"/>
        <w:lang w:val="zh-CN" w:eastAsia="zh-CN" w:bidi="zh-CN"/>
      </w:rPr>
    </w:lvl>
    <w:lvl w:ilvl="3" w:tplc="8CB21694">
      <w:numFmt w:val="bullet"/>
      <w:lvlText w:val="•"/>
      <w:lvlJc w:val="left"/>
      <w:pPr>
        <w:ind w:left="4359" w:hanging="720"/>
      </w:pPr>
      <w:rPr>
        <w:rFonts w:hint="default"/>
        <w:lang w:val="zh-CN" w:eastAsia="zh-CN" w:bidi="zh-CN"/>
      </w:rPr>
    </w:lvl>
    <w:lvl w:ilvl="4" w:tplc="78500832">
      <w:numFmt w:val="bullet"/>
      <w:lvlText w:val="•"/>
      <w:lvlJc w:val="left"/>
      <w:pPr>
        <w:ind w:left="5206" w:hanging="720"/>
      </w:pPr>
      <w:rPr>
        <w:rFonts w:hint="default"/>
        <w:lang w:val="zh-CN" w:eastAsia="zh-CN" w:bidi="zh-CN"/>
      </w:rPr>
    </w:lvl>
    <w:lvl w:ilvl="5" w:tplc="BF326230">
      <w:numFmt w:val="bullet"/>
      <w:lvlText w:val="•"/>
      <w:lvlJc w:val="left"/>
      <w:pPr>
        <w:ind w:left="6053" w:hanging="720"/>
      </w:pPr>
      <w:rPr>
        <w:rFonts w:hint="default"/>
        <w:lang w:val="zh-CN" w:eastAsia="zh-CN" w:bidi="zh-CN"/>
      </w:rPr>
    </w:lvl>
    <w:lvl w:ilvl="6" w:tplc="3B42A754">
      <w:numFmt w:val="bullet"/>
      <w:lvlText w:val="•"/>
      <w:lvlJc w:val="left"/>
      <w:pPr>
        <w:ind w:left="6899" w:hanging="720"/>
      </w:pPr>
      <w:rPr>
        <w:rFonts w:hint="default"/>
        <w:lang w:val="zh-CN" w:eastAsia="zh-CN" w:bidi="zh-CN"/>
      </w:rPr>
    </w:lvl>
    <w:lvl w:ilvl="7" w:tplc="B35EBA08">
      <w:numFmt w:val="bullet"/>
      <w:lvlText w:val="•"/>
      <w:lvlJc w:val="left"/>
      <w:pPr>
        <w:ind w:left="7746" w:hanging="720"/>
      </w:pPr>
      <w:rPr>
        <w:rFonts w:hint="default"/>
        <w:lang w:val="zh-CN" w:eastAsia="zh-CN" w:bidi="zh-CN"/>
      </w:rPr>
    </w:lvl>
    <w:lvl w:ilvl="8" w:tplc="525A9600">
      <w:numFmt w:val="bullet"/>
      <w:lvlText w:val="•"/>
      <w:lvlJc w:val="left"/>
      <w:pPr>
        <w:ind w:left="8593" w:hanging="720"/>
      </w:pPr>
      <w:rPr>
        <w:rFonts w:hint="default"/>
        <w:lang w:val="zh-CN" w:eastAsia="zh-CN" w:bidi="zh-CN"/>
      </w:rPr>
    </w:lvl>
  </w:abstractNum>
  <w:abstractNum w:abstractNumId="203" w15:restartNumberingAfterBreak="0">
    <w:nsid w:val="793823C3"/>
    <w:multiLevelType w:val="hybridMultilevel"/>
    <w:tmpl w:val="6F8E0E0A"/>
    <w:lvl w:ilvl="0" w:tplc="E4529C44">
      <w:start w:val="1"/>
      <w:numFmt w:val="decimal"/>
      <w:lvlText w:val="%1."/>
      <w:lvlJc w:val="left"/>
      <w:pPr>
        <w:ind w:left="921" w:hanging="241"/>
      </w:pPr>
      <w:rPr>
        <w:rFonts w:ascii="宋体" w:eastAsia="宋体" w:hAnsi="宋体" w:cs="宋体" w:hint="default"/>
        <w:spacing w:val="-1"/>
        <w:w w:val="100"/>
        <w:sz w:val="22"/>
        <w:szCs w:val="22"/>
        <w:lang w:val="zh-CN" w:eastAsia="zh-CN" w:bidi="zh-CN"/>
      </w:rPr>
    </w:lvl>
    <w:lvl w:ilvl="1" w:tplc="87FA1662">
      <w:numFmt w:val="bullet"/>
      <w:lvlText w:val="•"/>
      <w:lvlJc w:val="left"/>
      <w:pPr>
        <w:ind w:left="1856" w:hanging="241"/>
      </w:pPr>
      <w:rPr>
        <w:rFonts w:hint="default"/>
        <w:lang w:val="zh-CN" w:eastAsia="zh-CN" w:bidi="zh-CN"/>
      </w:rPr>
    </w:lvl>
    <w:lvl w:ilvl="2" w:tplc="3132A67C">
      <w:numFmt w:val="bullet"/>
      <w:lvlText w:val="•"/>
      <w:lvlJc w:val="left"/>
      <w:pPr>
        <w:ind w:left="2793" w:hanging="241"/>
      </w:pPr>
      <w:rPr>
        <w:rFonts w:hint="default"/>
        <w:lang w:val="zh-CN" w:eastAsia="zh-CN" w:bidi="zh-CN"/>
      </w:rPr>
    </w:lvl>
    <w:lvl w:ilvl="3" w:tplc="82DCB24A">
      <w:numFmt w:val="bullet"/>
      <w:lvlText w:val="•"/>
      <w:lvlJc w:val="left"/>
      <w:pPr>
        <w:ind w:left="3729" w:hanging="241"/>
      </w:pPr>
      <w:rPr>
        <w:rFonts w:hint="default"/>
        <w:lang w:val="zh-CN" w:eastAsia="zh-CN" w:bidi="zh-CN"/>
      </w:rPr>
    </w:lvl>
    <w:lvl w:ilvl="4" w:tplc="43AA3CAA">
      <w:numFmt w:val="bullet"/>
      <w:lvlText w:val="•"/>
      <w:lvlJc w:val="left"/>
      <w:pPr>
        <w:ind w:left="4666" w:hanging="241"/>
      </w:pPr>
      <w:rPr>
        <w:rFonts w:hint="default"/>
        <w:lang w:val="zh-CN" w:eastAsia="zh-CN" w:bidi="zh-CN"/>
      </w:rPr>
    </w:lvl>
    <w:lvl w:ilvl="5" w:tplc="C938DE2E">
      <w:numFmt w:val="bullet"/>
      <w:lvlText w:val="•"/>
      <w:lvlJc w:val="left"/>
      <w:pPr>
        <w:ind w:left="5603" w:hanging="241"/>
      </w:pPr>
      <w:rPr>
        <w:rFonts w:hint="default"/>
        <w:lang w:val="zh-CN" w:eastAsia="zh-CN" w:bidi="zh-CN"/>
      </w:rPr>
    </w:lvl>
    <w:lvl w:ilvl="6" w:tplc="2BE6A000">
      <w:numFmt w:val="bullet"/>
      <w:lvlText w:val="•"/>
      <w:lvlJc w:val="left"/>
      <w:pPr>
        <w:ind w:left="6539" w:hanging="241"/>
      </w:pPr>
      <w:rPr>
        <w:rFonts w:hint="default"/>
        <w:lang w:val="zh-CN" w:eastAsia="zh-CN" w:bidi="zh-CN"/>
      </w:rPr>
    </w:lvl>
    <w:lvl w:ilvl="7" w:tplc="B7907F20">
      <w:numFmt w:val="bullet"/>
      <w:lvlText w:val="•"/>
      <w:lvlJc w:val="left"/>
      <w:pPr>
        <w:ind w:left="7476" w:hanging="241"/>
      </w:pPr>
      <w:rPr>
        <w:rFonts w:hint="default"/>
        <w:lang w:val="zh-CN" w:eastAsia="zh-CN" w:bidi="zh-CN"/>
      </w:rPr>
    </w:lvl>
    <w:lvl w:ilvl="8" w:tplc="8FF8B4D8">
      <w:numFmt w:val="bullet"/>
      <w:lvlText w:val="•"/>
      <w:lvlJc w:val="left"/>
      <w:pPr>
        <w:ind w:left="8413" w:hanging="241"/>
      </w:pPr>
      <w:rPr>
        <w:rFonts w:hint="default"/>
        <w:lang w:val="zh-CN" w:eastAsia="zh-CN" w:bidi="zh-CN"/>
      </w:rPr>
    </w:lvl>
  </w:abstractNum>
  <w:abstractNum w:abstractNumId="204" w15:restartNumberingAfterBreak="0">
    <w:nsid w:val="799063C6"/>
    <w:multiLevelType w:val="hybridMultilevel"/>
    <w:tmpl w:val="BD146022"/>
    <w:lvl w:ilvl="0" w:tplc="7CE861BA">
      <w:start w:val="12"/>
      <w:numFmt w:val="decimal"/>
      <w:lvlText w:val="%1"/>
      <w:lvlJc w:val="left"/>
      <w:pPr>
        <w:ind w:left="107" w:hanging="363"/>
      </w:pPr>
      <w:rPr>
        <w:rFonts w:ascii="宋体" w:eastAsia="宋体" w:hAnsi="宋体" w:cs="宋体" w:hint="default"/>
        <w:w w:val="100"/>
        <w:sz w:val="24"/>
        <w:szCs w:val="24"/>
        <w:lang w:val="zh-CN" w:eastAsia="zh-CN" w:bidi="zh-CN"/>
      </w:rPr>
    </w:lvl>
    <w:lvl w:ilvl="1" w:tplc="BB3C6026">
      <w:numFmt w:val="bullet"/>
      <w:lvlText w:val="•"/>
      <w:lvlJc w:val="left"/>
      <w:pPr>
        <w:ind w:left="268" w:hanging="363"/>
      </w:pPr>
      <w:rPr>
        <w:rFonts w:hint="default"/>
        <w:lang w:val="zh-CN" w:eastAsia="zh-CN" w:bidi="zh-CN"/>
      </w:rPr>
    </w:lvl>
    <w:lvl w:ilvl="2" w:tplc="EF4E3036">
      <w:numFmt w:val="bullet"/>
      <w:lvlText w:val="•"/>
      <w:lvlJc w:val="left"/>
      <w:pPr>
        <w:ind w:left="436" w:hanging="363"/>
      </w:pPr>
      <w:rPr>
        <w:rFonts w:hint="default"/>
        <w:lang w:val="zh-CN" w:eastAsia="zh-CN" w:bidi="zh-CN"/>
      </w:rPr>
    </w:lvl>
    <w:lvl w:ilvl="3" w:tplc="E3CE17E2">
      <w:numFmt w:val="bullet"/>
      <w:lvlText w:val="•"/>
      <w:lvlJc w:val="left"/>
      <w:pPr>
        <w:ind w:left="604" w:hanging="363"/>
      </w:pPr>
      <w:rPr>
        <w:rFonts w:hint="default"/>
        <w:lang w:val="zh-CN" w:eastAsia="zh-CN" w:bidi="zh-CN"/>
      </w:rPr>
    </w:lvl>
    <w:lvl w:ilvl="4" w:tplc="A7C81058">
      <w:numFmt w:val="bullet"/>
      <w:lvlText w:val="•"/>
      <w:lvlJc w:val="left"/>
      <w:pPr>
        <w:ind w:left="772" w:hanging="363"/>
      </w:pPr>
      <w:rPr>
        <w:rFonts w:hint="default"/>
        <w:lang w:val="zh-CN" w:eastAsia="zh-CN" w:bidi="zh-CN"/>
      </w:rPr>
    </w:lvl>
    <w:lvl w:ilvl="5" w:tplc="6DD4B6F6">
      <w:numFmt w:val="bullet"/>
      <w:lvlText w:val="•"/>
      <w:lvlJc w:val="left"/>
      <w:pPr>
        <w:ind w:left="941" w:hanging="363"/>
      </w:pPr>
      <w:rPr>
        <w:rFonts w:hint="default"/>
        <w:lang w:val="zh-CN" w:eastAsia="zh-CN" w:bidi="zh-CN"/>
      </w:rPr>
    </w:lvl>
    <w:lvl w:ilvl="6" w:tplc="89B8DF86">
      <w:numFmt w:val="bullet"/>
      <w:lvlText w:val="•"/>
      <w:lvlJc w:val="left"/>
      <w:pPr>
        <w:ind w:left="1109" w:hanging="363"/>
      </w:pPr>
      <w:rPr>
        <w:rFonts w:hint="default"/>
        <w:lang w:val="zh-CN" w:eastAsia="zh-CN" w:bidi="zh-CN"/>
      </w:rPr>
    </w:lvl>
    <w:lvl w:ilvl="7" w:tplc="BBD456FC">
      <w:numFmt w:val="bullet"/>
      <w:lvlText w:val="•"/>
      <w:lvlJc w:val="left"/>
      <w:pPr>
        <w:ind w:left="1277" w:hanging="363"/>
      </w:pPr>
      <w:rPr>
        <w:rFonts w:hint="default"/>
        <w:lang w:val="zh-CN" w:eastAsia="zh-CN" w:bidi="zh-CN"/>
      </w:rPr>
    </w:lvl>
    <w:lvl w:ilvl="8" w:tplc="87BEF8BE">
      <w:numFmt w:val="bullet"/>
      <w:lvlText w:val="•"/>
      <w:lvlJc w:val="left"/>
      <w:pPr>
        <w:ind w:left="1445" w:hanging="363"/>
      </w:pPr>
      <w:rPr>
        <w:rFonts w:hint="default"/>
        <w:lang w:val="zh-CN" w:eastAsia="zh-CN" w:bidi="zh-CN"/>
      </w:rPr>
    </w:lvl>
  </w:abstractNum>
  <w:abstractNum w:abstractNumId="205" w15:restartNumberingAfterBreak="0">
    <w:nsid w:val="79C83E13"/>
    <w:multiLevelType w:val="hybridMultilevel"/>
    <w:tmpl w:val="22440F3A"/>
    <w:lvl w:ilvl="0" w:tplc="709C7BDE">
      <w:start w:val="1"/>
      <w:numFmt w:val="decimal"/>
      <w:lvlText w:val="%1."/>
      <w:lvlJc w:val="left"/>
      <w:pPr>
        <w:ind w:left="680" w:hanging="361"/>
      </w:pPr>
      <w:rPr>
        <w:rFonts w:ascii="宋体" w:eastAsia="宋体" w:hAnsi="宋体" w:cs="宋体" w:hint="default"/>
        <w:spacing w:val="-18"/>
        <w:w w:val="100"/>
        <w:sz w:val="22"/>
        <w:szCs w:val="22"/>
        <w:lang w:val="zh-CN" w:eastAsia="zh-CN" w:bidi="zh-CN"/>
      </w:rPr>
    </w:lvl>
    <w:lvl w:ilvl="1" w:tplc="588A080C">
      <w:numFmt w:val="bullet"/>
      <w:lvlText w:val="•"/>
      <w:lvlJc w:val="left"/>
      <w:pPr>
        <w:ind w:left="1640" w:hanging="361"/>
      </w:pPr>
      <w:rPr>
        <w:rFonts w:hint="default"/>
        <w:lang w:val="zh-CN" w:eastAsia="zh-CN" w:bidi="zh-CN"/>
      </w:rPr>
    </w:lvl>
    <w:lvl w:ilvl="2" w:tplc="1BA86BA0">
      <w:numFmt w:val="bullet"/>
      <w:lvlText w:val="•"/>
      <w:lvlJc w:val="left"/>
      <w:pPr>
        <w:ind w:left="2601" w:hanging="361"/>
      </w:pPr>
      <w:rPr>
        <w:rFonts w:hint="default"/>
        <w:lang w:val="zh-CN" w:eastAsia="zh-CN" w:bidi="zh-CN"/>
      </w:rPr>
    </w:lvl>
    <w:lvl w:ilvl="3" w:tplc="33D260BE">
      <w:numFmt w:val="bullet"/>
      <w:lvlText w:val="•"/>
      <w:lvlJc w:val="left"/>
      <w:pPr>
        <w:ind w:left="3561" w:hanging="361"/>
      </w:pPr>
      <w:rPr>
        <w:rFonts w:hint="default"/>
        <w:lang w:val="zh-CN" w:eastAsia="zh-CN" w:bidi="zh-CN"/>
      </w:rPr>
    </w:lvl>
    <w:lvl w:ilvl="4" w:tplc="BB46FE54">
      <w:numFmt w:val="bullet"/>
      <w:lvlText w:val="•"/>
      <w:lvlJc w:val="left"/>
      <w:pPr>
        <w:ind w:left="4522" w:hanging="361"/>
      </w:pPr>
      <w:rPr>
        <w:rFonts w:hint="default"/>
        <w:lang w:val="zh-CN" w:eastAsia="zh-CN" w:bidi="zh-CN"/>
      </w:rPr>
    </w:lvl>
    <w:lvl w:ilvl="5" w:tplc="6E8A2508">
      <w:numFmt w:val="bullet"/>
      <w:lvlText w:val="•"/>
      <w:lvlJc w:val="left"/>
      <w:pPr>
        <w:ind w:left="5483" w:hanging="361"/>
      </w:pPr>
      <w:rPr>
        <w:rFonts w:hint="default"/>
        <w:lang w:val="zh-CN" w:eastAsia="zh-CN" w:bidi="zh-CN"/>
      </w:rPr>
    </w:lvl>
    <w:lvl w:ilvl="6" w:tplc="1CB83C84">
      <w:numFmt w:val="bullet"/>
      <w:lvlText w:val="•"/>
      <w:lvlJc w:val="left"/>
      <w:pPr>
        <w:ind w:left="6443" w:hanging="361"/>
      </w:pPr>
      <w:rPr>
        <w:rFonts w:hint="default"/>
        <w:lang w:val="zh-CN" w:eastAsia="zh-CN" w:bidi="zh-CN"/>
      </w:rPr>
    </w:lvl>
    <w:lvl w:ilvl="7" w:tplc="0B8EA698">
      <w:numFmt w:val="bullet"/>
      <w:lvlText w:val="•"/>
      <w:lvlJc w:val="left"/>
      <w:pPr>
        <w:ind w:left="7404" w:hanging="361"/>
      </w:pPr>
      <w:rPr>
        <w:rFonts w:hint="default"/>
        <w:lang w:val="zh-CN" w:eastAsia="zh-CN" w:bidi="zh-CN"/>
      </w:rPr>
    </w:lvl>
    <w:lvl w:ilvl="8" w:tplc="88B87D1A">
      <w:numFmt w:val="bullet"/>
      <w:lvlText w:val="•"/>
      <w:lvlJc w:val="left"/>
      <w:pPr>
        <w:ind w:left="8365" w:hanging="361"/>
      </w:pPr>
      <w:rPr>
        <w:rFonts w:hint="default"/>
        <w:lang w:val="zh-CN" w:eastAsia="zh-CN" w:bidi="zh-CN"/>
      </w:rPr>
    </w:lvl>
  </w:abstractNum>
  <w:abstractNum w:abstractNumId="206" w15:restartNumberingAfterBreak="0">
    <w:nsid w:val="7A0F64BE"/>
    <w:multiLevelType w:val="hybridMultilevel"/>
    <w:tmpl w:val="1FC65080"/>
    <w:lvl w:ilvl="0" w:tplc="B142AED4">
      <w:numFmt w:val="bullet"/>
      <w:lvlText w:val=""/>
      <w:lvlJc w:val="left"/>
      <w:pPr>
        <w:ind w:left="525" w:hanging="420"/>
      </w:pPr>
      <w:rPr>
        <w:rFonts w:ascii="Wingdings" w:eastAsia="Wingdings" w:hAnsi="Wingdings" w:cs="Wingdings" w:hint="default"/>
        <w:w w:val="99"/>
        <w:sz w:val="20"/>
        <w:szCs w:val="20"/>
        <w:lang w:val="zh-CN" w:eastAsia="zh-CN" w:bidi="zh-CN"/>
      </w:rPr>
    </w:lvl>
    <w:lvl w:ilvl="1" w:tplc="AD7AAF96">
      <w:numFmt w:val="bullet"/>
      <w:lvlText w:val="•"/>
      <w:lvlJc w:val="left"/>
      <w:pPr>
        <w:ind w:left="752" w:hanging="420"/>
      </w:pPr>
      <w:rPr>
        <w:rFonts w:hint="default"/>
        <w:lang w:val="zh-CN" w:eastAsia="zh-CN" w:bidi="zh-CN"/>
      </w:rPr>
    </w:lvl>
    <w:lvl w:ilvl="2" w:tplc="A26A5252">
      <w:numFmt w:val="bullet"/>
      <w:lvlText w:val="•"/>
      <w:lvlJc w:val="left"/>
      <w:pPr>
        <w:ind w:left="985" w:hanging="420"/>
      </w:pPr>
      <w:rPr>
        <w:rFonts w:hint="default"/>
        <w:lang w:val="zh-CN" w:eastAsia="zh-CN" w:bidi="zh-CN"/>
      </w:rPr>
    </w:lvl>
    <w:lvl w:ilvl="3" w:tplc="879C0F8A">
      <w:numFmt w:val="bullet"/>
      <w:lvlText w:val="•"/>
      <w:lvlJc w:val="left"/>
      <w:pPr>
        <w:ind w:left="1217" w:hanging="420"/>
      </w:pPr>
      <w:rPr>
        <w:rFonts w:hint="default"/>
        <w:lang w:val="zh-CN" w:eastAsia="zh-CN" w:bidi="zh-CN"/>
      </w:rPr>
    </w:lvl>
    <w:lvl w:ilvl="4" w:tplc="6CC2D2C8">
      <w:numFmt w:val="bullet"/>
      <w:lvlText w:val="•"/>
      <w:lvlJc w:val="left"/>
      <w:pPr>
        <w:ind w:left="1450" w:hanging="420"/>
      </w:pPr>
      <w:rPr>
        <w:rFonts w:hint="default"/>
        <w:lang w:val="zh-CN" w:eastAsia="zh-CN" w:bidi="zh-CN"/>
      </w:rPr>
    </w:lvl>
    <w:lvl w:ilvl="5" w:tplc="C46E5EB0">
      <w:numFmt w:val="bullet"/>
      <w:lvlText w:val="•"/>
      <w:lvlJc w:val="left"/>
      <w:pPr>
        <w:ind w:left="1683" w:hanging="420"/>
      </w:pPr>
      <w:rPr>
        <w:rFonts w:hint="default"/>
        <w:lang w:val="zh-CN" w:eastAsia="zh-CN" w:bidi="zh-CN"/>
      </w:rPr>
    </w:lvl>
    <w:lvl w:ilvl="6" w:tplc="01C07004">
      <w:numFmt w:val="bullet"/>
      <w:lvlText w:val="•"/>
      <w:lvlJc w:val="left"/>
      <w:pPr>
        <w:ind w:left="1915" w:hanging="420"/>
      </w:pPr>
      <w:rPr>
        <w:rFonts w:hint="default"/>
        <w:lang w:val="zh-CN" w:eastAsia="zh-CN" w:bidi="zh-CN"/>
      </w:rPr>
    </w:lvl>
    <w:lvl w:ilvl="7" w:tplc="BBD0A1B0">
      <w:numFmt w:val="bullet"/>
      <w:lvlText w:val="•"/>
      <w:lvlJc w:val="left"/>
      <w:pPr>
        <w:ind w:left="2148" w:hanging="420"/>
      </w:pPr>
      <w:rPr>
        <w:rFonts w:hint="default"/>
        <w:lang w:val="zh-CN" w:eastAsia="zh-CN" w:bidi="zh-CN"/>
      </w:rPr>
    </w:lvl>
    <w:lvl w:ilvl="8" w:tplc="4B46431C">
      <w:numFmt w:val="bullet"/>
      <w:lvlText w:val="•"/>
      <w:lvlJc w:val="left"/>
      <w:pPr>
        <w:ind w:left="2380" w:hanging="420"/>
      </w:pPr>
      <w:rPr>
        <w:rFonts w:hint="default"/>
        <w:lang w:val="zh-CN" w:eastAsia="zh-CN" w:bidi="zh-CN"/>
      </w:rPr>
    </w:lvl>
  </w:abstractNum>
  <w:abstractNum w:abstractNumId="207" w15:restartNumberingAfterBreak="0">
    <w:nsid w:val="7A2534B9"/>
    <w:multiLevelType w:val="hybridMultilevel"/>
    <w:tmpl w:val="D4A4231E"/>
    <w:lvl w:ilvl="0" w:tplc="85B04132">
      <w:start w:val="1"/>
      <w:numFmt w:val="decimal"/>
      <w:lvlText w:val="%1."/>
      <w:lvlJc w:val="left"/>
      <w:pPr>
        <w:ind w:left="1100" w:hanging="420"/>
      </w:pPr>
      <w:rPr>
        <w:rFonts w:ascii="宋体" w:eastAsia="宋体" w:hAnsi="宋体" w:cs="宋体" w:hint="default"/>
        <w:w w:val="100"/>
        <w:sz w:val="24"/>
        <w:szCs w:val="24"/>
        <w:lang w:val="zh-CN" w:eastAsia="zh-CN" w:bidi="zh-CN"/>
      </w:rPr>
    </w:lvl>
    <w:lvl w:ilvl="1" w:tplc="65607420">
      <w:numFmt w:val="bullet"/>
      <w:lvlText w:val="•"/>
      <w:lvlJc w:val="left"/>
      <w:pPr>
        <w:ind w:left="2018" w:hanging="420"/>
      </w:pPr>
      <w:rPr>
        <w:rFonts w:hint="default"/>
        <w:lang w:val="zh-CN" w:eastAsia="zh-CN" w:bidi="zh-CN"/>
      </w:rPr>
    </w:lvl>
    <w:lvl w:ilvl="2" w:tplc="952A1460">
      <w:numFmt w:val="bullet"/>
      <w:lvlText w:val="•"/>
      <w:lvlJc w:val="left"/>
      <w:pPr>
        <w:ind w:left="2937" w:hanging="420"/>
      </w:pPr>
      <w:rPr>
        <w:rFonts w:hint="default"/>
        <w:lang w:val="zh-CN" w:eastAsia="zh-CN" w:bidi="zh-CN"/>
      </w:rPr>
    </w:lvl>
    <w:lvl w:ilvl="3" w:tplc="12BE4100">
      <w:numFmt w:val="bullet"/>
      <w:lvlText w:val="•"/>
      <w:lvlJc w:val="left"/>
      <w:pPr>
        <w:ind w:left="3855" w:hanging="420"/>
      </w:pPr>
      <w:rPr>
        <w:rFonts w:hint="default"/>
        <w:lang w:val="zh-CN" w:eastAsia="zh-CN" w:bidi="zh-CN"/>
      </w:rPr>
    </w:lvl>
    <w:lvl w:ilvl="4" w:tplc="2A3EE700">
      <w:numFmt w:val="bullet"/>
      <w:lvlText w:val="•"/>
      <w:lvlJc w:val="left"/>
      <w:pPr>
        <w:ind w:left="4774" w:hanging="420"/>
      </w:pPr>
      <w:rPr>
        <w:rFonts w:hint="default"/>
        <w:lang w:val="zh-CN" w:eastAsia="zh-CN" w:bidi="zh-CN"/>
      </w:rPr>
    </w:lvl>
    <w:lvl w:ilvl="5" w:tplc="AAA07192">
      <w:numFmt w:val="bullet"/>
      <w:lvlText w:val="•"/>
      <w:lvlJc w:val="left"/>
      <w:pPr>
        <w:ind w:left="5693" w:hanging="420"/>
      </w:pPr>
      <w:rPr>
        <w:rFonts w:hint="default"/>
        <w:lang w:val="zh-CN" w:eastAsia="zh-CN" w:bidi="zh-CN"/>
      </w:rPr>
    </w:lvl>
    <w:lvl w:ilvl="6" w:tplc="4E8E1B6C">
      <w:numFmt w:val="bullet"/>
      <w:lvlText w:val="•"/>
      <w:lvlJc w:val="left"/>
      <w:pPr>
        <w:ind w:left="6611" w:hanging="420"/>
      </w:pPr>
      <w:rPr>
        <w:rFonts w:hint="default"/>
        <w:lang w:val="zh-CN" w:eastAsia="zh-CN" w:bidi="zh-CN"/>
      </w:rPr>
    </w:lvl>
    <w:lvl w:ilvl="7" w:tplc="4356B82C">
      <w:numFmt w:val="bullet"/>
      <w:lvlText w:val="•"/>
      <w:lvlJc w:val="left"/>
      <w:pPr>
        <w:ind w:left="7530" w:hanging="420"/>
      </w:pPr>
      <w:rPr>
        <w:rFonts w:hint="default"/>
        <w:lang w:val="zh-CN" w:eastAsia="zh-CN" w:bidi="zh-CN"/>
      </w:rPr>
    </w:lvl>
    <w:lvl w:ilvl="8" w:tplc="162ABC02">
      <w:numFmt w:val="bullet"/>
      <w:lvlText w:val="•"/>
      <w:lvlJc w:val="left"/>
      <w:pPr>
        <w:ind w:left="8449" w:hanging="420"/>
      </w:pPr>
      <w:rPr>
        <w:rFonts w:hint="default"/>
        <w:lang w:val="zh-CN" w:eastAsia="zh-CN" w:bidi="zh-CN"/>
      </w:rPr>
    </w:lvl>
  </w:abstractNum>
  <w:abstractNum w:abstractNumId="208" w15:restartNumberingAfterBreak="0">
    <w:nsid w:val="7AE739C7"/>
    <w:multiLevelType w:val="hybridMultilevel"/>
    <w:tmpl w:val="B2BC5BDA"/>
    <w:lvl w:ilvl="0" w:tplc="133E6DB6">
      <w:numFmt w:val="bullet"/>
      <w:lvlText w:val=""/>
      <w:lvlJc w:val="left"/>
      <w:pPr>
        <w:ind w:left="526" w:hanging="420"/>
      </w:pPr>
      <w:rPr>
        <w:rFonts w:ascii="Wingdings" w:eastAsia="Wingdings" w:hAnsi="Wingdings" w:cs="Wingdings" w:hint="default"/>
        <w:w w:val="99"/>
        <w:sz w:val="20"/>
        <w:szCs w:val="20"/>
        <w:lang w:val="zh-CN" w:eastAsia="zh-CN" w:bidi="zh-CN"/>
      </w:rPr>
    </w:lvl>
    <w:lvl w:ilvl="1" w:tplc="5656A1F4">
      <w:numFmt w:val="bullet"/>
      <w:lvlText w:val="•"/>
      <w:lvlJc w:val="left"/>
      <w:pPr>
        <w:ind w:left="752" w:hanging="420"/>
      </w:pPr>
      <w:rPr>
        <w:rFonts w:hint="default"/>
        <w:lang w:val="zh-CN" w:eastAsia="zh-CN" w:bidi="zh-CN"/>
      </w:rPr>
    </w:lvl>
    <w:lvl w:ilvl="2" w:tplc="A4AAA7C2">
      <w:numFmt w:val="bullet"/>
      <w:lvlText w:val="•"/>
      <w:lvlJc w:val="left"/>
      <w:pPr>
        <w:ind w:left="985" w:hanging="420"/>
      </w:pPr>
      <w:rPr>
        <w:rFonts w:hint="default"/>
        <w:lang w:val="zh-CN" w:eastAsia="zh-CN" w:bidi="zh-CN"/>
      </w:rPr>
    </w:lvl>
    <w:lvl w:ilvl="3" w:tplc="39FA901C">
      <w:numFmt w:val="bullet"/>
      <w:lvlText w:val="•"/>
      <w:lvlJc w:val="left"/>
      <w:pPr>
        <w:ind w:left="1217" w:hanging="420"/>
      </w:pPr>
      <w:rPr>
        <w:rFonts w:hint="default"/>
        <w:lang w:val="zh-CN" w:eastAsia="zh-CN" w:bidi="zh-CN"/>
      </w:rPr>
    </w:lvl>
    <w:lvl w:ilvl="4" w:tplc="E89AE3D8">
      <w:numFmt w:val="bullet"/>
      <w:lvlText w:val="•"/>
      <w:lvlJc w:val="left"/>
      <w:pPr>
        <w:ind w:left="1450" w:hanging="420"/>
      </w:pPr>
      <w:rPr>
        <w:rFonts w:hint="default"/>
        <w:lang w:val="zh-CN" w:eastAsia="zh-CN" w:bidi="zh-CN"/>
      </w:rPr>
    </w:lvl>
    <w:lvl w:ilvl="5" w:tplc="7FD813B8">
      <w:numFmt w:val="bullet"/>
      <w:lvlText w:val="•"/>
      <w:lvlJc w:val="left"/>
      <w:pPr>
        <w:ind w:left="1683" w:hanging="420"/>
      </w:pPr>
      <w:rPr>
        <w:rFonts w:hint="default"/>
        <w:lang w:val="zh-CN" w:eastAsia="zh-CN" w:bidi="zh-CN"/>
      </w:rPr>
    </w:lvl>
    <w:lvl w:ilvl="6" w:tplc="00A4FE0E">
      <w:numFmt w:val="bullet"/>
      <w:lvlText w:val="•"/>
      <w:lvlJc w:val="left"/>
      <w:pPr>
        <w:ind w:left="1915" w:hanging="420"/>
      </w:pPr>
      <w:rPr>
        <w:rFonts w:hint="default"/>
        <w:lang w:val="zh-CN" w:eastAsia="zh-CN" w:bidi="zh-CN"/>
      </w:rPr>
    </w:lvl>
    <w:lvl w:ilvl="7" w:tplc="F5623D1A">
      <w:numFmt w:val="bullet"/>
      <w:lvlText w:val="•"/>
      <w:lvlJc w:val="left"/>
      <w:pPr>
        <w:ind w:left="2148" w:hanging="420"/>
      </w:pPr>
      <w:rPr>
        <w:rFonts w:hint="default"/>
        <w:lang w:val="zh-CN" w:eastAsia="zh-CN" w:bidi="zh-CN"/>
      </w:rPr>
    </w:lvl>
    <w:lvl w:ilvl="8" w:tplc="8B220674">
      <w:numFmt w:val="bullet"/>
      <w:lvlText w:val="•"/>
      <w:lvlJc w:val="left"/>
      <w:pPr>
        <w:ind w:left="2380" w:hanging="420"/>
      </w:pPr>
      <w:rPr>
        <w:rFonts w:hint="default"/>
        <w:lang w:val="zh-CN" w:eastAsia="zh-CN" w:bidi="zh-CN"/>
      </w:rPr>
    </w:lvl>
  </w:abstractNum>
  <w:abstractNum w:abstractNumId="209" w15:restartNumberingAfterBreak="0">
    <w:nsid w:val="7B1F1E3F"/>
    <w:multiLevelType w:val="hybridMultilevel"/>
    <w:tmpl w:val="28E420B0"/>
    <w:lvl w:ilvl="0" w:tplc="7C4C03FA">
      <w:numFmt w:val="bullet"/>
      <w:lvlText w:val=""/>
      <w:lvlJc w:val="left"/>
      <w:pPr>
        <w:ind w:left="527" w:hanging="420"/>
      </w:pPr>
      <w:rPr>
        <w:rFonts w:ascii="Wingdings" w:eastAsia="Wingdings" w:hAnsi="Wingdings" w:cs="Wingdings" w:hint="default"/>
        <w:w w:val="100"/>
        <w:sz w:val="24"/>
        <w:szCs w:val="24"/>
        <w:lang w:val="zh-CN" w:eastAsia="zh-CN" w:bidi="zh-CN"/>
      </w:rPr>
    </w:lvl>
    <w:lvl w:ilvl="1" w:tplc="E006EF0E">
      <w:numFmt w:val="bullet"/>
      <w:lvlText w:val="•"/>
      <w:lvlJc w:val="left"/>
      <w:pPr>
        <w:ind w:left="722" w:hanging="420"/>
      </w:pPr>
      <w:rPr>
        <w:rFonts w:hint="default"/>
        <w:lang w:val="zh-CN" w:eastAsia="zh-CN" w:bidi="zh-CN"/>
      </w:rPr>
    </w:lvl>
    <w:lvl w:ilvl="2" w:tplc="788C2BC6">
      <w:numFmt w:val="bullet"/>
      <w:lvlText w:val="•"/>
      <w:lvlJc w:val="left"/>
      <w:pPr>
        <w:ind w:left="925" w:hanging="420"/>
      </w:pPr>
      <w:rPr>
        <w:rFonts w:hint="default"/>
        <w:lang w:val="zh-CN" w:eastAsia="zh-CN" w:bidi="zh-CN"/>
      </w:rPr>
    </w:lvl>
    <w:lvl w:ilvl="3" w:tplc="CCD2521C">
      <w:numFmt w:val="bullet"/>
      <w:lvlText w:val="•"/>
      <w:lvlJc w:val="left"/>
      <w:pPr>
        <w:ind w:left="1127" w:hanging="420"/>
      </w:pPr>
      <w:rPr>
        <w:rFonts w:hint="default"/>
        <w:lang w:val="zh-CN" w:eastAsia="zh-CN" w:bidi="zh-CN"/>
      </w:rPr>
    </w:lvl>
    <w:lvl w:ilvl="4" w:tplc="5CCA1A90">
      <w:numFmt w:val="bullet"/>
      <w:lvlText w:val="•"/>
      <w:lvlJc w:val="left"/>
      <w:pPr>
        <w:ind w:left="1330" w:hanging="420"/>
      </w:pPr>
      <w:rPr>
        <w:rFonts w:hint="default"/>
        <w:lang w:val="zh-CN" w:eastAsia="zh-CN" w:bidi="zh-CN"/>
      </w:rPr>
    </w:lvl>
    <w:lvl w:ilvl="5" w:tplc="4D784B0E">
      <w:numFmt w:val="bullet"/>
      <w:lvlText w:val="•"/>
      <w:lvlJc w:val="left"/>
      <w:pPr>
        <w:ind w:left="1532" w:hanging="420"/>
      </w:pPr>
      <w:rPr>
        <w:rFonts w:hint="default"/>
        <w:lang w:val="zh-CN" w:eastAsia="zh-CN" w:bidi="zh-CN"/>
      </w:rPr>
    </w:lvl>
    <w:lvl w:ilvl="6" w:tplc="ADCC072E">
      <w:numFmt w:val="bullet"/>
      <w:lvlText w:val="•"/>
      <w:lvlJc w:val="left"/>
      <w:pPr>
        <w:ind w:left="1735" w:hanging="420"/>
      </w:pPr>
      <w:rPr>
        <w:rFonts w:hint="default"/>
        <w:lang w:val="zh-CN" w:eastAsia="zh-CN" w:bidi="zh-CN"/>
      </w:rPr>
    </w:lvl>
    <w:lvl w:ilvl="7" w:tplc="AAF28D10">
      <w:numFmt w:val="bullet"/>
      <w:lvlText w:val="•"/>
      <w:lvlJc w:val="left"/>
      <w:pPr>
        <w:ind w:left="1937" w:hanging="420"/>
      </w:pPr>
      <w:rPr>
        <w:rFonts w:hint="default"/>
        <w:lang w:val="zh-CN" w:eastAsia="zh-CN" w:bidi="zh-CN"/>
      </w:rPr>
    </w:lvl>
    <w:lvl w:ilvl="8" w:tplc="09848C3E">
      <w:numFmt w:val="bullet"/>
      <w:lvlText w:val="•"/>
      <w:lvlJc w:val="left"/>
      <w:pPr>
        <w:ind w:left="2140" w:hanging="420"/>
      </w:pPr>
      <w:rPr>
        <w:rFonts w:hint="default"/>
        <w:lang w:val="zh-CN" w:eastAsia="zh-CN" w:bidi="zh-CN"/>
      </w:rPr>
    </w:lvl>
  </w:abstractNum>
  <w:abstractNum w:abstractNumId="210" w15:restartNumberingAfterBreak="0">
    <w:nsid w:val="7BD45681"/>
    <w:multiLevelType w:val="hybridMultilevel"/>
    <w:tmpl w:val="C01453C0"/>
    <w:lvl w:ilvl="0" w:tplc="4A9226C8">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199864C0">
      <w:numFmt w:val="bullet"/>
      <w:lvlText w:val="•"/>
      <w:lvlJc w:val="left"/>
      <w:pPr>
        <w:ind w:left="2612" w:hanging="601"/>
      </w:pPr>
      <w:rPr>
        <w:rFonts w:hint="default"/>
        <w:lang w:val="zh-CN" w:eastAsia="zh-CN" w:bidi="zh-CN"/>
      </w:rPr>
    </w:lvl>
    <w:lvl w:ilvl="2" w:tplc="7EA27954">
      <w:numFmt w:val="bullet"/>
      <w:lvlText w:val="•"/>
      <w:lvlJc w:val="left"/>
      <w:pPr>
        <w:ind w:left="3465" w:hanging="601"/>
      </w:pPr>
      <w:rPr>
        <w:rFonts w:hint="default"/>
        <w:lang w:val="zh-CN" w:eastAsia="zh-CN" w:bidi="zh-CN"/>
      </w:rPr>
    </w:lvl>
    <w:lvl w:ilvl="3" w:tplc="2B7691BA">
      <w:numFmt w:val="bullet"/>
      <w:lvlText w:val="•"/>
      <w:lvlJc w:val="left"/>
      <w:pPr>
        <w:ind w:left="4317" w:hanging="601"/>
      </w:pPr>
      <w:rPr>
        <w:rFonts w:hint="default"/>
        <w:lang w:val="zh-CN" w:eastAsia="zh-CN" w:bidi="zh-CN"/>
      </w:rPr>
    </w:lvl>
    <w:lvl w:ilvl="4" w:tplc="372E6D34">
      <w:numFmt w:val="bullet"/>
      <w:lvlText w:val="•"/>
      <w:lvlJc w:val="left"/>
      <w:pPr>
        <w:ind w:left="5170" w:hanging="601"/>
      </w:pPr>
      <w:rPr>
        <w:rFonts w:hint="default"/>
        <w:lang w:val="zh-CN" w:eastAsia="zh-CN" w:bidi="zh-CN"/>
      </w:rPr>
    </w:lvl>
    <w:lvl w:ilvl="5" w:tplc="CA3A8FAE">
      <w:numFmt w:val="bullet"/>
      <w:lvlText w:val="•"/>
      <w:lvlJc w:val="left"/>
      <w:pPr>
        <w:ind w:left="6023" w:hanging="601"/>
      </w:pPr>
      <w:rPr>
        <w:rFonts w:hint="default"/>
        <w:lang w:val="zh-CN" w:eastAsia="zh-CN" w:bidi="zh-CN"/>
      </w:rPr>
    </w:lvl>
    <w:lvl w:ilvl="6" w:tplc="9ACAE0EA">
      <w:numFmt w:val="bullet"/>
      <w:lvlText w:val="•"/>
      <w:lvlJc w:val="left"/>
      <w:pPr>
        <w:ind w:left="6875" w:hanging="601"/>
      </w:pPr>
      <w:rPr>
        <w:rFonts w:hint="default"/>
        <w:lang w:val="zh-CN" w:eastAsia="zh-CN" w:bidi="zh-CN"/>
      </w:rPr>
    </w:lvl>
    <w:lvl w:ilvl="7" w:tplc="3190D434">
      <w:numFmt w:val="bullet"/>
      <w:lvlText w:val="•"/>
      <w:lvlJc w:val="left"/>
      <w:pPr>
        <w:ind w:left="7728" w:hanging="601"/>
      </w:pPr>
      <w:rPr>
        <w:rFonts w:hint="default"/>
        <w:lang w:val="zh-CN" w:eastAsia="zh-CN" w:bidi="zh-CN"/>
      </w:rPr>
    </w:lvl>
    <w:lvl w:ilvl="8" w:tplc="5DB8E9F4">
      <w:numFmt w:val="bullet"/>
      <w:lvlText w:val="•"/>
      <w:lvlJc w:val="left"/>
      <w:pPr>
        <w:ind w:left="8581" w:hanging="601"/>
      </w:pPr>
      <w:rPr>
        <w:rFonts w:hint="default"/>
        <w:lang w:val="zh-CN" w:eastAsia="zh-CN" w:bidi="zh-CN"/>
      </w:rPr>
    </w:lvl>
  </w:abstractNum>
  <w:abstractNum w:abstractNumId="211" w15:restartNumberingAfterBreak="0">
    <w:nsid w:val="7E642826"/>
    <w:multiLevelType w:val="hybridMultilevel"/>
    <w:tmpl w:val="F29AC342"/>
    <w:lvl w:ilvl="0" w:tplc="32AA0382">
      <w:start w:val="1"/>
      <w:numFmt w:val="decimal"/>
      <w:lvlText w:val="（%1）"/>
      <w:lvlJc w:val="left"/>
      <w:pPr>
        <w:ind w:left="1761" w:hanging="601"/>
      </w:pPr>
      <w:rPr>
        <w:rFonts w:ascii="宋体" w:eastAsia="宋体" w:hAnsi="宋体" w:cs="宋体" w:hint="default"/>
        <w:w w:val="100"/>
        <w:sz w:val="22"/>
        <w:szCs w:val="22"/>
        <w:lang w:val="zh-CN" w:eastAsia="zh-CN" w:bidi="zh-CN"/>
      </w:rPr>
    </w:lvl>
    <w:lvl w:ilvl="1" w:tplc="EA7A01F6">
      <w:numFmt w:val="bullet"/>
      <w:lvlText w:val="•"/>
      <w:lvlJc w:val="left"/>
      <w:pPr>
        <w:ind w:left="2612" w:hanging="601"/>
      </w:pPr>
      <w:rPr>
        <w:rFonts w:hint="default"/>
        <w:lang w:val="zh-CN" w:eastAsia="zh-CN" w:bidi="zh-CN"/>
      </w:rPr>
    </w:lvl>
    <w:lvl w:ilvl="2" w:tplc="A0485BA4">
      <w:numFmt w:val="bullet"/>
      <w:lvlText w:val="•"/>
      <w:lvlJc w:val="left"/>
      <w:pPr>
        <w:ind w:left="3465" w:hanging="601"/>
      </w:pPr>
      <w:rPr>
        <w:rFonts w:hint="default"/>
        <w:lang w:val="zh-CN" w:eastAsia="zh-CN" w:bidi="zh-CN"/>
      </w:rPr>
    </w:lvl>
    <w:lvl w:ilvl="3" w:tplc="0D48D0F4">
      <w:numFmt w:val="bullet"/>
      <w:lvlText w:val="•"/>
      <w:lvlJc w:val="left"/>
      <w:pPr>
        <w:ind w:left="4317" w:hanging="601"/>
      </w:pPr>
      <w:rPr>
        <w:rFonts w:hint="default"/>
        <w:lang w:val="zh-CN" w:eastAsia="zh-CN" w:bidi="zh-CN"/>
      </w:rPr>
    </w:lvl>
    <w:lvl w:ilvl="4" w:tplc="A9769B26">
      <w:numFmt w:val="bullet"/>
      <w:lvlText w:val="•"/>
      <w:lvlJc w:val="left"/>
      <w:pPr>
        <w:ind w:left="5170" w:hanging="601"/>
      </w:pPr>
      <w:rPr>
        <w:rFonts w:hint="default"/>
        <w:lang w:val="zh-CN" w:eastAsia="zh-CN" w:bidi="zh-CN"/>
      </w:rPr>
    </w:lvl>
    <w:lvl w:ilvl="5" w:tplc="760E96AA">
      <w:numFmt w:val="bullet"/>
      <w:lvlText w:val="•"/>
      <w:lvlJc w:val="left"/>
      <w:pPr>
        <w:ind w:left="6023" w:hanging="601"/>
      </w:pPr>
      <w:rPr>
        <w:rFonts w:hint="default"/>
        <w:lang w:val="zh-CN" w:eastAsia="zh-CN" w:bidi="zh-CN"/>
      </w:rPr>
    </w:lvl>
    <w:lvl w:ilvl="6" w:tplc="5F56C960">
      <w:numFmt w:val="bullet"/>
      <w:lvlText w:val="•"/>
      <w:lvlJc w:val="left"/>
      <w:pPr>
        <w:ind w:left="6875" w:hanging="601"/>
      </w:pPr>
      <w:rPr>
        <w:rFonts w:hint="default"/>
        <w:lang w:val="zh-CN" w:eastAsia="zh-CN" w:bidi="zh-CN"/>
      </w:rPr>
    </w:lvl>
    <w:lvl w:ilvl="7" w:tplc="FD984BF4">
      <w:numFmt w:val="bullet"/>
      <w:lvlText w:val="•"/>
      <w:lvlJc w:val="left"/>
      <w:pPr>
        <w:ind w:left="7728" w:hanging="601"/>
      </w:pPr>
      <w:rPr>
        <w:rFonts w:hint="default"/>
        <w:lang w:val="zh-CN" w:eastAsia="zh-CN" w:bidi="zh-CN"/>
      </w:rPr>
    </w:lvl>
    <w:lvl w:ilvl="8" w:tplc="5210998E">
      <w:numFmt w:val="bullet"/>
      <w:lvlText w:val="•"/>
      <w:lvlJc w:val="left"/>
      <w:pPr>
        <w:ind w:left="8581" w:hanging="601"/>
      </w:pPr>
      <w:rPr>
        <w:rFonts w:hint="default"/>
        <w:lang w:val="zh-CN" w:eastAsia="zh-CN" w:bidi="zh-CN"/>
      </w:rPr>
    </w:lvl>
  </w:abstractNum>
  <w:abstractNum w:abstractNumId="212" w15:restartNumberingAfterBreak="0">
    <w:nsid w:val="7EA95FA5"/>
    <w:multiLevelType w:val="hybridMultilevel"/>
    <w:tmpl w:val="F3A6AEA0"/>
    <w:lvl w:ilvl="0" w:tplc="C18A4CE8">
      <w:numFmt w:val="bullet"/>
      <w:lvlText w:val=""/>
      <w:lvlJc w:val="left"/>
      <w:pPr>
        <w:ind w:left="525" w:hanging="420"/>
      </w:pPr>
      <w:rPr>
        <w:rFonts w:ascii="Wingdings" w:eastAsia="Wingdings" w:hAnsi="Wingdings" w:cs="Wingdings" w:hint="default"/>
        <w:w w:val="99"/>
        <w:sz w:val="20"/>
        <w:szCs w:val="20"/>
        <w:lang w:val="zh-CN" w:eastAsia="zh-CN" w:bidi="zh-CN"/>
      </w:rPr>
    </w:lvl>
    <w:lvl w:ilvl="1" w:tplc="BAFE4596">
      <w:numFmt w:val="bullet"/>
      <w:lvlText w:val="•"/>
      <w:lvlJc w:val="left"/>
      <w:pPr>
        <w:ind w:left="752" w:hanging="420"/>
      </w:pPr>
      <w:rPr>
        <w:rFonts w:hint="default"/>
        <w:lang w:val="zh-CN" w:eastAsia="zh-CN" w:bidi="zh-CN"/>
      </w:rPr>
    </w:lvl>
    <w:lvl w:ilvl="2" w:tplc="06068494">
      <w:numFmt w:val="bullet"/>
      <w:lvlText w:val="•"/>
      <w:lvlJc w:val="left"/>
      <w:pPr>
        <w:ind w:left="985" w:hanging="420"/>
      </w:pPr>
      <w:rPr>
        <w:rFonts w:hint="default"/>
        <w:lang w:val="zh-CN" w:eastAsia="zh-CN" w:bidi="zh-CN"/>
      </w:rPr>
    </w:lvl>
    <w:lvl w:ilvl="3" w:tplc="95E27F48">
      <w:numFmt w:val="bullet"/>
      <w:lvlText w:val="•"/>
      <w:lvlJc w:val="left"/>
      <w:pPr>
        <w:ind w:left="1217" w:hanging="420"/>
      </w:pPr>
      <w:rPr>
        <w:rFonts w:hint="default"/>
        <w:lang w:val="zh-CN" w:eastAsia="zh-CN" w:bidi="zh-CN"/>
      </w:rPr>
    </w:lvl>
    <w:lvl w:ilvl="4" w:tplc="89B43B1E">
      <w:numFmt w:val="bullet"/>
      <w:lvlText w:val="•"/>
      <w:lvlJc w:val="left"/>
      <w:pPr>
        <w:ind w:left="1450" w:hanging="420"/>
      </w:pPr>
      <w:rPr>
        <w:rFonts w:hint="default"/>
        <w:lang w:val="zh-CN" w:eastAsia="zh-CN" w:bidi="zh-CN"/>
      </w:rPr>
    </w:lvl>
    <w:lvl w:ilvl="5" w:tplc="7DF22398">
      <w:numFmt w:val="bullet"/>
      <w:lvlText w:val="•"/>
      <w:lvlJc w:val="left"/>
      <w:pPr>
        <w:ind w:left="1683" w:hanging="420"/>
      </w:pPr>
      <w:rPr>
        <w:rFonts w:hint="default"/>
        <w:lang w:val="zh-CN" w:eastAsia="zh-CN" w:bidi="zh-CN"/>
      </w:rPr>
    </w:lvl>
    <w:lvl w:ilvl="6" w:tplc="E642146A">
      <w:numFmt w:val="bullet"/>
      <w:lvlText w:val="•"/>
      <w:lvlJc w:val="left"/>
      <w:pPr>
        <w:ind w:left="1915" w:hanging="420"/>
      </w:pPr>
      <w:rPr>
        <w:rFonts w:hint="default"/>
        <w:lang w:val="zh-CN" w:eastAsia="zh-CN" w:bidi="zh-CN"/>
      </w:rPr>
    </w:lvl>
    <w:lvl w:ilvl="7" w:tplc="6EECB5E0">
      <w:numFmt w:val="bullet"/>
      <w:lvlText w:val="•"/>
      <w:lvlJc w:val="left"/>
      <w:pPr>
        <w:ind w:left="2148" w:hanging="420"/>
      </w:pPr>
      <w:rPr>
        <w:rFonts w:hint="default"/>
        <w:lang w:val="zh-CN" w:eastAsia="zh-CN" w:bidi="zh-CN"/>
      </w:rPr>
    </w:lvl>
    <w:lvl w:ilvl="8" w:tplc="DFDC845E">
      <w:numFmt w:val="bullet"/>
      <w:lvlText w:val="•"/>
      <w:lvlJc w:val="left"/>
      <w:pPr>
        <w:ind w:left="2380" w:hanging="420"/>
      </w:pPr>
      <w:rPr>
        <w:rFonts w:hint="default"/>
        <w:lang w:val="zh-CN" w:eastAsia="zh-CN" w:bidi="zh-CN"/>
      </w:rPr>
    </w:lvl>
  </w:abstractNum>
  <w:abstractNum w:abstractNumId="213" w15:restartNumberingAfterBreak="0">
    <w:nsid w:val="7F16537F"/>
    <w:multiLevelType w:val="multilevel"/>
    <w:tmpl w:val="795EA966"/>
    <w:lvl w:ilvl="0">
      <w:start w:val="1"/>
      <w:numFmt w:val="upperLetter"/>
      <w:lvlText w:val="%1"/>
      <w:lvlJc w:val="left"/>
      <w:pPr>
        <w:ind w:left="1880" w:hanging="720"/>
      </w:pPr>
      <w:rPr>
        <w:rFonts w:hint="default"/>
        <w:lang w:val="zh-CN" w:eastAsia="zh-CN" w:bidi="zh-CN"/>
      </w:rPr>
    </w:lvl>
    <w:lvl w:ilvl="1">
      <w:start w:val="2"/>
      <w:numFmt w:val="decimal"/>
      <w:lvlText w:val="%1-%2"/>
      <w:lvlJc w:val="left"/>
      <w:pPr>
        <w:ind w:left="1880" w:hanging="720"/>
      </w:pPr>
      <w:rPr>
        <w:rFonts w:hint="default"/>
        <w:lang w:val="zh-CN" w:eastAsia="zh-CN" w:bidi="zh-CN"/>
      </w:rPr>
    </w:lvl>
    <w:lvl w:ilvl="2">
      <w:start w:val="5"/>
      <w:numFmt w:val="decimal"/>
      <w:lvlText w:val="%1-%2-%3"/>
      <w:lvlJc w:val="left"/>
      <w:pPr>
        <w:ind w:left="1880" w:hanging="720"/>
      </w:pPr>
      <w:rPr>
        <w:rFonts w:ascii="宋体" w:eastAsia="宋体" w:hAnsi="宋体" w:cs="宋体" w:hint="default"/>
        <w:w w:val="100"/>
        <w:sz w:val="24"/>
        <w:szCs w:val="24"/>
        <w:lang w:val="zh-CN" w:eastAsia="zh-CN" w:bidi="zh-CN"/>
      </w:rPr>
    </w:lvl>
    <w:lvl w:ilvl="3">
      <w:numFmt w:val="bullet"/>
      <w:lvlText w:val="•"/>
      <w:lvlJc w:val="left"/>
      <w:pPr>
        <w:ind w:left="4401" w:hanging="720"/>
      </w:pPr>
      <w:rPr>
        <w:rFonts w:hint="default"/>
        <w:lang w:val="zh-CN" w:eastAsia="zh-CN" w:bidi="zh-CN"/>
      </w:rPr>
    </w:lvl>
    <w:lvl w:ilvl="4">
      <w:numFmt w:val="bullet"/>
      <w:lvlText w:val="•"/>
      <w:lvlJc w:val="left"/>
      <w:pPr>
        <w:ind w:left="5242" w:hanging="720"/>
      </w:pPr>
      <w:rPr>
        <w:rFonts w:hint="default"/>
        <w:lang w:val="zh-CN" w:eastAsia="zh-CN" w:bidi="zh-CN"/>
      </w:rPr>
    </w:lvl>
    <w:lvl w:ilvl="5">
      <w:numFmt w:val="bullet"/>
      <w:lvlText w:val="•"/>
      <w:lvlJc w:val="left"/>
      <w:pPr>
        <w:ind w:left="6083" w:hanging="720"/>
      </w:pPr>
      <w:rPr>
        <w:rFonts w:hint="default"/>
        <w:lang w:val="zh-CN" w:eastAsia="zh-CN" w:bidi="zh-CN"/>
      </w:rPr>
    </w:lvl>
    <w:lvl w:ilvl="6">
      <w:numFmt w:val="bullet"/>
      <w:lvlText w:val="•"/>
      <w:lvlJc w:val="left"/>
      <w:pPr>
        <w:ind w:left="6923" w:hanging="720"/>
      </w:pPr>
      <w:rPr>
        <w:rFonts w:hint="default"/>
        <w:lang w:val="zh-CN" w:eastAsia="zh-CN" w:bidi="zh-CN"/>
      </w:rPr>
    </w:lvl>
    <w:lvl w:ilvl="7">
      <w:numFmt w:val="bullet"/>
      <w:lvlText w:val="•"/>
      <w:lvlJc w:val="left"/>
      <w:pPr>
        <w:ind w:left="7764" w:hanging="720"/>
      </w:pPr>
      <w:rPr>
        <w:rFonts w:hint="default"/>
        <w:lang w:val="zh-CN" w:eastAsia="zh-CN" w:bidi="zh-CN"/>
      </w:rPr>
    </w:lvl>
    <w:lvl w:ilvl="8">
      <w:numFmt w:val="bullet"/>
      <w:lvlText w:val="•"/>
      <w:lvlJc w:val="left"/>
      <w:pPr>
        <w:ind w:left="8605" w:hanging="720"/>
      </w:pPr>
      <w:rPr>
        <w:rFonts w:hint="default"/>
        <w:lang w:val="zh-CN" w:eastAsia="zh-CN" w:bidi="zh-CN"/>
      </w:rPr>
    </w:lvl>
  </w:abstractNum>
  <w:num w:numId="1">
    <w:abstractNumId w:val="51"/>
  </w:num>
  <w:num w:numId="2">
    <w:abstractNumId w:val="196"/>
  </w:num>
  <w:num w:numId="3">
    <w:abstractNumId w:val="210"/>
  </w:num>
  <w:num w:numId="4">
    <w:abstractNumId w:val="197"/>
  </w:num>
  <w:num w:numId="5">
    <w:abstractNumId w:val="62"/>
  </w:num>
  <w:num w:numId="6">
    <w:abstractNumId w:val="74"/>
  </w:num>
  <w:num w:numId="7">
    <w:abstractNumId w:val="73"/>
  </w:num>
  <w:num w:numId="8">
    <w:abstractNumId w:val="6"/>
  </w:num>
  <w:num w:numId="9">
    <w:abstractNumId w:val="204"/>
  </w:num>
  <w:num w:numId="10">
    <w:abstractNumId w:val="77"/>
  </w:num>
  <w:num w:numId="11">
    <w:abstractNumId w:val="121"/>
  </w:num>
  <w:num w:numId="12">
    <w:abstractNumId w:val="61"/>
  </w:num>
  <w:num w:numId="13">
    <w:abstractNumId w:val="146"/>
  </w:num>
  <w:num w:numId="14">
    <w:abstractNumId w:val="54"/>
  </w:num>
  <w:num w:numId="15">
    <w:abstractNumId w:val="188"/>
  </w:num>
  <w:num w:numId="16">
    <w:abstractNumId w:val="124"/>
  </w:num>
  <w:num w:numId="17">
    <w:abstractNumId w:val="8"/>
  </w:num>
  <w:num w:numId="18">
    <w:abstractNumId w:val="193"/>
  </w:num>
  <w:num w:numId="19">
    <w:abstractNumId w:val="209"/>
  </w:num>
  <w:num w:numId="20">
    <w:abstractNumId w:val="180"/>
  </w:num>
  <w:num w:numId="21">
    <w:abstractNumId w:val="31"/>
  </w:num>
  <w:num w:numId="22">
    <w:abstractNumId w:val="104"/>
  </w:num>
  <w:num w:numId="23">
    <w:abstractNumId w:val="134"/>
  </w:num>
  <w:num w:numId="24">
    <w:abstractNumId w:val="26"/>
  </w:num>
  <w:num w:numId="25">
    <w:abstractNumId w:val="91"/>
  </w:num>
  <w:num w:numId="26">
    <w:abstractNumId w:val="151"/>
  </w:num>
  <w:num w:numId="27">
    <w:abstractNumId w:val="102"/>
  </w:num>
  <w:num w:numId="28">
    <w:abstractNumId w:val="12"/>
  </w:num>
  <w:num w:numId="29">
    <w:abstractNumId w:val="152"/>
  </w:num>
  <w:num w:numId="30">
    <w:abstractNumId w:val="33"/>
  </w:num>
  <w:num w:numId="31">
    <w:abstractNumId w:val="10"/>
  </w:num>
  <w:num w:numId="32">
    <w:abstractNumId w:val="128"/>
  </w:num>
  <w:num w:numId="33">
    <w:abstractNumId w:val="111"/>
  </w:num>
  <w:num w:numId="34">
    <w:abstractNumId w:val="191"/>
  </w:num>
  <w:num w:numId="35">
    <w:abstractNumId w:val="182"/>
  </w:num>
  <w:num w:numId="36">
    <w:abstractNumId w:val="173"/>
  </w:num>
  <w:num w:numId="37">
    <w:abstractNumId w:val="52"/>
  </w:num>
  <w:num w:numId="38">
    <w:abstractNumId w:val="132"/>
  </w:num>
  <w:num w:numId="39">
    <w:abstractNumId w:val="163"/>
  </w:num>
  <w:num w:numId="40">
    <w:abstractNumId w:val="2"/>
  </w:num>
  <w:num w:numId="41">
    <w:abstractNumId w:val="27"/>
  </w:num>
  <w:num w:numId="42">
    <w:abstractNumId w:val="203"/>
  </w:num>
  <w:num w:numId="43">
    <w:abstractNumId w:val="94"/>
  </w:num>
  <w:num w:numId="44">
    <w:abstractNumId w:val="60"/>
  </w:num>
  <w:num w:numId="45">
    <w:abstractNumId w:val="78"/>
  </w:num>
  <w:num w:numId="46">
    <w:abstractNumId w:val="76"/>
  </w:num>
  <w:num w:numId="47">
    <w:abstractNumId w:val="207"/>
  </w:num>
  <w:num w:numId="48">
    <w:abstractNumId w:val="53"/>
  </w:num>
  <w:num w:numId="49">
    <w:abstractNumId w:val="97"/>
  </w:num>
  <w:num w:numId="50">
    <w:abstractNumId w:val="86"/>
  </w:num>
  <w:num w:numId="51">
    <w:abstractNumId w:val="166"/>
  </w:num>
  <w:num w:numId="52">
    <w:abstractNumId w:val="11"/>
  </w:num>
  <w:num w:numId="53">
    <w:abstractNumId w:val="89"/>
  </w:num>
  <w:num w:numId="54">
    <w:abstractNumId w:val="92"/>
  </w:num>
  <w:num w:numId="55">
    <w:abstractNumId w:val="69"/>
  </w:num>
  <w:num w:numId="56">
    <w:abstractNumId w:val="139"/>
  </w:num>
  <w:num w:numId="57">
    <w:abstractNumId w:val="201"/>
  </w:num>
  <w:num w:numId="58">
    <w:abstractNumId w:val="56"/>
  </w:num>
  <w:num w:numId="59">
    <w:abstractNumId w:val="13"/>
  </w:num>
  <w:num w:numId="60">
    <w:abstractNumId w:val="176"/>
  </w:num>
  <w:num w:numId="61">
    <w:abstractNumId w:val="99"/>
  </w:num>
  <w:num w:numId="62">
    <w:abstractNumId w:val="46"/>
  </w:num>
  <w:num w:numId="63">
    <w:abstractNumId w:val="127"/>
  </w:num>
  <w:num w:numId="64">
    <w:abstractNumId w:val="158"/>
  </w:num>
  <w:num w:numId="65">
    <w:abstractNumId w:val="30"/>
  </w:num>
  <w:num w:numId="66">
    <w:abstractNumId w:val="110"/>
  </w:num>
  <w:num w:numId="67">
    <w:abstractNumId w:val="38"/>
  </w:num>
  <w:num w:numId="68">
    <w:abstractNumId w:val="34"/>
  </w:num>
  <w:num w:numId="69">
    <w:abstractNumId w:val="45"/>
  </w:num>
  <w:num w:numId="70">
    <w:abstractNumId w:val="187"/>
  </w:num>
  <w:num w:numId="71">
    <w:abstractNumId w:val="169"/>
  </w:num>
  <w:num w:numId="72">
    <w:abstractNumId w:val="101"/>
  </w:num>
  <w:num w:numId="73">
    <w:abstractNumId w:val="50"/>
  </w:num>
  <w:num w:numId="74">
    <w:abstractNumId w:val="18"/>
  </w:num>
  <w:num w:numId="75">
    <w:abstractNumId w:val="32"/>
  </w:num>
  <w:num w:numId="76">
    <w:abstractNumId w:val="145"/>
  </w:num>
  <w:num w:numId="77">
    <w:abstractNumId w:val="47"/>
  </w:num>
  <w:num w:numId="78">
    <w:abstractNumId w:val="149"/>
  </w:num>
  <w:num w:numId="79">
    <w:abstractNumId w:val="115"/>
  </w:num>
  <w:num w:numId="80">
    <w:abstractNumId w:val="108"/>
  </w:num>
  <w:num w:numId="81">
    <w:abstractNumId w:val="170"/>
  </w:num>
  <w:num w:numId="82">
    <w:abstractNumId w:val="88"/>
  </w:num>
  <w:num w:numId="83">
    <w:abstractNumId w:val="186"/>
  </w:num>
  <w:num w:numId="84">
    <w:abstractNumId w:val="42"/>
  </w:num>
  <w:num w:numId="85">
    <w:abstractNumId w:val="159"/>
  </w:num>
  <w:num w:numId="86">
    <w:abstractNumId w:val="37"/>
  </w:num>
  <w:num w:numId="87">
    <w:abstractNumId w:val="0"/>
  </w:num>
  <w:num w:numId="88">
    <w:abstractNumId w:val="25"/>
  </w:num>
  <w:num w:numId="89">
    <w:abstractNumId w:val="36"/>
  </w:num>
  <w:num w:numId="90">
    <w:abstractNumId w:val="48"/>
  </w:num>
  <w:num w:numId="91">
    <w:abstractNumId w:val="206"/>
  </w:num>
  <w:num w:numId="92">
    <w:abstractNumId w:val="208"/>
  </w:num>
  <w:num w:numId="93">
    <w:abstractNumId w:val="21"/>
  </w:num>
  <w:num w:numId="94">
    <w:abstractNumId w:val="142"/>
  </w:num>
  <w:num w:numId="95">
    <w:abstractNumId w:val="68"/>
  </w:num>
  <w:num w:numId="96">
    <w:abstractNumId w:val="1"/>
  </w:num>
  <w:num w:numId="97">
    <w:abstractNumId w:val="212"/>
  </w:num>
  <w:num w:numId="98">
    <w:abstractNumId w:val="160"/>
  </w:num>
  <w:num w:numId="99">
    <w:abstractNumId w:val="15"/>
  </w:num>
  <w:num w:numId="100">
    <w:abstractNumId w:val="100"/>
  </w:num>
  <w:num w:numId="101">
    <w:abstractNumId w:val="7"/>
  </w:num>
  <w:num w:numId="102">
    <w:abstractNumId w:val="189"/>
  </w:num>
  <w:num w:numId="103">
    <w:abstractNumId w:val="19"/>
  </w:num>
  <w:num w:numId="104">
    <w:abstractNumId w:val="129"/>
  </w:num>
  <w:num w:numId="105">
    <w:abstractNumId w:val="165"/>
  </w:num>
  <w:num w:numId="106">
    <w:abstractNumId w:val="24"/>
  </w:num>
  <w:num w:numId="107">
    <w:abstractNumId w:val="211"/>
  </w:num>
  <w:num w:numId="108">
    <w:abstractNumId w:val="93"/>
  </w:num>
  <w:num w:numId="109">
    <w:abstractNumId w:val="87"/>
  </w:num>
  <w:num w:numId="110">
    <w:abstractNumId w:val="123"/>
  </w:num>
  <w:num w:numId="111">
    <w:abstractNumId w:val="178"/>
  </w:num>
  <w:num w:numId="112">
    <w:abstractNumId w:val="140"/>
  </w:num>
  <w:num w:numId="113">
    <w:abstractNumId w:val="79"/>
  </w:num>
  <w:num w:numId="114">
    <w:abstractNumId w:val="117"/>
  </w:num>
  <w:num w:numId="115">
    <w:abstractNumId w:val="75"/>
  </w:num>
  <w:num w:numId="116">
    <w:abstractNumId w:val="183"/>
  </w:num>
  <w:num w:numId="117">
    <w:abstractNumId w:val="147"/>
  </w:num>
  <w:num w:numId="118">
    <w:abstractNumId w:val="185"/>
  </w:num>
  <w:num w:numId="119">
    <w:abstractNumId w:val="136"/>
  </w:num>
  <w:num w:numId="120">
    <w:abstractNumId w:val="35"/>
  </w:num>
  <w:num w:numId="121">
    <w:abstractNumId w:val="44"/>
  </w:num>
  <w:num w:numId="122">
    <w:abstractNumId w:val="119"/>
  </w:num>
  <w:num w:numId="123">
    <w:abstractNumId w:val="198"/>
  </w:num>
  <w:num w:numId="124">
    <w:abstractNumId w:val="171"/>
  </w:num>
  <w:num w:numId="125">
    <w:abstractNumId w:val="138"/>
  </w:num>
  <w:num w:numId="126">
    <w:abstractNumId w:val="167"/>
  </w:num>
  <w:num w:numId="127">
    <w:abstractNumId w:val="9"/>
  </w:num>
  <w:num w:numId="128">
    <w:abstractNumId w:val="168"/>
  </w:num>
  <w:num w:numId="129">
    <w:abstractNumId w:val="144"/>
  </w:num>
  <w:num w:numId="130">
    <w:abstractNumId w:val="5"/>
  </w:num>
  <w:num w:numId="131">
    <w:abstractNumId w:val="200"/>
  </w:num>
  <w:num w:numId="132">
    <w:abstractNumId w:val="126"/>
  </w:num>
  <w:num w:numId="133">
    <w:abstractNumId w:val="141"/>
  </w:num>
  <w:num w:numId="134">
    <w:abstractNumId w:val="175"/>
  </w:num>
  <w:num w:numId="135">
    <w:abstractNumId w:val="71"/>
  </w:num>
  <w:num w:numId="136">
    <w:abstractNumId w:val="23"/>
  </w:num>
  <w:num w:numId="137">
    <w:abstractNumId w:val="20"/>
  </w:num>
  <w:num w:numId="138">
    <w:abstractNumId w:val="95"/>
  </w:num>
  <w:num w:numId="139">
    <w:abstractNumId w:val="114"/>
  </w:num>
  <w:num w:numId="140">
    <w:abstractNumId w:val="105"/>
  </w:num>
  <w:num w:numId="141">
    <w:abstractNumId w:val="150"/>
  </w:num>
  <w:num w:numId="142">
    <w:abstractNumId w:val="49"/>
  </w:num>
  <w:num w:numId="143">
    <w:abstractNumId w:val="22"/>
  </w:num>
  <w:num w:numId="144">
    <w:abstractNumId w:val="213"/>
  </w:num>
  <w:num w:numId="145">
    <w:abstractNumId w:val="118"/>
  </w:num>
  <w:num w:numId="146">
    <w:abstractNumId w:val="59"/>
  </w:num>
  <w:num w:numId="147">
    <w:abstractNumId w:val="120"/>
  </w:num>
  <w:num w:numId="148">
    <w:abstractNumId w:val="205"/>
  </w:num>
  <w:num w:numId="149">
    <w:abstractNumId w:val="177"/>
  </w:num>
  <w:num w:numId="150">
    <w:abstractNumId w:val="98"/>
  </w:num>
  <w:num w:numId="151">
    <w:abstractNumId w:val="106"/>
  </w:num>
  <w:num w:numId="152">
    <w:abstractNumId w:val="40"/>
  </w:num>
  <w:num w:numId="153">
    <w:abstractNumId w:val="156"/>
  </w:num>
  <w:num w:numId="154">
    <w:abstractNumId w:val="153"/>
  </w:num>
  <w:num w:numId="155">
    <w:abstractNumId w:val="103"/>
  </w:num>
  <w:num w:numId="156">
    <w:abstractNumId w:val="28"/>
  </w:num>
  <w:num w:numId="157">
    <w:abstractNumId w:val="190"/>
  </w:num>
  <w:num w:numId="158">
    <w:abstractNumId w:val="172"/>
  </w:num>
  <w:num w:numId="159">
    <w:abstractNumId w:val="29"/>
  </w:num>
  <w:num w:numId="160">
    <w:abstractNumId w:val="17"/>
  </w:num>
  <w:num w:numId="161">
    <w:abstractNumId w:val="181"/>
  </w:num>
  <w:num w:numId="162">
    <w:abstractNumId w:val="131"/>
  </w:num>
  <w:num w:numId="163">
    <w:abstractNumId w:val="109"/>
  </w:num>
  <w:num w:numId="164">
    <w:abstractNumId w:val="81"/>
  </w:num>
  <w:num w:numId="165">
    <w:abstractNumId w:val="63"/>
  </w:num>
  <w:num w:numId="166">
    <w:abstractNumId w:val="16"/>
  </w:num>
  <w:num w:numId="167">
    <w:abstractNumId w:val="199"/>
  </w:num>
  <w:num w:numId="168">
    <w:abstractNumId w:val="39"/>
  </w:num>
  <w:num w:numId="169">
    <w:abstractNumId w:val="162"/>
  </w:num>
  <w:num w:numId="170">
    <w:abstractNumId w:val="83"/>
  </w:num>
  <w:num w:numId="171">
    <w:abstractNumId w:val="137"/>
  </w:num>
  <w:num w:numId="172">
    <w:abstractNumId w:val="122"/>
  </w:num>
  <w:num w:numId="173">
    <w:abstractNumId w:val="4"/>
  </w:num>
  <w:num w:numId="174">
    <w:abstractNumId w:val="66"/>
  </w:num>
  <w:num w:numId="175">
    <w:abstractNumId w:val="112"/>
  </w:num>
  <w:num w:numId="176">
    <w:abstractNumId w:val="82"/>
  </w:num>
  <w:num w:numId="177">
    <w:abstractNumId w:val="143"/>
  </w:num>
  <w:num w:numId="178">
    <w:abstractNumId w:val="148"/>
  </w:num>
  <w:num w:numId="179">
    <w:abstractNumId w:val="3"/>
  </w:num>
  <w:num w:numId="180">
    <w:abstractNumId w:val="174"/>
  </w:num>
  <w:num w:numId="181">
    <w:abstractNumId w:val="90"/>
  </w:num>
  <w:num w:numId="182">
    <w:abstractNumId w:val="14"/>
  </w:num>
  <w:num w:numId="183">
    <w:abstractNumId w:val="70"/>
  </w:num>
  <w:num w:numId="184">
    <w:abstractNumId w:val="113"/>
  </w:num>
  <w:num w:numId="185">
    <w:abstractNumId w:val="179"/>
  </w:num>
  <w:num w:numId="186">
    <w:abstractNumId w:val="155"/>
  </w:num>
  <w:num w:numId="187">
    <w:abstractNumId w:val="164"/>
  </w:num>
  <w:num w:numId="188">
    <w:abstractNumId w:val="67"/>
  </w:num>
  <w:num w:numId="189">
    <w:abstractNumId w:val="157"/>
  </w:num>
  <w:num w:numId="190">
    <w:abstractNumId w:val="133"/>
  </w:num>
  <w:num w:numId="191">
    <w:abstractNumId w:val="194"/>
  </w:num>
  <w:num w:numId="192">
    <w:abstractNumId w:val="65"/>
  </w:num>
  <w:num w:numId="193">
    <w:abstractNumId w:val="80"/>
  </w:num>
  <w:num w:numId="194">
    <w:abstractNumId w:val="55"/>
  </w:num>
  <w:num w:numId="195">
    <w:abstractNumId w:val="125"/>
  </w:num>
  <w:num w:numId="196">
    <w:abstractNumId w:val="84"/>
  </w:num>
  <w:num w:numId="197">
    <w:abstractNumId w:val="57"/>
  </w:num>
  <w:num w:numId="198">
    <w:abstractNumId w:val="202"/>
  </w:num>
  <w:num w:numId="199">
    <w:abstractNumId w:val="41"/>
  </w:num>
  <w:num w:numId="200">
    <w:abstractNumId w:val="154"/>
  </w:num>
  <w:num w:numId="201">
    <w:abstractNumId w:val="161"/>
  </w:num>
  <w:num w:numId="202">
    <w:abstractNumId w:val="72"/>
  </w:num>
  <w:num w:numId="203">
    <w:abstractNumId w:val="184"/>
  </w:num>
  <w:num w:numId="204">
    <w:abstractNumId w:val="43"/>
  </w:num>
  <w:num w:numId="205">
    <w:abstractNumId w:val="192"/>
  </w:num>
  <w:num w:numId="206">
    <w:abstractNumId w:val="195"/>
  </w:num>
  <w:num w:numId="207">
    <w:abstractNumId w:val="130"/>
  </w:num>
  <w:num w:numId="208">
    <w:abstractNumId w:val="107"/>
  </w:num>
  <w:num w:numId="209">
    <w:abstractNumId w:val="96"/>
  </w:num>
  <w:num w:numId="210">
    <w:abstractNumId w:val="116"/>
  </w:num>
  <w:num w:numId="211">
    <w:abstractNumId w:val="64"/>
  </w:num>
  <w:num w:numId="212">
    <w:abstractNumId w:val="58"/>
  </w:num>
  <w:num w:numId="213">
    <w:abstractNumId w:val="135"/>
  </w:num>
  <w:num w:numId="214">
    <w:abstractNumId w:val="85"/>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bordersDoNotSurroundHeader/>
  <w:bordersDoNotSurroundFooter/>
  <w:hideSpellingErrors/>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05092"/>
    <w:rsid w:val="00011121"/>
    <w:rsid w:val="000165A6"/>
    <w:rsid w:val="001F7551"/>
    <w:rsid w:val="005B5FF3"/>
    <w:rsid w:val="00634D02"/>
    <w:rsid w:val="007E76E6"/>
    <w:rsid w:val="0084684F"/>
    <w:rsid w:val="00905092"/>
    <w:rsid w:val="009A5D32"/>
    <w:rsid w:val="00A34810"/>
    <w:rsid w:val="00A519E9"/>
    <w:rsid w:val="00AF31B8"/>
    <w:rsid w:val="00B561E4"/>
    <w:rsid w:val="00BE333E"/>
    <w:rsid w:val="00BF112C"/>
    <w:rsid w:val="00DE29E0"/>
    <w:rsid w:val="00FB7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4F61DEC8"/>
  <w15:docId w15:val="{DFF7CB2A-3A49-4B2D-BCF3-4AE026C2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spacing w:before="10"/>
      <w:ind w:left="2182"/>
      <w:outlineLvl w:val="0"/>
    </w:pPr>
    <w:rPr>
      <w:b/>
      <w:bCs/>
      <w:sz w:val="44"/>
      <w:szCs w:val="44"/>
    </w:rPr>
  </w:style>
  <w:style w:type="paragraph" w:styleId="2">
    <w:name w:val="heading 2"/>
    <w:basedOn w:val="a"/>
    <w:uiPriority w:val="1"/>
    <w:qFormat/>
    <w:pPr>
      <w:spacing w:before="10"/>
      <w:ind w:left="2632"/>
      <w:outlineLvl w:val="1"/>
    </w:pPr>
    <w:rPr>
      <w:rFonts w:ascii="黑体" w:eastAsia="黑体" w:hAnsi="黑体" w:cs="黑体"/>
      <w:sz w:val="44"/>
      <w:szCs w:val="44"/>
    </w:rPr>
  </w:style>
  <w:style w:type="paragraph" w:styleId="3">
    <w:name w:val="heading 3"/>
    <w:basedOn w:val="a"/>
    <w:uiPriority w:val="1"/>
    <w:qFormat/>
    <w:pPr>
      <w:ind w:left="2941"/>
      <w:outlineLvl w:val="2"/>
    </w:pPr>
    <w:rPr>
      <w:b/>
      <w:bCs/>
      <w:sz w:val="36"/>
      <w:szCs w:val="36"/>
    </w:rPr>
  </w:style>
  <w:style w:type="paragraph" w:styleId="4">
    <w:name w:val="heading 4"/>
    <w:basedOn w:val="a"/>
    <w:uiPriority w:val="1"/>
    <w:qFormat/>
    <w:pPr>
      <w:spacing w:before="23"/>
      <w:outlineLvl w:val="3"/>
    </w:pPr>
    <w:rPr>
      <w:rFonts w:ascii="黑体" w:eastAsia="黑体" w:hAnsi="黑体" w:cs="黑体"/>
      <w:sz w:val="36"/>
      <w:szCs w:val="36"/>
    </w:rPr>
  </w:style>
  <w:style w:type="paragraph" w:styleId="5">
    <w:name w:val="heading 5"/>
    <w:basedOn w:val="a"/>
    <w:uiPriority w:val="1"/>
    <w:qFormat/>
    <w:pPr>
      <w:spacing w:before="27"/>
      <w:ind w:left="680"/>
      <w:outlineLvl w:val="4"/>
    </w:pPr>
    <w:rPr>
      <w:b/>
      <w:bCs/>
      <w:sz w:val="32"/>
      <w:szCs w:val="32"/>
    </w:rPr>
  </w:style>
  <w:style w:type="paragraph" w:styleId="6">
    <w:name w:val="heading 6"/>
    <w:basedOn w:val="a"/>
    <w:uiPriority w:val="1"/>
    <w:qFormat/>
    <w:pPr>
      <w:spacing w:before="27"/>
      <w:ind w:left="2940" w:right="3560"/>
      <w:jc w:val="center"/>
      <w:outlineLvl w:val="5"/>
    </w:pPr>
    <w:rPr>
      <w:sz w:val="32"/>
      <w:szCs w:val="32"/>
    </w:rPr>
  </w:style>
  <w:style w:type="paragraph" w:styleId="7">
    <w:name w:val="heading 7"/>
    <w:basedOn w:val="a"/>
    <w:uiPriority w:val="1"/>
    <w:qFormat/>
    <w:pPr>
      <w:spacing w:before="39"/>
      <w:ind w:left="3779" w:right="3560"/>
      <w:jc w:val="center"/>
      <w:outlineLvl w:val="6"/>
    </w:pPr>
    <w:rPr>
      <w:b/>
      <w:bCs/>
      <w:sz w:val="30"/>
      <w:szCs w:val="30"/>
    </w:rPr>
  </w:style>
  <w:style w:type="paragraph" w:styleId="8">
    <w:name w:val="heading 8"/>
    <w:basedOn w:val="a"/>
    <w:uiPriority w:val="1"/>
    <w:qFormat/>
    <w:pPr>
      <w:ind w:left="680"/>
      <w:outlineLvl w:val="7"/>
    </w:pPr>
    <w:rPr>
      <w:rFonts w:ascii="黑体" w:eastAsia="黑体" w:hAnsi="黑体" w:cs="黑体"/>
      <w:b/>
      <w:bCs/>
      <w:sz w:val="28"/>
      <w:szCs w:val="28"/>
    </w:rPr>
  </w:style>
  <w:style w:type="paragraph" w:styleId="9">
    <w:name w:val="heading 9"/>
    <w:basedOn w:val="a"/>
    <w:uiPriority w:val="1"/>
    <w:qFormat/>
    <w:pPr>
      <w:ind w:left="680"/>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0"/>
    </w:pPr>
    <w:rPr>
      <w:sz w:val="24"/>
      <w:szCs w:val="24"/>
    </w:rPr>
  </w:style>
  <w:style w:type="paragraph" w:styleId="a4">
    <w:name w:val="List Paragraph"/>
    <w:basedOn w:val="a"/>
    <w:uiPriority w:val="1"/>
    <w:qFormat/>
    <w:pPr>
      <w:spacing w:before="161"/>
      <w:ind w:left="680" w:firstLine="480"/>
    </w:pPr>
  </w:style>
  <w:style w:type="paragraph" w:customStyle="1" w:styleId="TableParagraph">
    <w:name w:val="Table Paragraph"/>
    <w:basedOn w:val="a"/>
    <w:uiPriority w:val="1"/>
    <w:qFormat/>
  </w:style>
  <w:style w:type="paragraph" w:styleId="a5">
    <w:name w:val="header"/>
    <w:basedOn w:val="a"/>
    <w:link w:val="a6"/>
    <w:uiPriority w:val="99"/>
    <w:unhideWhenUsed/>
    <w:rsid w:val="00FB7E6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B7E68"/>
    <w:rPr>
      <w:rFonts w:ascii="宋体" w:eastAsia="宋体" w:hAnsi="宋体" w:cs="宋体"/>
      <w:sz w:val="18"/>
      <w:szCs w:val="18"/>
      <w:lang w:val="zh-CN" w:eastAsia="zh-CN" w:bidi="zh-CN"/>
    </w:rPr>
  </w:style>
  <w:style w:type="paragraph" w:styleId="a7">
    <w:name w:val="footer"/>
    <w:basedOn w:val="a"/>
    <w:link w:val="a8"/>
    <w:uiPriority w:val="99"/>
    <w:unhideWhenUsed/>
    <w:rsid w:val="00FB7E68"/>
    <w:pPr>
      <w:tabs>
        <w:tab w:val="center" w:pos="4153"/>
        <w:tab w:val="right" w:pos="8306"/>
      </w:tabs>
      <w:snapToGrid w:val="0"/>
    </w:pPr>
    <w:rPr>
      <w:sz w:val="18"/>
      <w:szCs w:val="18"/>
    </w:rPr>
  </w:style>
  <w:style w:type="character" w:customStyle="1" w:styleId="a8">
    <w:name w:val="页脚 字符"/>
    <w:basedOn w:val="a0"/>
    <w:link w:val="a7"/>
    <w:uiPriority w:val="99"/>
    <w:rsid w:val="00FB7E68"/>
    <w:rPr>
      <w:rFonts w:ascii="宋体" w:eastAsia="宋体" w:hAnsi="宋体" w:cs="宋体"/>
      <w:sz w:val="18"/>
      <w:szCs w:val="18"/>
      <w:lang w:val="zh-CN" w:eastAsia="zh-CN" w:bidi="zh-CN"/>
    </w:rPr>
  </w:style>
  <w:style w:type="paragraph" w:styleId="a9">
    <w:name w:val="Normal Indent"/>
    <w:basedOn w:val="a"/>
    <w:rsid w:val="00FB7E68"/>
    <w:pPr>
      <w:autoSpaceDE/>
      <w:autoSpaceDN/>
      <w:ind w:firstLine="420"/>
      <w:jc w:val="both"/>
    </w:pPr>
    <w:rPr>
      <w:rFonts w:ascii="Times New Roman" w:hAnsi="Times New Roman" w:cs="Times New Roman"/>
      <w:kern w:val="2"/>
      <w:sz w:val="21"/>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image" Target="media/image4.jpe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png"/><Relationship Id="rId68" Type="http://schemas.openxmlformats.org/officeDocument/2006/relationships/image" Target="media/image40.jpeg"/><Relationship Id="rId84" Type="http://schemas.openxmlformats.org/officeDocument/2006/relationships/image" Target="media/image54.png"/><Relationship Id="rId89" Type="http://schemas.openxmlformats.org/officeDocument/2006/relationships/image" Target="media/image59.jpeg"/><Relationship Id="rId7" Type="http://schemas.openxmlformats.org/officeDocument/2006/relationships/footer" Target="footer1.xml"/><Relationship Id="rId71" Type="http://schemas.openxmlformats.org/officeDocument/2006/relationships/image" Target="media/image42.jpeg"/><Relationship Id="rId92" Type="http://schemas.openxmlformats.org/officeDocument/2006/relationships/hyperlink" Target="mailto:zhouq2007@163.com" TargetMode="Externa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16.xml"/><Relationship Id="rId11" Type="http://schemas.openxmlformats.org/officeDocument/2006/relationships/footer" Target="footer5.xml"/><Relationship Id="rId24" Type="http://schemas.openxmlformats.org/officeDocument/2006/relationships/footer" Target="footer13.xml"/><Relationship Id="rId32" Type="http://schemas.openxmlformats.org/officeDocument/2006/relationships/hyperlink" Target="mailto:_jie.li@sfygroup.com"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8.jpe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7.png"/><Relationship Id="rId102"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image" Target="media/image53.png"/><Relationship Id="rId90" Type="http://schemas.openxmlformats.org/officeDocument/2006/relationships/image" Target="media/image60.jpeg"/><Relationship Id="rId95" Type="http://schemas.openxmlformats.org/officeDocument/2006/relationships/image" Target="media/image62.jpeg"/><Relationship Id="rId19" Type="http://schemas.openxmlformats.org/officeDocument/2006/relationships/image" Target="media/image2.jpeg"/><Relationship Id="rId14" Type="http://schemas.openxmlformats.org/officeDocument/2006/relationships/footer" Target="footer8.xm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footer" Target="footer17.xml"/><Relationship Id="rId35" Type="http://schemas.openxmlformats.org/officeDocument/2006/relationships/footer" Target="footer19.xml"/><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footer" Target="footer20.xml"/><Relationship Id="rId69" Type="http://schemas.openxmlformats.org/officeDocument/2006/relationships/footer" Target="footer21.xml"/><Relationship Id="rId77" Type="http://schemas.openxmlformats.org/officeDocument/2006/relationships/image" Target="media/image48.jpeg"/><Relationship Id="rId100" Type="http://schemas.openxmlformats.org/officeDocument/2006/relationships/image" Target="media/image67.jpeg"/><Relationship Id="rId8" Type="http://schemas.openxmlformats.org/officeDocument/2006/relationships/footer" Target="footer2.xml"/><Relationship Id="rId51" Type="http://schemas.openxmlformats.org/officeDocument/2006/relationships/image" Target="media/image24.pn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5.png"/><Relationship Id="rId93" Type="http://schemas.openxmlformats.org/officeDocument/2006/relationships/footer" Target="footer23.xml"/><Relationship Id="rId98"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4.xm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39.jpeg"/><Relationship Id="rId103"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footer" Target="footer22.xml"/><Relationship Id="rId88" Type="http://schemas.openxmlformats.org/officeDocument/2006/relationships/image" Target="media/image58.png"/><Relationship Id="rId91" Type="http://schemas.openxmlformats.org/officeDocument/2006/relationships/image" Target="media/image61.jpeg"/><Relationship Id="rId96"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2.xm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footer" Target="footer4.xml"/><Relationship Id="rId31" Type="http://schemas.openxmlformats.org/officeDocument/2006/relationships/hyperlink" Target="mailto:_yidan213@163.com"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7.jpe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6.png"/><Relationship Id="rId94" Type="http://schemas.openxmlformats.org/officeDocument/2006/relationships/footer" Target="footer24.xml"/><Relationship Id="rId99" Type="http://schemas.openxmlformats.org/officeDocument/2006/relationships/image" Target="media/image66.png"/><Relationship Id="rId101"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image" Target="media/image1.jpeg"/><Relationship Id="rId39" Type="http://schemas.openxmlformats.org/officeDocument/2006/relationships/image" Target="media/image12.jpeg"/><Relationship Id="rId34" Type="http://schemas.openxmlformats.org/officeDocument/2006/relationships/footer" Target="footer18.xm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7.jpeg"/><Relationship Id="rId97" Type="http://schemas.openxmlformats.org/officeDocument/2006/relationships/image" Target="media/image64.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326</Pages>
  <Words>18693</Words>
  <Characters>106551</Characters>
  <Application>Microsoft Office Word</Application>
  <DocSecurity>0</DocSecurity>
  <Lines>887</Lines>
  <Paragraphs>249</Paragraphs>
  <ScaleCrop>false</ScaleCrop>
  <Company>Sky123.Org</Company>
  <LinksUpToDate>false</LinksUpToDate>
  <CharactersWithSpaces>124995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cp:lastModifiedBy>
  <cp:revision>7</cp:revision>
  <dcterms:created xsi:type="dcterms:W3CDTF">2019-10-10T00:30:00Z</dcterms:created>
  <dcterms:modified xsi:type="dcterms:W3CDTF">2019-10-11T00:39:00Z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Microsoft® Word 2010</vt:lpwstr>
  </property>
  <property fmtid="{D5CDD505-2E9C-101B-9397-08002B2CF9AE}" pid="4" name="LastSaved">
    <vt:filetime>2019-10-10T00:00:00Z</vt:filetime>
  </property>
</Properties>
</file>