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68" w:rsidRDefault="00841B68" w:rsidP="00841B68">
      <w:pPr>
        <w:jc w:val="center"/>
        <w:rPr>
          <w:b/>
          <w:color w:val="FF3300"/>
          <w:sz w:val="62"/>
          <w:szCs w:val="62"/>
        </w:rPr>
      </w:pPr>
    </w:p>
    <w:p w:rsidR="00841B68" w:rsidRPr="00135676" w:rsidRDefault="00841B68" w:rsidP="00841B68">
      <w:pPr>
        <w:jc w:val="center"/>
        <w:rPr>
          <w:b/>
          <w:color w:val="FF3300"/>
          <w:sz w:val="62"/>
          <w:szCs w:val="62"/>
        </w:rPr>
      </w:pPr>
      <w:r w:rsidRPr="00135676">
        <w:rPr>
          <w:rFonts w:hint="eastAsia"/>
          <w:b/>
          <w:color w:val="FF3300"/>
          <w:sz w:val="62"/>
          <w:szCs w:val="62"/>
        </w:rPr>
        <w:t>上海东海职业技术学院文件</w:t>
      </w:r>
    </w:p>
    <w:p w:rsidR="00841B68" w:rsidRDefault="00841B68" w:rsidP="00841B68">
      <w:pPr>
        <w:rPr>
          <w:sz w:val="28"/>
        </w:rPr>
      </w:pPr>
    </w:p>
    <w:p w:rsidR="00841B68" w:rsidRPr="000F2435" w:rsidRDefault="00841B68" w:rsidP="00841B68">
      <w:pPr>
        <w:spacing w:line="380" w:lineRule="exact"/>
        <w:rPr>
          <w:sz w:val="28"/>
          <w:szCs w:val="28"/>
        </w:rPr>
      </w:pPr>
    </w:p>
    <w:p w:rsidR="00841B68" w:rsidRDefault="00841B68" w:rsidP="00841B68">
      <w:pPr>
        <w:jc w:val="center"/>
        <w:rPr>
          <w:sz w:val="32"/>
        </w:rPr>
      </w:pPr>
      <w:proofErr w:type="gramStart"/>
      <w:r>
        <w:rPr>
          <w:rFonts w:hint="eastAsia"/>
          <w:sz w:val="32"/>
        </w:rPr>
        <w:t>东字</w:t>
      </w:r>
      <w:r>
        <w:rPr>
          <w:rFonts w:ascii="仿宋_GB2312" w:eastAsia="仿宋_GB2312" w:hint="eastAsia"/>
          <w:sz w:val="28"/>
          <w:szCs w:val="28"/>
        </w:rPr>
        <w:t>〔</w:t>
      </w:r>
      <w:r>
        <w:rPr>
          <w:rFonts w:hint="eastAsia"/>
          <w:sz w:val="32"/>
        </w:rPr>
        <w:t>2017</w:t>
      </w:r>
      <w:r>
        <w:rPr>
          <w:rFonts w:ascii="仿宋_GB2312" w:eastAsia="仿宋_GB2312" w:hint="eastAsia"/>
          <w:sz w:val="28"/>
          <w:szCs w:val="28"/>
        </w:rPr>
        <w:t>〕</w:t>
      </w:r>
      <w:proofErr w:type="gramEnd"/>
      <w:r>
        <w:rPr>
          <w:rFonts w:hint="eastAsia"/>
          <w:sz w:val="32"/>
        </w:rPr>
        <w:t>1</w:t>
      </w:r>
      <w:r>
        <w:rPr>
          <w:rFonts w:hint="eastAsia"/>
          <w:sz w:val="32"/>
        </w:rPr>
        <w:t>号</w:t>
      </w:r>
    </w:p>
    <w:p w:rsidR="00841B68" w:rsidRPr="00135676" w:rsidRDefault="00841B68" w:rsidP="00841B68">
      <w:pPr>
        <w:rPr>
          <w:color w:val="FF3300"/>
          <w:sz w:val="24"/>
          <w:u w:val="thick"/>
        </w:rPr>
      </w:pPr>
      <w:r w:rsidRPr="00135676">
        <w:rPr>
          <w:rFonts w:hint="eastAsia"/>
          <w:color w:val="FF3300"/>
          <w:sz w:val="24"/>
          <w:u w:val="thick"/>
        </w:rPr>
        <w:t xml:space="preserve">                                                                      </w:t>
      </w:r>
    </w:p>
    <w:p w:rsidR="00841B68" w:rsidRPr="00135676" w:rsidRDefault="00841B68" w:rsidP="00841B68">
      <w:pPr>
        <w:spacing w:line="240" w:lineRule="exact"/>
        <w:jc w:val="center"/>
        <w:rPr>
          <w:rFonts w:ascii="华文中宋" w:eastAsia="华文中宋" w:hAnsi="华文中宋" w:cs="Arial"/>
          <w:b/>
          <w:color w:val="FF0000"/>
          <w:sz w:val="24"/>
        </w:rPr>
      </w:pPr>
    </w:p>
    <w:p w:rsidR="00841B68" w:rsidRDefault="00841B68" w:rsidP="00D90722">
      <w:pPr>
        <w:pStyle w:val="a0"/>
        <w:jc w:val="center"/>
        <w:rPr>
          <w:rFonts w:ascii="华文中宋" w:eastAsia="华文中宋" w:hAnsi="华文中宋"/>
          <w:sz w:val="36"/>
          <w:szCs w:val="36"/>
        </w:rPr>
      </w:pPr>
    </w:p>
    <w:p w:rsidR="00F82B98" w:rsidRPr="00D90722" w:rsidRDefault="00D90722" w:rsidP="00D90722">
      <w:pPr>
        <w:pStyle w:val="a0"/>
        <w:jc w:val="center"/>
        <w:rPr>
          <w:rFonts w:ascii="华文中宋" w:eastAsia="华文中宋" w:hAnsi="华文中宋"/>
          <w:sz w:val="36"/>
          <w:szCs w:val="36"/>
        </w:rPr>
      </w:pPr>
      <w:r w:rsidRPr="00D90722">
        <w:rPr>
          <w:rFonts w:ascii="华文中宋" w:eastAsia="华文中宋" w:hAnsi="华文中宋" w:hint="eastAsia"/>
          <w:sz w:val="36"/>
          <w:szCs w:val="36"/>
        </w:rPr>
        <w:t>上海东海职业技术学院</w:t>
      </w:r>
      <w:r w:rsidR="009B79B7" w:rsidRPr="00D90722">
        <w:rPr>
          <w:rFonts w:ascii="华文中宋" w:eastAsia="华文中宋" w:hAnsi="华文中宋" w:hint="eastAsia"/>
          <w:sz w:val="36"/>
          <w:szCs w:val="36"/>
        </w:rPr>
        <w:t>2017年工作</w:t>
      </w:r>
      <w:r w:rsidR="00EF07C0" w:rsidRPr="00D90722">
        <w:rPr>
          <w:rFonts w:ascii="华文中宋" w:eastAsia="华文中宋" w:hAnsi="华文中宋" w:hint="eastAsia"/>
          <w:sz w:val="36"/>
          <w:szCs w:val="36"/>
        </w:rPr>
        <w:t>要点</w:t>
      </w:r>
    </w:p>
    <w:p w:rsidR="00AB59ED" w:rsidRDefault="00AB59ED" w:rsidP="00AB59ED">
      <w:pPr>
        <w:pStyle w:val="a0"/>
        <w:spacing w:line="580" w:lineRule="exact"/>
        <w:rPr>
          <w:rFonts w:hint="eastAsia"/>
          <w:sz w:val="28"/>
          <w:szCs w:val="28"/>
        </w:rPr>
      </w:pPr>
    </w:p>
    <w:p w:rsidR="00BB7C4F" w:rsidRPr="00AB59ED" w:rsidRDefault="00AB59ED" w:rsidP="00AB59ED">
      <w:pPr>
        <w:pStyle w:val="a0"/>
        <w:spacing w:line="580" w:lineRule="exact"/>
        <w:rPr>
          <w:rFonts w:ascii="仿宋_GB2312" w:eastAsia="仿宋_GB2312" w:hAnsi="Times New Roman" w:cs="Times New Roman"/>
          <w:sz w:val="30"/>
          <w:szCs w:val="30"/>
        </w:rPr>
      </w:pPr>
      <w:r w:rsidRPr="00AB59ED">
        <w:rPr>
          <w:rFonts w:ascii="仿宋_GB2312" w:eastAsia="仿宋_GB2312" w:hAnsi="Times New Roman" w:cs="Times New Roman" w:hint="eastAsia"/>
          <w:sz w:val="30"/>
          <w:szCs w:val="30"/>
        </w:rPr>
        <w:t>上海市教育委员会：</w:t>
      </w:r>
    </w:p>
    <w:p w:rsidR="006C546B" w:rsidRPr="00EC5DD6" w:rsidRDefault="00AB59ED" w:rsidP="00EC5DD6">
      <w:pPr>
        <w:widowControl w:val="0"/>
        <w:spacing w:line="560" w:lineRule="exact"/>
        <w:ind w:firstLineChars="200" w:firstLine="600"/>
        <w:jc w:val="both"/>
        <w:rPr>
          <w:rFonts w:ascii="仿宋_GB2312" w:eastAsia="仿宋_GB2312" w:hAnsi="Times New Roman" w:cs="Times New Roman"/>
          <w:sz w:val="30"/>
          <w:szCs w:val="30"/>
        </w:rPr>
      </w:pPr>
      <w:r>
        <w:rPr>
          <w:rFonts w:ascii="仿宋_GB2312" w:eastAsia="仿宋_GB2312" w:hAnsi="Times New Roman" w:cs="Times New Roman" w:hint="eastAsia"/>
          <w:sz w:val="30"/>
          <w:szCs w:val="30"/>
        </w:rPr>
        <w:t>上海东海职业技术学院</w:t>
      </w:r>
      <w:r w:rsidR="006C546B" w:rsidRPr="00EC5DD6">
        <w:rPr>
          <w:rFonts w:ascii="仿宋_GB2312" w:eastAsia="仿宋_GB2312" w:hAnsi="Times New Roman" w:cs="Times New Roman" w:hint="eastAsia"/>
          <w:sz w:val="30"/>
          <w:szCs w:val="30"/>
        </w:rPr>
        <w:t>2017年工作要点</w:t>
      </w:r>
      <w:r w:rsidR="00D54725" w:rsidRPr="00EC5DD6">
        <w:rPr>
          <w:rFonts w:ascii="仿宋_GB2312" w:eastAsia="仿宋_GB2312" w:hAnsi="Times New Roman" w:cs="Times New Roman" w:hint="eastAsia"/>
          <w:sz w:val="30"/>
          <w:szCs w:val="30"/>
        </w:rPr>
        <w:t>：三个方面，9大任务。</w:t>
      </w:r>
    </w:p>
    <w:p w:rsidR="00784394" w:rsidRPr="00EC5DD6" w:rsidRDefault="00EF07C0"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其一：</w:t>
      </w:r>
      <w:r w:rsidR="00784394" w:rsidRPr="00EC5DD6">
        <w:rPr>
          <w:rFonts w:ascii="仿宋_GB2312" w:eastAsia="仿宋_GB2312" w:hAnsi="Times New Roman" w:cs="Times New Roman" w:hint="eastAsia"/>
          <w:sz w:val="30"/>
          <w:szCs w:val="30"/>
        </w:rPr>
        <w:t>我们将启动三年创新发展行动计划的快速列车，终点站是国家级优质院校</w:t>
      </w:r>
      <w:r w:rsidR="00D54725" w:rsidRPr="00EC5DD6">
        <w:rPr>
          <w:rFonts w:ascii="仿宋_GB2312" w:eastAsia="仿宋_GB2312" w:hAnsi="Times New Roman" w:cs="Times New Roman" w:hint="eastAsia"/>
          <w:sz w:val="30"/>
          <w:szCs w:val="30"/>
        </w:rPr>
        <w:t>，</w:t>
      </w:r>
      <w:r w:rsidR="00784394" w:rsidRPr="00EC5DD6">
        <w:rPr>
          <w:rFonts w:ascii="仿宋_GB2312" w:eastAsia="仿宋_GB2312" w:hAnsi="Times New Roman" w:cs="Times New Roman" w:hint="eastAsia"/>
          <w:sz w:val="30"/>
          <w:szCs w:val="30"/>
        </w:rPr>
        <w:t>我们要完成</w:t>
      </w:r>
      <w:r w:rsidR="003231B4" w:rsidRPr="00EC5DD6">
        <w:rPr>
          <w:rFonts w:ascii="仿宋_GB2312" w:eastAsia="仿宋_GB2312" w:hAnsi="Times New Roman" w:cs="Times New Roman" w:hint="eastAsia"/>
          <w:sz w:val="30"/>
          <w:szCs w:val="30"/>
        </w:rPr>
        <w:t>18</w:t>
      </w:r>
      <w:r w:rsidR="00784394" w:rsidRPr="00EC5DD6">
        <w:rPr>
          <w:rFonts w:ascii="仿宋_GB2312" w:eastAsia="仿宋_GB2312" w:hAnsi="Times New Roman" w:cs="Times New Roman" w:hint="eastAsia"/>
          <w:sz w:val="30"/>
          <w:szCs w:val="30"/>
        </w:rPr>
        <w:t>个项目41项任务，涵盖</w:t>
      </w:r>
      <w:r w:rsidR="00DD069C" w:rsidRPr="00EC5DD6">
        <w:rPr>
          <w:rFonts w:ascii="仿宋_GB2312" w:eastAsia="仿宋_GB2312" w:hAnsi="Times New Roman" w:cs="Times New Roman" w:hint="eastAsia"/>
          <w:sz w:val="30"/>
          <w:szCs w:val="30"/>
        </w:rPr>
        <w:t>学校体制、专业布局、专业建设、科技开发、社会服务、校园文化等所有方面；</w:t>
      </w:r>
      <w:r w:rsidRPr="00EC5DD6">
        <w:rPr>
          <w:rFonts w:ascii="仿宋_GB2312" w:eastAsia="仿宋_GB2312" w:hAnsi="Times New Roman" w:cs="Times New Roman" w:hint="eastAsia"/>
          <w:sz w:val="30"/>
          <w:szCs w:val="30"/>
        </w:rPr>
        <w:t>其二：</w:t>
      </w:r>
      <w:r w:rsidR="00DD069C" w:rsidRPr="00EC5DD6">
        <w:rPr>
          <w:rFonts w:ascii="仿宋_GB2312" w:eastAsia="仿宋_GB2312" w:hAnsi="Times New Roman" w:cs="Times New Roman" w:hint="eastAsia"/>
          <w:sz w:val="30"/>
          <w:szCs w:val="30"/>
        </w:rPr>
        <w:t>我们要启动争创全国文明单位的浩大工程，创建工作将学校的管理水平、道德水平、学习水平、民主水平、教学水平提到一个全新的高度，奠定东海学院树旗帜、立样板的基石；</w:t>
      </w:r>
      <w:r w:rsidRPr="00EC5DD6">
        <w:rPr>
          <w:rFonts w:ascii="仿宋_GB2312" w:eastAsia="仿宋_GB2312" w:hAnsi="Times New Roman" w:cs="Times New Roman" w:hint="eastAsia"/>
          <w:sz w:val="30"/>
          <w:szCs w:val="30"/>
        </w:rPr>
        <w:t>其三：</w:t>
      </w:r>
      <w:r w:rsidR="00DD069C" w:rsidRPr="00EC5DD6">
        <w:rPr>
          <w:rFonts w:ascii="仿宋_GB2312" w:eastAsia="仿宋_GB2312" w:hAnsi="Times New Roman" w:cs="Times New Roman" w:hint="eastAsia"/>
          <w:sz w:val="30"/>
          <w:szCs w:val="30"/>
        </w:rPr>
        <w:t>我们</w:t>
      </w:r>
      <w:r w:rsidRPr="00EC5DD6">
        <w:rPr>
          <w:rFonts w:ascii="仿宋_GB2312" w:eastAsia="仿宋_GB2312" w:hAnsi="Times New Roman" w:cs="Times New Roman" w:hint="eastAsia"/>
          <w:sz w:val="30"/>
          <w:szCs w:val="30"/>
        </w:rPr>
        <w:t>要启动</w:t>
      </w:r>
      <w:r w:rsidR="00DD069C" w:rsidRPr="00EC5DD6">
        <w:rPr>
          <w:rFonts w:ascii="仿宋_GB2312" w:eastAsia="仿宋_GB2312" w:hAnsi="Times New Roman" w:cs="Times New Roman" w:hint="eastAsia"/>
          <w:sz w:val="30"/>
          <w:szCs w:val="30"/>
        </w:rPr>
        <w:t>实训大楼</w:t>
      </w:r>
      <w:r w:rsidRPr="00EC5DD6">
        <w:rPr>
          <w:rFonts w:ascii="仿宋_GB2312" w:eastAsia="仿宋_GB2312" w:hAnsi="Times New Roman" w:cs="Times New Roman" w:hint="eastAsia"/>
          <w:sz w:val="30"/>
          <w:szCs w:val="30"/>
        </w:rPr>
        <w:t>的建设工程</w:t>
      </w:r>
      <w:r w:rsidR="00DD069C" w:rsidRPr="00EC5DD6">
        <w:rPr>
          <w:rFonts w:ascii="仿宋_GB2312" w:eastAsia="仿宋_GB2312" w:hAnsi="Times New Roman" w:cs="Times New Roman" w:hint="eastAsia"/>
          <w:sz w:val="30"/>
          <w:szCs w:val="30"/>
        </w:rPr>
        <w:t>，3万平方米的实训大楼百分之百地用于教学，将使我们的办学空间得到极大拓展，使我们的实践教学水平得到极大提高</w:t>
      </w:r>
    </w:p>
    <w:p w:rsidR="00D54725" w:rsidRPr="00EC5DD6" w:rsidRDefault="00D54725"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九大主要任务是：根据学校和上海市及长三角地区特点，以专</w:t>
      </w:r>
      <w:r w:rsidRPr="00EC5DD6">
        <w:rPr>
          <w:rFonts w:ascii="仿宋_GB2312" w:eastAsia="仿宋_GB2312" w:hAnsi="Times New Roman" w:cs="Times New Roman" w:hint="eastAsia"/>
          <w:sz w:val="30"/>
          <w:szCs w:val="30"/>
        </w:rPr>
        <w:lastRenderedPageBreak/>
        <w:t>业建设为重点，着力提升人才培养质量，扩大学校教育教学资源的总量和覆盖面，利用行业、企业、社会及境外优质资源，提升学校的整体办学实力和社会认可度。</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ab/>
      </w:r>
      <w:r w:rsidR="00D90722" w:rsidRPr="00EC5DD6">
        <w:rPr>
          <w:rFonts w:ascii="仿宋_GB2312" w:eastAsia="仿宋_GB2312" w:hAnsi="Times New Roman" w:cs="Times New Roman" w:hint="eastAsia"/>
          <w:sz w:val="30"/>
          <w:szCs w:val="30"/>
        </w:rPr>
        <w:t xml:space="preserve"> </w:t>
      </w:r>
      <w:r w:rsidRPr="00EC5DD6">
        <w:rPr>
          <w:rFonts w:ascii="仿宋_GB2312" w:eastAsia="仿宋_GB2312" w:hAnsi="Times New Roman" w:cs="Times New Roman" w:hint="eastAsia"/>
          <w:sz w:val="30"/>
          <w:szCs w:val="30"/>
        </w:rPr>
        <w:t>1. 提升专业建设水平。本项目以专业建设为重点，进一步优化专业结构和布局，着力打造专业特色和品牌，全面提升专业建设水平。</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 xml:space="preserve">    2. 加强师资队伍建设。围绕提升专业教学能力和实践动手能力，强化专业教师的培养和继续教育，提高专业教师解决生产实际问题的科研能力。</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 xml:space="preserve">    3. 持续深化教育教学改革。以改革促发展，对人才培养中的“短板”，切实采取有效措施，强化执行力度，提升人才培养质量。</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 xml:space="preserve">  </w:t>
      </w:r>
      <w:r w:rsidR="00D90722" w:rsidRPr="00EC5DD6">
        <w:rPr>
          <w:rFonts w:ascii="仿宋_GB2312" w:eastAsia="仿宋_GB2312" w:hAnsi="Times New Roman" w:cs="Times New Roman" w:hint="eastAsia"/>
          <w:sz w:val="30"/>
          <w:szCs w:val="30"/>
        </w:rPr>
        <w:t xml:space="preserve"> </w:t>
      </w:r>
      <w:r w:rsidRPr="00EC5DD6">
        <w:rPr>
          <w:rFonts w:ascii="仿宋_GB2312" w:eastAsia="仿宋_GB2312" w:hAnsi="Times New Roman" w:cs="Times New Roman" w:hint="eastAsia"/>
          <w:sz w:val="30"/>
          <w:szCs w:val="30"/>
        </w:rPr>
        <w:t xml:space="preserve"> 4. 进一步推进产教融合、校企合作。行业企业参与职业人才培养是职业教育的特征，要在“全面融合”、“深度合作”上下功夫，以取得更大的成效。</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 xml:space="preserve">    5. 推进信息技术应用。顺应“互联网+”的发展趋势，突出本校特色，构建数字教育资源共建共享体系。</w:t>
      </w:r>
    </w:p>
    <w:p w:rsidR="00D54725" w:rsidRPr="00EC5DD6" w:rsidRDefault="00D54725" w:rsidP="00EC5DD6">
      <w:pPr>
        <w:widowControl w:val="0"/>
        <w:spacing w:line="560" w:lineRule="exact"/>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 xml:space="preserve">    6. 建立诊断改进机制。开展教学诊断和改进工作，是体现学校办学自治校和调动学校内在发展动力的重要举措，以确保学校的基本办学质量，实现学校的可持续发展。</w:t>
      </w:r>
    </w:p>
    <w:p w:rsidR="00D54725" w:rsidRPr="00EC5DD6" w:rsidRDefault="00D54725"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7.</w:t>
      </w:r>
      <w:r w:rsidR="00D33EFB">
        <w:rPr>
          <w:rFonts w:ascii="仿宋_GB2312" w:eastAsia="仿宋_GB2312" w:hAnsi="Times New Roman" w:cs="Times New Roman" w:hint="eastAsia"/>
          <w:sz w:val="30"/>
          <w:szCs w:val="30"/>
        </w:rPr>
        <w:t xml:space="preserve"> </w:t>
      </w:r>
      <w:r w:rsidRPr="00EC5DD6">
        <w:rPr>
          <w:rFonts w:ascii="仿宋_GB2312" w:eastAsia="仿宋_GB2312" w:hAnsi="Times New Roman" w:cs="Times New Roman" w:hint="eastAsia"/>
          <w:sz w:val="30"/>
          <w:szCs w:val="30"/>
        </w:rPr>
        <w:t>提升思想政治教育质量。加强以职业道德培养和职业素养为特点的高等职业教育学生思想政治教育，初步形成融人文素养、职业精神、职业技能为一体的校园育人文化。</w:t>
      </w:r>
    </w:p>
    <w:p w:rsidR="00D54725" w:rsidRPr="00EC5DD6" w:rsidRDefault="00D54725"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8. 完善教学质量保证体系。建立健全教学质量保证体系是确保人才培养质量的关键要素，要在学校原有的教学质量保证体系的</w:t>
      </w:r>
      <w:r w:rsidRPr="00EC5DD6">
        <w:rPr>
          <w:rFonts w:ascii="仿宋_GB2312" w:eastAsia="仿宋_GB2312" w:hAnsi="Times New Roman" w:cs="Times New Roman" w:hint="eastAsia"/>
          <w:sz w:val="30"/>
          <w:szCs w:val="30"/>
        </w:rPr>
        <w:lastRenderedPageBreak/>
        <w:t>基础上，进一步完善整个体系，使整个人才培养成为一个完整的闭环。</w:t>
      </w:r>
    </w:p>
    <w:p w:rsidR="00D54725" w:rsidRPr="00EC5DD6" w:rsidRDefault="00D54725"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9. 加强创新创业教育。将学生的创新意识培养和创新思维养成融入教育教学全过程，并为学生的创新实践活动提供指导和相应条件。</w:t>
      </w:r>
    </w:p>
    <w:p w:rsidR="00DD069C" w:rsidRPr="00EC5DD6" w:rsidRDefault="00DD069C"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要达到2017年的目标决不是一件容易的事，要出汗的，要出力的，更要拼命的。因为国家级优质院校的标准和我们现在的状态尚有很大的差距</w:t>
      </w:r>
      <w:r w:rsidR="00E00258" w:rsidRPr="00EC5DD6">
        <w:rPr>
          <w:rFonts w:ascii="仿宋_GB2312" w:eastAsia="仿宋_GB2312" w:hAnsi="Times New Roman" w:cs="Times New Roman" w:hint="eastAsia"/>
          <w:sz w:val="30"/>
          <w:szCs w:val="30"/>
        </w:rPr>
        <w:t>：</w:t>
      </w:r>
      <w:r w:rsidRPr="00EC5DD6">
        <w:rPr>
          <w:rFonts w:ascii="仿宋_GB2312" w:eastAsia="仿宋_GB2312" w:hAnsi="Times New Roman" w:cs="Times New Roman" w:hint="eastAsia"/>
          <w:sz w:val="30"/>
          <w:szCs w:val="30"/>
        </w:rPr>
        <w:t>专业水平要达到国内领先，教学成果要同行突出，科研和开发要有数量要求，师资团队、课程资源要达到展示级水准</w:t>
      </w:r>
      <w:r w:rsidR="00E00258" w:rsidRPr="00EC5DD6">
        <w:rPr>
          <w:rFonts w:ascii="仿宋_GB2312" w:eastAsia="仿宋_GB2312" w:hAnsi="Times New Roman" w:cs="Times New Roman" w:hint="eastAsia"/>
          <w:sz w:val="30"/>
          <w:szCs w:val="30"/>
        </w:rPr>
        <w:t>，</w:t>
      </w:r>
      <w:r w:rsidRPr="00EC5DD6">
        <w:rPr>
          <w:rFonts w:ascii="仿宋_GB2312" w:eastAsia="仿宋_GB2312" w:hAnsi="Times New Roman" w:cs="Times New Roman" w:hint="eastAsia"/>
          <w:sz w:val="30"/>
          <w:szCs w:val="30"/>
        </w:rPr>
        <w:t>我们</w:t>
      </w:r>
      <w:r w:rsidR="00D61848" w:rsidRPr="00EC5DD6">
        <w:rPr>
          <w:rFonts w:ascii="仿宋_GB2312" w:eastAsia="仿宋_GB2312" w:hAnsi="Times New Roman" w:cs="Times New Roman" w:hint="eastAsia"/>
          <w:sz w:val="30"/>
          <w:szCs w:val="30"/>
        </w:rPr>
        <w:t>有思想准备；</w:t>
      </w:r>
      <w:r w:rsidRPr="00EC5DD6">
        <w:rPr>
          <w:rFonts w:ascii="仿宋_GB2312" w:eastAsia="仿宋_GB2312" w:hAnsi="Times New Roman" w:cs="Times New Roman" w:hint="eastAsia"/>
          <w:sz w:val="30"/>
          <w:szCs w:val="30"/>
        </w:rPr>
        <w:t>全国文明单位要组织领导规范，业绩水平显赫，校园环境优美，道德水平服人，</w:t>
      </w:r>
      <w:r w:rsidR="00D61848" w:rsidRPr="00EC5DD6">
        <w:rPr>
          <w:rFonts w:ascii="仿宋_GB2312" w:eastAsia="仿宋_GB2312" w:hAnsi="Times New Roman" w:cs="Times New Roman" w:hint="eastAsia"/>
          <w:sz w:val="30"/>
          <w:szCs w:val="30"/>
        </w:rPr>
        <w:t>我们有思想准备；</w:t>
      </w:r>
      <w:r w:rsidRPr="00EC5DD6">
        <w:rPr>
          <w:rFonts w:ascii="仿宋_GB2312" w:eastAsia="仿宋_GB2312" w:hAnsi="Times New Roman" w:cs="Times New Roman" w:hint="eastAsia"/>
          <w:sz w:val="30"/>
          <w:szCs w:val="30"/>
        </w:rPr>
        <w:t>建造实训大楼，我们要投入1.5亿元资金，超过我们全年的财政收入，</w:t>
      </w:r>
      <w:r w:rsidR="00D61848" w:rsidRPr="00EC5DD6">
        <w:rPr>
          <w:rFonts w:ascii="仿宋_GB2312" w:eastAsia="仿宋_GB2312" w:hAnsi="Times New Roman" w:cs="Times New Roman" w:hint="eastAsia"/>
          <w:sz w:val="30"/>
          <w:szCs w:val="30"/>
        </w:rPr>
        <w:t>我们也有思想准备。</w:t>
      </w:r>
      <w:r w:rsidRPr="00EC5DD6">
        <w:rPr>
          <w:rFonts w:ascii="仿宋_GB2312" w:eastAsia="仿宋_GB2312" w:hAnsi="Times New Roman" w:cs="Times New Roman" w:hint="eastAsia"/>
          <w:sz w:val="30"/>
          <w:szCs w:val="30"/>
        </w:rPr>
        <w:t>我</w:t>
      </w:r>
      <w:bookmarkStart w:id="0" w:name="_GoBack"/>
      <w:bookmarkEnd w:id="0"/>
      <w:r w:rsidRPr="00EC5DD6">
        <w:rPr>
          <w:rFonts w:ascii="仿宋_GB2312" w:eastAsia="仿宋_GB2312" w:hAnsi="Times New Roman" w:cs="Times New Roman" w:hint="eastAsia"/>
          <w:sz w:val="30"/>
          <w:szCs w:val="30"/>
        </w:rPr>
        <w:t>们</w:t>
      </w:r>
      <w:r w:rsidR="00D61848" w:rsidRPr="00EC5DD6">
        <w:rPr>
          <w:rFonts w:ascii="仿宋_GB2312" w:eastAsia="仿宋_GB2312" w:hAnsi="Times New Roman" w:cs="Times New Roman" w:hint="eastAsia"/>
          <w:sz w:val="30"/>
          <w:szCs w:val="30"/>
        </w:rPr>
        <w:t>只要</w:t>
      </w:r>
      <w:r w:rsidRPr="00EC5DD6">
        <w:rPr>
          <w:rFonts w:ascii="仿宋_GB2312" w:eastAsia="仿宋_GB2312" w:hAnsi="Times New Roman" w:cs="Times New Roman" w:hint="eastAsia"/>
          <w:sz w:val="30"/>
          <w:szCs w:val="30"/>
        </w:rPr>
        <w:t>全校上下团结一致全力以赴地干，全校教职工以忘我的精神拼命地做，</w:t>
      </w:r>
      <w:r w:rsidR="00D61848" w:rsidRPr="00EC5DD6">
        <w:rPr>
          <w:rFonts w:ascii="仿宋_GB2312" w:eastAsia="仿宋_GB2312" w:hAnsi="Times New Roman" w:cs="Times New Roman" w:hint="eastAsia"/>
          <w:sz w:val="30"/>
          <w:szCs w:val="30"/>
        </w:rPr>
        <w:t>就能实现</w:t>
      </w:r>
      <w:r w:rsidRPr="00EC5DD6">
        <w:rPr>
          <w:rFonts w:ascii="仿宋_GB2312" w:eastAsia="仿宋_GB2312" w:hAnsi="Times New Roman" w:cs="Times New Roman" w:hint="eastAsia"/>
          <w:sz w:val="30"/>
          <w:szCs w:val="30"/>
        </w:rPr>
        <w:t>我们的目标。</w:t>
      </w:r>
    </w:p>
    <w:p w:rsidR="00827B0E" w:rsidRPr="00EC5DD6" w:rsidRDefault="00DD069C" w:rsidP="00EC5DD6">
      <w:pPr>
        <w:widowControl w:val="0"/>
        <w:spacing w:line="560" w:lineRule="exact"/>
        <w:ind w:firstLineChars="200" w:firstLine="600"/>
        <w:jc w:val="both"/>
        <w:rPr>
          <w:rFonts w:ascii="仿宋_GB2312" w:eastAsia="仿宋_GB2312" w:hAnsi="Times New Roman" w:cs="Times New Roman"/>
          <w:sz w:val="30"/>
          <w:szCs w:val="30"/>
        </w:rPr>
      </w:pPr>
      <w:r w:rsidRPr="00EC5DD6">
        <w:rPr>
          <w:rFonts w:ascii="仿宋_GB2312" w:eastAsia="仿宋_GB2312" w:hAnsi="Times New Roman" w:cs="Times New Roman" w:hint="eastAsia"/>
          <w:sz w:val="30"/>
          <w:szCs w:val="30"/>
        </w:rPr>
        <w:t>东海学院作好了拼博的思想准备，再苦、再累、再难，东海学院这列奔驶的快车</w:t>
      </w:r>
      <w:r w:rsidR="00733F26" w:rsidRPr="00EC5DD6">
        <w:rPr>
          <w:rFonts w:ascii="仿宋_GB2312" w:eastAsia="仿宋_GB2312" w:hAnsi="Times New Roman" w:cs="Times New Roman" w:hint="eastAsia"/>
          <w:sz w:val="30"/>
          <w:szCs w:val="30"/>
        </w:rPr>
        <w:t>已</w:t>
      </w:r>
      <w:r w:rsidRPr="00EC5DD6">
        <w:rPr>
          <w:rFonts w:ascii="仿宋_GB2312" w:eastAsia="仿宋_GB2312" w:hAnsi="Times New Roman" w:cs="Times New Roman" w:hint="eastAsia"/>
          <w:sz w:val="30"/>
          <w:szCs w:val="30"/>
        </w:rPr>
        <w:t>没有停靠的余地。成绩和荣誉</w:t>
      </w:r>
      <w:proofErr w:type="gramStart"/>
      <w:r w:rsidRPr="00EC5DD6">
        <w:rPr>
          <w:rFonts w:ascii="仿宋_GB2312" w:eastAsia="仿宋_GB2312" w:hAnsi="Times New Roman" w:cs="Times New Roman" w:hint="eastAsia"/>
          <w:sz w:val="30"/>
          <w:szCs w:val="30"/>
        </w:rPr>
        <w:t>象</w:t>
      </w:r>
      <w:proofErr w:type="gramEnd"/>
      <w:r w:rsidR="00827B0E" w:rsidRPr="00EC5DD6">
        <w:rPr>
          <w:rFonts w:ascii="仿宋_GB2312" w:eastAsia="仿宋_GB2312" w:hAnsi="Times New Roman" w:cs="Times New Roman" w:hint="eastAsia"/>
          <w:sz w:val="30"/>
          <w:szCs w:val="30"/>
        </w:rPr>
        <w:t>强大的惯性推动着我们，压力和困难会转换成无穷动力鞭策着我们。我们满怀豪情，满怀信心，</w:t>
      </w:r>
      <w:r w:rsidR="00D61848" w:rsidRPr="00EC5DD6">
        <w:rPr>
          <w:rFonts w:ascii="仿宋_GB2312" w:eastAsia="仿宋_GB2312" w:hAnsi="Times New Roman" w:cs="Times New Roman" w:hint="eastAsia"/>
          <w:sz w:val="30"/>
          <w:szCs w:val="30"/>
        </w:rPr>
        <w:t>迎接</w:t>
      </w:r>
      <w:r w:rsidR="00827B0E" w:rsidRPr="00EC5DD6">
        <w:rPr>
          <w:rFonts w:ascii="仿宋_GB2312" w:eastAsia="仿宋_GB2312" w:hAnsi="Times New Roman" w:cs="Times New Roman" w:hint="eastAsia"/>
          <w:sz w:val="30"/>
          <w:szCs w:val="30"/>
        </w:rPr>
        <w:t>2017年！</w:t>
      </w:r>
    </w:p>
    <w:p w:rsidR="00BB7C4F" w:rsidRPr="00EC5DD6" w:rsidRDefault="00BB7C4F" w:rsidP="00EC5DD6">
      <w:pPr>
        <w:widowControl w:val="0"/>
        <w:spacing w:line="560" w:lineRule="exact"/>
        <w:jc w:val="both"/>
        <w:rPr>
          <w:rFonts w:ascii="仿宋_GB2312" w:eastAsia="仿宋_GB2312" w:hAnsi="Times New Roman" w:cs="Times New Roman"/>
          <w:sz w:val="30"/>
          <w:szCs w:val="30"/>
        </w:rPr>
      </w:pPr>
    </w:p>
    <w:p w:rsidR="00EC5DD6" w:rsidRDefault="00EC5DD6" w:rsidP="00AB59ED">
      <w:pPr>
        <w:widowControl w:val="0"/>
        <w:spacing w:line="560" w:lineRule="exact"/>
        <w:ind w:firstLineChars="1612" w:firstLine="4836"/>
        <w:jc w:val="both"/>
        <w:rPr>
          <w:rFonts w:ascii="仿宋_GB2312" w:eastAsia="仿宋_GB2312" w:hAnsi="Times New Roman" w:cs="Times New Roman"/>
          <w:sz w:val="30"/>
          <w:szCs w:val="30"/>
        </w:rPr>
      </w:pPr>
      <w:r>
        <w:rPr>
          <w:rFonts w:ascii="仿宋_GB2312" w:eastAsia="仿宋_GB2312" w:hAnsi="Times New Roman" w:cs="Times New Roman" w:hint="eastAsia"/>
          <w:sz w:val="30"/>
          <w:szCs w:val="30"/>
        </w:rPr>
        <w:t>上海东海职业技术学院</w:t>
      </w:r>
      <w:r w:rsidR="00BB7C4F" w:rsidRPr="00EC5DD6">
        <w:rPr>
          <w:rFonts w:ascii="仿宋_GB2312" w:eastAsia="仿宋_GB2312" w:hAnsi="Times New Roman" w:cs="Times New Roman" w:hint="eastAsia"/>
          <w:sz w:val="30"/>
          <w:szCs w:val="30"/>
        </w:rPr>
        <w:t xml:space="preserve">                                     </w:t>
      </w:r>
    </w:p>
    <w:p w:rsidR="00BB7C4F" w:rsidRPr="00EC5DD6" w:rsidRDefault="00EC5DD6" w:rsidP="00AB59ED">
      <w:pPr>
        <w:widowControl w:val="0"/>
        <w:spacing w:line="560" w:lineRule="exact"/>
        <w:ind w:firstLineChars="1712" w:firstLine="5136"/>
        <w:jc w:val="both"/>
        <w:rPr>
          <w:rFonts w:ascii="仿宋_GB2312" w:eastAsia="仿宋_GB2312" w:hAnsi="Times New Roman" w:cs="Times New Roman"/>
          <w:sz w:val="30"/>
          <w:szCs w:val="30"/>
        </w:rPr>
      </w:pPr>
      <w:r>
        <w:rPr>
          <w:rFonts w:ascii="仿宋_GB2312" w:eastAsia="仿宋_GB2312" w:hAnsi="Times New Roman" w:cs="Times New Roman" w:hint="eastAsia"/>
          <w:sz w:val="30"/>
          <w:szCs w:val="30"/>
        </w:rPr>
        <w:t>2</w:t>
      </w:r>
      <w:r w:rsidR="00BB7C4F" w:rsidRPr="00EC5DD6">
        <w:rPr>
          <w:rFonts w:ascii="仿宋_GB2312" w:eastAsia="仿宋_GB2312" w:hAnsi="Times New Roman" w:cs="Times New Roman" w:hint="eastAsia"/>
          <w:sz w:val="30"/>
          <w:szCs w:val="30"/>
        </w:rPr>
        <w:t>017年1月</w:t>
      </w:r>
      <w:r w:rsidR="0000630E">
        <w:rPr>
          <w:rFonts w:ascii="仿宋_GB2312" w:eastAsia="仿宋_GB2312" w:hAnsi="Times New Roman" w:cs="Times New Roman" w:hint="eastAsia"/>
          <w:sz w:val="30"/>
          <w:szCs w:val="30"/>
        </w:rPr>
        <w:t>6</w:t>
      </w:r>
      <w:r w:rsidR="00BB7C4F" w:rsidRPr="00EC5DD6">
        <w:rPr>
          <w:rFonts w:ascii="仿宋_GB2312" w:eastAsia="仿宋_GB2312" w:hAnsi="Times New Roman" w:cs="Times New Roman" w:hint="eastAsia"/>
          <w:sz w:val="30"/>
          <w:szCs w:val="30"/>
        </w:rPr>
        <w:t>日</w:t>
      </w:r>
    </w:p>
    <w:p w:rsidR="00EC5DD6" w:rsidRPr="00EC5DD6" w:rsidRDefault="00EC5DD6" w:rsidP="00EC5DD6">
      <w:pPr>
        <w:pStyle w:val="a0"/>
      </w:pPr>
    </w:p>
    <w:p w:rsidR="00EC5DD6" w:rsidRPr="00EC5DD6" w:rsidRDefault="00EC5DD6" w:rsidP="00EC5DD6">
      <w:pPr>
        <w:pStyle w:val="a0"/>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8522"/>
      </w:tblGrid>
      <w:tr w:rsidR="00EC5DD6" w:rsidRPr="00134600" w:rsidTr="005117C7">
        <w:trPr>
          <w:trHeight w:val="624"/>
          <w:jc w:val="center"/>
        </w:trPr>
        <w:tc>
          <w:tcPr>
            <w:tcW w:w="8522" w:type="dxa"/>
            <w:tcBorders>
              <w:top w:val="single" w:sz="8" w:space="0" w:color="auto"/>
              <w:bottom w:val="single" w:sz="8" w:space="0" w:color="auto"/>
            </w:tcBorders>
            <w:shd w:val="clear" w:color="auto" w:fill="auto"/>
          </w:tcPr>
          <w:p w:rsidR="00EC5DD6" w:rsidRPr="00BF708A" w:rsidRDefault="00EC5DD6" w:rsidP="0000630E">
            <w:pPr>
              <w:spacing w:line="560" w:lineRule="exact"/>
              <w:jc w:val="center"/>
              <w:rPr>
                <w:rFonts w:ascii="仿宋_GB2312" w:eastAsia="仿宋_GB2312" w:cs="仿宋_GB2312"/>
                <w:sz w:val="28"/>
                <w:szCs w:val="28"/>
              </w:rPr>
            </w:pPr>
            <w:r w:rsidRPr="00BF708A">
              <w:rPr>
                <w:rFonts w:ascii="仿宋_GB2312" w:eastAsia="仿宋_GB2312" w:cs="仿宋_GB2312" w:hint="eastAsia"/>
                <w:sz w:val="28"/>
                <w:szCs w:val="28"/>
              </w:rPr>
              <w:t xml:space="preserve">上海东海职业技术学院校长办公室   </w:t>
            </w:r>
            <w:r>
              <w:rPr>
                <w:rFonts w:ascii="仿宋_GB2312" w:eastAsia="仿宋_GB2312" w:cs="仿宋_GB2312" w:hint="eastAsia"/>
                <w:sz w:val="28"/>
                <w:szCs w:val="28"/>
              </w:rPr>
              <w:t xml:space="preserve">  </w:t>
            </w:r>
            <w:r w:rsidRPr="00BF708A">
              <w:rPr>
                <w:rFonts w:ascii="仿宋_GB2312" w:eastAsia="仿宋_GB2312" w:cs="仿宋_GB2312" w:hint="eastAsia"/>
                <w:sz w:val="28"/>
                <w:szCs w:val="28"/>
              </w:rPr>
              <w:t xml:space="preserve"> 201</w:t>
            </w:r>
            <w:r>
              <w:rPr>
                <w:rFonts w:ascii="仿宋_GB2312" w:eastAsia="仿宋_GB2312" w:cs="仿宋_GB2312" w:hint="eastAsia"/>
                <w:sz w:val="28"/>
                <w:szCs w:val="28"/>
              </w:rPr>
              <w:t>7</w:t>
            </w:r>
            <w:r w:rsidRPr="00BF708A">
              <w:rPr>
                <w:rFonts w:ascii="仿宋_GB2312" w:eastAsia="仿宋_GB2312" w:cs="仿宋_GB2312" w:hint="eastAsia"/>
                <w:sz w:val="28"/>
                <w:szCs w:val="28"/>
              </w:rPr>
              <w:t>年</w:t>
            </w:r>
            <w:r>
              <w:rPr>
                <w:rFonts w:ascii="仿宋_GB2312" w:eastAsia="仿宋_GB2312" w:cs="仿宋_GB2312" w:hint="eastAsia"/>
                <w:sz w:val="28"/>
                <w:szCs w:val="28"/>
              </w:rPr>
              <w:t>1</w:t>
            </w:r>
            <w:r w:rsidRPr="00BF708A">
              <w:rPr>
                <w:rFonts w:ascii="仿宋_GB2312" w:eastAsia="仿宋_GB2312" w:cs="仿宋_GB2312" w:hint="eastAsia"/>
                <w:sz w:val="28"/>
                <w:szCs w:val="28"/>
              </w:rPr>
              <w:t>月</w:t>
            </w:r>
            <w:r w:rsidR="0000630E">
              <w:rPr>
                <w:rFonts w:ascii="仿宋_GB2312" w:eastAsia="仿宋_GB2312" w:cs="仿宋_GB2312" w:hint="eastAsia"/>
                <w:sz w:val="28"/>
                <w:szCs w:val="28"/>
              </w:rPr>
              <w:t>6</w:t>
            </w:r>
            <w:r w:rsidRPr="00BF708A">
              <w:rPr>
                <w:rFonts w:ascii="仿宋_GB2312" w:eastAsia="仿宋_GB2312" w:cs="仿宋_GB2312" w:hint="eastAsia"/>
                <w:sz w:val="28"/>
                <w:szCs w:val="28"/>
              </w:rPr>
              <w:t>日印发</w:t>
            </w:r>
          </w:p>
        </w:tc>
      </w:tr>
    </w:tbl>
    <w:p w:rsidR="00BB7C4F" w:rsidRPr="00EC5DD6" w:rsidRDefault="00BB7C4F" w:rsidP="00EC5DD6">
      <w:pPr>
        <w:widowControl w:val="0"/>
        <w:spacing w:line="240" w:lineRule="exact"/>
        <w:jc w:val="both"/>
        <w:rPr>
          <w:rFonts w:ascii="仿宋_GB2312" w:eastAsia="仿宋_GB2312" w:hAnsi="Times New Roman" w:cs="Times New Roman"/>
          <w:sz w:val="30"/>
          <w:szCs w:val="30"/>
        </w:rPr>
      </w:pPr>
    </w:p>
    <w:sectPr w:rsidR="00BB7C4F" w:rsidRPr="00EC5DD6" w:rsidSect="00AB59ED">
      <w:footerReference w:type="default" r:id="rId7"/>
      <w:pgSz w:w="11906" w:h="16838"/>
      <w:pgMar w:top="1928"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42" w:rsidRDefault="00183142" w:rsidP="00B231CB">
      <w:pPr>
        <w:spacing w:line="240" w:lineRule="auto"/>
      </w:pPr>
      <w:r>
        <w:separator/>
      </w:r>
    </w:p>
  </w:endnote>
  <w:endnote w:type="continuationSeparator" w:id="0">
    <w:p w:rsidR="00183142" w:rsidRDefault="00183142" w:rsidP="00B23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723"/>
      <w:docPartObj>
        <w:docPartGallery w:val="Page Numbers (Bottom of Page)"/>
        <w:docPartUnique/>
      </w:docPartObj>
    </w:sdtPr>
    <w:sdtEndPr/>
    <w:sdtContent>
      <w:p w:rsidR="00D61848" w:rsidRDefault="00AA4B74">
        <w:pPr>
          <w:pStyle w:val="a6"/>
          <w:jc w:val="center"/>
        </w:pPr>
        <w:r>
          <w:fldChar w:fldCharType="begin"/>
        </w:r>
        <w:r>
          <w:instrText xml:space="preserve"> PAGE   \* MERGEFORMAT </w:instrText>
        </w:r>
        <w:r>
          <w:fldChar w:fldCharType="separate"/>
        </w:r>
        <w:r w:rsidR="0000630E" w:rsidRPr="0000630E">
          <w:rPr>
            <w:noProof/>
            <w:lang w:val="zh-CN"/>
          </w:rPr>
          <w:t>3</w:t>
        </w:r>
        <w:r>
          <w:rPr>
            <w:noProof/>
            <w:lang w:val="zh-CN"/>
          </w:rPr>
          <w:fldChar w:fldCharType="end"/>
        </w:r>
      </w:p>
    </w:sdtContent>
  </w:sdt>
  <w:p w:rsidR="00D61848" w:rsidRDefault="00D61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42" w:rsidRDefault="00183142" w:rsidP="00B231CB">
      <w:pPr>
        <w:spacing w:line="240" w:lineRule="auto"/>
      </w:pPr>
      <w:r>
        <w:separator/>
      </w:r>
    </w:p>
  </w:footnote>
  <w:footnote w:type="continuationSeparator" w:id="0">
    <w:p w:rsidR="00183142" w:rsidRDefault="00183142" w:rsidP="00B231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394"/>
    <w:rsid w:val="000051C7"/>
    <w:rsid w:val="0000630E"/>
    <w:rsid w:val="0006061C"/>
    <w:rsid w:val="00150B6A"/>
    <w:rsid w:val="00183142"/>
    <w:rsid w:val="002B244E"/>
    <w:rsid w:val="002E0C2D"/>
    <w:rsid w:val="003231B4"/>
    <w:rsid w:val="003273BD"/>
    <w:rsid w:val="00496C64"/>
    <w:rsid w:val="00551891"/>
    <w:rsid w:val="005D1C62"/>
    <w:rsid w:val="00627873"/>
    <w:rsid w:val="00644D73"/>
    <w:rsid w:val="00645615"/>
    <w:rsid w:val="006B3FB1"/>
    <w:rsid w:val="006C546B"/>
    <w:rsid w:val="00733F26"/>
    <w:rsid w:val="00761719"/>
    <w:rsid w:val="00784394"/>
    <w:rsid w:val="00827B0E"/>
    <w:rsid w:val="00841B68"/>
    <w:rsid w:val="008B70A4"/>
    <w:rsid w:val="008C283C"/>
    <w:rsid w:val="009B79B7"/>
    <w:rsid w:val="00AA4B74"/>
    <w:rsid w:val="00AB59ED"/>
    <w:rsid w:val="00B05967"/>
    <w:rsid w:val="00B231CB"/>
    <w:rsid w:val="00B91F07"/>
    <w:rsid w:val="00BB7C4F"/>
    <w:rsid w:val="00C074DA"/>
    <w:rsid w:val="00D33EFB"/>
    <w:rsid w:val="00D54725"/>
    <w:rsid w:val="00D61848"/>
    <w:rsid w:val="00D90722"/>
    <w:rsid w:val="00D91B8C"/>
    <w:rsid w:val="00DD069C"/>
    <w:rsid w:val="00E00258"/>
    <w:rsid w:val="00E05735"/>
    <w:rsid w:val="00E179E7"/>
    <w:rsid w:val="00EC5DD6"/>
    <w:rsid w:val="00EF07C0"/>
    <w:rsid w:val="00F57159"/>
    <w:rsid w:val="00F82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561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45615"/>
    <w:pPr>
      <w:widowControl w:val="0"/>
      <w:jc w:val="both"/>
    </w:pPr>
  </w:style>
  <w:style w:type="paragraph" w:styleId="a4">
    <w:name w:val="List Paragraph"/>
    <w:next w:val="a0"/>
    <w:uiPriority w:val="34"/>
    <w:qFormat/>
    <w:rsid w:val="00645615"/>
    <w:pPr>
      <w:ind w:firstLineChars="200" w:firstLine="420"/>
    </w:pPr>
  </w:style>
  <w:style w:type="paragraph" w:styleId="a5">
    <w:name w:val="header"/>
    <w:basedOn w:val="a"/>
    <w:link w:val="Char"/>
    <w:uiPriority w:val="99"/>
    <w:unhideWhenUsed/>
    <w:rsid w:val="00B231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5"/>
    <w:uiPriority w:val="99"/>
    <w:rsid w:val="00B231CB"/>
    <w:rPr>
      <w:sz w:val="18"/>
      <w:szCs w:val="18"/>
    </w:rPr>
  </w:style>
  <w:style w:type="paragraph" w:styleId="a6">
    <w:name w:val="footer"/>
    <w:basedOn w:val="a"/>
    <w:link w:val="Char0"/>
    <w:uiPriority w:val="99"/>
    <w:unhideWhenUsed/>
    <w:rsid w:val="00B231CB"/>
    <w:pPr>
      <w:tabs>
        <w:tab w:val="center" w:pos="4153"/>
        <w:tab w:val="right" w:pos="8306"/>
      </w:tabs>
      <w:snapToGrid w:val="0"/>
      <w:spacing w:line="240" w:lineRule="auto"/>
    </w:pPr>
    <w:rPr>
      <w:sz w:val="18"/>
      <w:szCs w:val="18"/>
    </w:rPr>
  </w:style>
  <w:style w:type="character" w:customStyle="1" w:styleId="Char0">
    <w:name w:val="页脚 Char"/>
    <w:basedOn w:val="a1"/>
    <w:link w:val="a6"/>
    <w:uiPriority w:val="99"/>
    <w:rsid w:val="00B231CB"/>
    <w:rPr>
      <w:sz w:val="18"/>
      <w:szCs w:val="18"/>
    </w:rPr>
  </w:style>
  <w:style w:type="paragraph" w:styleId="a7">
    <w:name w:val="Balloon Text"/>
    <w:basedOn w:val="a"/>
    <w:link w:val="Char1"/>
    <w:uiPriority w:val="99"/>
    <w:semiHidden/>
    <w:unhideWhenUsed/>
    <w:rsid w:val="00AB59ED"/>
    <w:pPr>
      <w:spacing w:line="240" w:lineRule="auto"/>
    </w:pPr>
    <w:rPr>
      <w:sz w:val="18"/>
      <w:szCs w:val="18"/>
    </w:rPr>
  </w:style>
  <w:style w:type="character" w:customStyle="1" w:styleId="Char1">
    <w:name w:val="批注框文本 Char"/>
    <w:basedOn w:val="a1"/>
    <w:link w:val="a7"/>
    <w:uiPriority w:val="99"/>
    <w:semiHidden/>
    <w:rsid w:val="00AB59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561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45615"/>
    <w:pPr>
      <w:widowControl w:val="0"/>
      <w:jc w:val="both"/>
    </w:pPr>
  </w:style>
  <w:style w:type="paragraph" w:styleId="a4">
    <w:name w:val="List Paragraph"/>
    <w:next w:val="a0"/>
    <w:uiPriority w:val="34"/>
    <w:qFormat/>
    <w:rsid w:val="006456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2017-01-06T06:51:00Z</cp:lastPrinted>
  <dcterms:created xsi:type="dcterms:W3CDTF">2017-01-06T03:19:00Z</dcterms:created>
  <dcterms:modified xsi:type="dcterms:W3CDTF">2017-01-06T07:00:00Z</dcterms:modified>
</cp:coreProperties>
</file>